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C8" w:rsidRDefault="005062C8" w:rsidP="005062C8">
      <w:pPr>
        <w:pStyle w:val="Textoindependiente"/>
        <w:rPr>
          <w:b/>
          <w:sz w:val="20"/>
        </w:rPr>
      </w:pPr>
    </w:p>
    <w:p w:rsidR="005062C8" w:rsidRDefault="005062C8" w:rsidP="005062C8">
      <w:pPr>
        <w:pStyle w:val="Textoindependiente"/>
        <w:rPr>
          <w:b/>
          <w:sz w:val="20"/>
        </w:rPr>
      </w:pPr>
    </w:p>
    <w:p w:rsidR="005062C8" w:rsidRDefault="005062C8" w:rsidP="005062C8">
      <w:pPr>
        <w:pStyle w:val="Textoindependiente"/>
        <w:rPr>
          <w:b/>
          <w:sz w:val="20"/>
        </w:rPr>
      </w:pPr>
    </w:p>
    <w:p w:rsidR="005062C8" w:rsidRDefault="005062C8" w:rsidP="005062C8">
      <w:pPr>
        <w:pStyle w:val="Textoindependiente"/>
        <w:rPr>
          <w:b/>
          <w:sz w:val="20"/>
        </w:rPr>
      </w:pPr>
      <w:bookmarkStart w:id="0" w:name="_GoBack"/>
      <w:bookmarkEnd w:id="0"/>
    </w:p>
    <w:p w:rsidR="005062C8" w:rsidRDefault="005062C8" w:rsidP="005062C8">
      <w:pPr>
        <w:pStyle w:val="Textoindependiente"/>
        <w:rPr>
          <w:b/>
          <w:sz w:val="20"/>
        </w:rPr>
      </w:pPr>
    </w:p>
    <w:p w:rsidR="005062C8" w:rsidRDefault="005062C8" w:rsidP="005062C8">
      <w:pPr>
        <w:pStyle w:val="Textoindependiente"/>
        <w:rPr>
          <w:b/>
          <w:sz w:val="20"/>
        </w:rPr>
      </w:pPr>
    </w:p>
    <w:p w:rsidR="005062C8" w:rsidRDefault="005062C8" w:rsidP="005062C8">
      <w:pPr>
        <w:pStyle w:val="Textoindependiente"/>
        <w:jc w:val="center"/>
        <w:rPr>
          <w:b/>
        </w:rPr>
      </w:pPr>
      <w:r>
        <w:rPr>
          <w:b/>
        </w:rPr>
        <w:t>ANEXO I. PERFIL DE LOS CONTRATOS</w:t>
      </w:r>
    </w:p>
    <w:p w:rsidR="005062C8" w:rsidRDefault="005062C8" w:rsidP="005062C8">
      <w:pPr>
        <w:pStyle w:val="Textoindependiente"/>
        <w:jc w:val="center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Número de contratos: TRES (3)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 xml:space="preserve">Línea de investigación: </w:t>
      </w:r>
      <w:r w:rsidRPr="00A21CE0">
        <w:t>Servicios científico técnicos de apoyo a la gestión de investigación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 xml:space="preserve">Responsable: </w:t>
      </w:r>
      <w:r w:rsidRPr="00A21CE0">
        <w:t>Vicerrectora de Política Científica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Comisión de Selección: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 xml:space="preserve">Presidente/a: 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 xml:space="preserve">Secretario/a: 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 xml:space="preserve">Vocal: 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Criterios de Valoración: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Experiencia profesional 50 %</w:t>
      </w:r>
    </w:p>
    <w:p w:rsidR="005062C8" w:rsidRPr="00A21CE0" w:rsidRDefault="005062C8" w:rsidP="005062C8">
      <w:pPr>
        <w:pStyle w:val="Textoindependiente"/>
        <w:ind w:left="426"/>
        <w:jc w:val="both"/>
      </w:pPr>
    </w:p>
    <w:p w:rsidR="005062C8" w:rsidRPr="00A21CE0" w:rsidRDefault="005062C8" w:rsidP="005062C8">
      <w:pPr>
        <w:pStyle w:val="Textoindependiente"/>
        <w:ind w:left="426"/>
        <w:jc w:val="both"/>
      </w:pPr>
      <w:r w:rsidRPr="00A21CE0">
        <w:t>Formación para la gestión de proyectos internacionales 0,04 puntos por hora (hasta un máximo de 4 puntos)</w:t>
      </w:r>
    </w:p>
    <w:p w:rsidR="005062C8" w:rsidRDefault="005062C8" w:rsidP="005062C8">
      <w:pPr>
        <w:pStyle w:val="Textoindependiente"/>
        <w:ind w:left="426"/>
        <w:jc w:val="both"/>
      </w:pPr>
    </w:p>
    <w:p w:rsidR="005062C8" w:rsidRPr="00A21CE0" w:rsidRDefault="005062C8" w:rsidP="005062C8">
      <w:pPr>
        <w:pStyle w:val="Textoindependiente"/>
        <w:ind w:left="426"/>
        <w:jc w:val="both"/>
      </w:pPr>
      <w:r w:rsidRPr="00A21CE0">
        <w:t xml:space="preserve">Certificación Internacional en gestión de proyectos Project Management Professional y/o PM2 </w:t>
      </w:r>
      <w:proofErr w:type="spellStart"/>
      <w:r w:rsidRPr="00A21CE0">
        <w:t>Advanced</w:t>
      </w:r>
      <w:proofErr w:type="spellEnd"/>
    </w:p>
    <w:p w:rsidR="005062C8" w:rsidRPr="00A21CE0" w:rsidRDefault="005062C8" w:rsidP="005062C8">
      <w:pPr>
        <w:pStyle w:val="Textoindependiente"/>
        <w:ind w:left="426"/>
        <w:jc w:val="both"/>
      </w:pPr>
      <w:r w:rsidRPr="00A21CE0">
        <w:t xml:space="preserve">2 puntos por certificación </w:t>
      </w:r>
    </w:p>
    <w:p w:rsidR="005062C8" w:rsidRDefault="005062C8" w:rsidP="005062C8">
      <w:pPr>
        <w:pStyle w:val="Textoindependiente"/>
        <w:ind w:left="426"/>
        <w:jc w:val="both"/>
      </w:pPr>
    </w:p>
    <w:p w:rsidR="005062C8" w:rsidRDefault="005062C8" w:rsidP="005062C8">
      <w:pPr>
        <w:pStyle w:val="Textoindependiente"/>
        <w:ind w:left="426"/>
        <w:jc w:val="both"/>
      </w:pPr>
      <w:r w:rsidRPr="00A21CE0">
        <w:t xml:space="preserve">Certificación Internacional en gestión de proyectos PM2 Essentials y/o </w:t>
      </w:r>
      <w:proofErr w:type="spellStart"/>
      <w:r w:rsidRPr="00A21CE0">
        <w:t>Scrum</w:t>
      </w:r>
      <w:proofErr w:type="spellEnd"/>
      <w:r w:rsidRPr="00A21CE0">
        <w:t xml:space="preserve"> Máster</w:t>
      </w:r>
    </w:p>
    <w:p w:rsidR="005062C8" w:rsidRPr="00A21CE0" w:rsidRDefault="005062C8" w:rsidP="005062C8">
      <w:pPr>
        <w:pStyle w:val="Textoindependiente"/>
        <w:ind w:left="426"/>
        <w:jc w:val="both"/>
      </w:pPr>
      <w:r w:rsidRPr="00A21CE0">
        <w:t>2 puntos por certificación (hasta un máximo de 4 puntos)</w:t>
      </w:r>
    </w:p>
    <w:p w:rsidR="005062C8" w:rsidRDefault="005062C8" w:rsidP="005062C8">
      <w:pPr>
        <w:pStyle w:val="Textoindependiente"/>
        <w:ind w:left="426"/>
        <w:jc w:val="both"/>
      </w:pPr>
    </w:p>
    <w:p w:rsidR="005062C8" w:rsidRPr="00A21CE0" w:rsidRDefault="005062C8" w:rsidP="005062C8">
      <w:pPr>
        <w:pStyle w:val="Textoindependiente"/>
        <w:ind w:left="426"/>
        <w:jc w:val="both"/>
      </w:pPr>
      <w:r w:rsidRPr="00A21CE0">
        <w:t xml:space="preserve">Experiencia acreditada en la preparación o gestión de actividades y propuestas en el marco </w:t>
      </w:r>
      <w:r>
        <w:t>proyectos europeos</w:t>
      </w:r>
      <w:r w:rsidRPr="00A21CE0">
        <w:t>: 0,5 puntos por mes o fracción (hasta un máximo de 10 puntos)</w:t>
      </w:r>
    </w:p>
    <w:p w:rsidR="005062C8" w:rsidRDefault="005062C8" w:rsidP="005062C8">
      <w:pPr>
        <w:pStyle w:val="Textoindependiente"/>
        <w:ind w:left="426"/>
        <w:jc w:val="both"/>
      </w:pPr>
    </w:p>
    <w:p w:rsidR="005062C8" w:rsidRDefault="005062C8" w:rsidP="005062C8">
      <w:pPr>
        <w:pStyle w:val="Textoindependiente"/>
        <w:ind w:left="426"/>
        <w:jc w:val="both"/>
      </w:pPr>
      <w:r w:rsidRPr="00A21CE0">
        <w:t xml:space="preserve">Actividad acreditada en la justificación de proyectos financiados por convocatorias </w:t>
      </w:r>
      <w:r>
        <w:t xml:space="preserve">nacionales o </w:t>
      </w:r>
      <w:r w:rsidRPr="00A21CE0">
        <w:t xml:space="preserve">internacionales </w:t>
      </w:r>
      <w:r>
        <w:t>el ámbito universitario,</w:t>
      </w:r>
      <w:r w:rsidRPr="00A21CE0">
        <w:t xml:space="preserve"> por ejemplo</w:t>
      </w:r>
      <w:r>
        <w:t>,</w:t>
      </w:r>
      <w:r w:rsidRPr="00A21CE0">
        <w:t xml:space="preserve"> </w:t>
      </w:r>
      <w:r>
        <w:t xml:space="preserve">Horizonte Europa, </w:t>
      </w:r>
      <w:r w:rsidRPr="00A21CE0">
        <w:t>Programa M</w:t>
      </w:r>
      <w:r>
        <w:t>arco de la Unión Europea - H202</w:t>
      </w:r>
      <w:r w:rsidRPr="00A21CE0">
        <w:t>.)</w:t>
      </w:r>
      <w:r>
        <w:t>: 0,5 puntos por mes o fracción</w:t>
      </w:r>
    </w:p>
    <w:p w:rsidR="005062C8" w:rsidRDefault="005062C8" w:rsidP="005062C8">
      <w:pPr>
        <w:pStyle w:val="Textoindependiente"/>
        <w:ind w:left="426"/>
        <w:jc w:val="both"/>
      </w:pPr>
    </w:p>
    <w:p w:rsidR="005062C8" w:rsidRDefault="005062C8" w:rsidP="005062C8">
      <w:pPr>
        <w:pStyle w:val="Textoindependiente"/>
        <w:ind w:left="426"/>
        <w:jc w:val="both"/>
      </w:pPr>
      <w:r w:rsidRPr="00A21CE0">
        <w:t xml:space="preserve">Actividad práctica acreditada en la redacción de propuestas de proyectos para convocatorias </w:t>
      </w:r>
      <w:r>
        <w:t xml:space="preserve">nacionales o </w:t>
      </w:r>
      <w:r w:rsidRPr="00A21CE0">
        <w:t xml:space="preserve">internacionales </w:t>
      </w:r>
      <w:r>
        <w:t>el ámbito universitario</w:t>
      </w:r>
      <w:r w:rsidRPr="00A21CE0">
        <w:t xml:space="preserve"> desarrol</w:t>
      </w:r>
      <w:r>
        <w:t xml:space="preserve">lada en el ámbito universitario: </w:t>
      </w:r>
      <w:r w:rsidRPr="00A21CE0">
        <w:t xml:space="preserve">0,5 puntos por </w:t>
      </w:r>
      <w:r>
        <w:t>mes o fracción</w:t>
      </w:r>
    </w:p>
    <w:p w:rsidR="005062C8" w:rsidRDefault="005062C8" w:rsidP="005062C8">
      <w:pPr>
        <w:pStyle w:val="Textoindependiente"/>
        <w:ind w:left="426"/>
        <w:jc w:val="both"/>
      </w:pPr>
    </w:p>
    <w:p w:rsidR="005062C8" w:rsidRDefault="005062C8" w:rsidP="005062C8">
      <w:pPr>
        <w:pStyle w:val="Textoindependiente"/>
        <w:ind w:left="426"/>
        <w:jc w:val="both"/>
      </w:pPr>
      <w:r w:rsidRPr="00A21CE0">
        <w:t xml:space="preserve">Gestión de proyectos a través de herramientas </w:t>
      </w:r>
      <w:r>
        <w:t xml:space="preserve">como </w:t>
      </w:r>
      <w:r w:rsidRPr="00A21CE0">
        <w:t xml:space="preserve">UXXI-Investigación, MS </w:t>
      </w:r>
      <w:proofErr w:type="spellStart"/>
      <w:r w:rsidRPr="00A21CE0">
        <w:t>Teams</w:t>
      </w:r>
      <w:proofErr w:type="spellEnd"/>
      <w:r>
        <w:t>. 0,25 puntos por mes o fracción.</w:t>
      </w:r>
    </w:p>
    <w:p w:rsidR="005062C8" w:rsidRPr="00A21CE0" w:rsidRDefault="005062C8" w:rsidP="005062C8">
      <w:pPr>
        <w:pStyle w:val="Textoindependiente"/>
        <w:ind w:left="426"/>
        <w:jc w:val="both"/>
      </w:pPr>
    </w:p>
    <w:p w:rsidR="005062C8" w:rsidRPr="00A21CE0" w:rsidRDefault="005062C8" w:rsidP="005062C8">
      <w:pPr>
        <w:pStyle w:val="Textoindependiente"/>
        <w:ind w:left="426"/>
        <w:jc w:val="both"/>
      </w:pPr>
      <w:r w:rsidRPr="00A21CE0">
        <w:t>Coordinación y gestión de redes internacionales universitarias de educ</w:t>
      </w:r>
      <w:r>
        <w:t xml:space="preserve">ación superior e investigación: </w:t>
      </w:r>
      <w:r w:rsidRPr="00A21CE0">
        <w:t>0,4 puntos por mes o fracción (hasta un máximo de 5 puntos)</w:t>
      </w:r>
    </w:p>
    <w:p w:rsidR="005062C8" w:rsidRDefault="005062C8" w:rsidP="005062C8">
      <w:pPr>
        <w:pStyle w:val="Textoindependiente"/>
        <w:ind w:left="426"/>
        <w:jc w:val="both"/>
      </w:pPr>
    </w:p>
    <w:p w:rsidR="005062C8" w:rsidRDefault="005062C8" w:rsidP="005062C8">
      <w:pPr>
        <w:pStyle w:val="Textoindependiente"/>
        <w:ind w:left="426"/>
        <w:jc w:val="both"/>
      </w:pPr>
      <w:r w:rsidRPr="00A21CE0">
        <w:t xml:space="preserve">Actividad acreditada en la </w:t>
      </w:r>
      <w:r>
        <w:t>organización de seminarios, congresos</w:t>
      </w:r>
      <w:r w:rsidRPr="00A21CE0">
        <w:t>: 0,4 puntos por mes o fracción (hasta un máximo de 5 puntos</w:t>
      </w:r>
      <w:r>
        <w:t xml:space="preserve"> </w:t>
      </w:r>
    </w:p>
    <w:p w:rsidR="005062C8" w:rsidRPr="00A21CE0" w:rsidRDefault="005062C8" w:rsidP="005062C8">
      <w:pPr>
        <w:pStyle w:val="Textoindependiente"/>
        <w:ind w:left="426"/>
        <w:jc w:val="both"/>
      </w:pPr>
      <w:r w:rsidRPr="00A21CE0">
        <w:t>Asistencias</w:t>
      </w:r>
      <w:r w:rsidRPr="00A21CE0">
        <w:rPr>
          <w:b/>
        </w:rPr>
        <w:t xml:space="preserve"> </w:t>
      </w:r>
      <w:r w:rsidRPr="00A21CE0">
        <w:t>a Jornadas sobre Programas Europeos</w:t>
      </w:r>
      <w:r>
        <w:t xml:space="preserve"> o Proyectos de Investigación</w:t>
      </w:r>
      <w:r w:rsidRPr="00A21CE0">
        <w:t>: 1 punto por Jornada (hasta un máximo de 5 puntos)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Expediente académico 20 %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Otros méritos: 30 %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Título de Doctor/a.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Nivel de inglés: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Nivel C2 de idioma inglés acreditado mediante diploma oficial aceptado por las universidades</w:t>
      </w:r>
    </w:p>
    <w:p w:rsidR="005062C8" w:rsidRPr="00A21CE0" w:rsidRDefault="005062C8" w:rsidP="005062C8">
      <w:pPr>
        <w:pStyle w:val="Textoindependiente"/>
        <w:ind w:left="709" w:firstLine="720"/>
        <w:jc w:val="both"/>
      </w:pPr>
      <w:r w:rsidRPr="00A21CE0">
        <w:t>públicas andaluzas 5 puntos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C2: 3 puntos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C1: 2 puntos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B2: 1 punto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(Hasta un máximo de 5 puntos)</w:t>
      </w:r>
    </w:p>
    <w:p w:rsidR="005062C8" w:rsidRPr="00A21CE0" w:rsidRDefault="005062C8" w:rsidP="005062C8">
      <w:pPr>
        <w:pStyle w:val="Textoindependiente"/>
        <w:ind w:left="709"/>
        <w:jc w:val="both"/>
      </w:pP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 xml:space="preserve">Experiencia acreditada en manejo de bases de datos y programas informáticos 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t>1 punto por certificado acreditativo y/o programa (hasta un máximo de 5 puntos)</w:t>
      </w:r>
    </w:p>
    <w:p w:rsidR="005062C8" w:rsidRDefault="005062C8" w:rsidP="005062C8">
      <w:pPr>
        <w:pStyle w:val="Textoindependiente"/>
        <w:ind w:left="709"/>
        <w:jc w:val="both"/>
      </w:pPr>
    </w:p>
    <w:p w:rsidR="005062C8" w:rsidRPr="00A21CE0" w:rsidRDefault="005062C8" w:rsidP="005062C8">
      <w:pPr>
        <w:pStyle w:val="Textoindependiente"/>
        <w:ind w:left="709"/>
        <w:jc w:val="both"/>
      </w:pPr>
      <w:r>
        <w:t>Posibilidad de e</w:t>
      </w:r>
      <w:r w:rsidRPr="00A21CE0">
        <w:t>ntrevista personal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Objeto del Contrato: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146309" w:rsidRDefault="005062C8" w:rsidP="005062C8">
      <w:pPr>
        <w:pStyle w:val="Textoindependiente"/>
        <w:ind w:left="426"/>
        <w:jc w:val="both"/>
      </w:pPr>
      <w:r w:rsidRPr="00146309">
        <w:t xml:space="preserve">Las recogidas </w:t>
      </w:r>
      <w:r>
        <w:t>en el artículo 15 de la presente convocatoria.</w:t>
      </w:r>
    </w:p>
    <w:p w:rsidR="005062C8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  <w:r w:rsidRPr="00A21CE0">
        <w:rPr>
          <w:b/>
        </w:rPr>
        <w:t>Se requiere (imprescindible):</w:t>
      </w:r>
    </w:p>
    <w:p w:rsidR="005062C8" w:rsidRPr="00A21CE0" w:rsidRDefault="005062C8" w:rsidP="005062C8">
      <w:pPr>
        <w:pStyle w:val="Textoindependiente"/>
        <w:ind w:left="426"/>
        <w:jc w:val="both"/>
        <w:rPr>
          <w:b/>
        </w:rPr>
      </w:pPr>
    </w:p>
    <w:p w:rsidR="005062C8" w:rsidRPr="00A21CE0" w:rsidRDefault="005062C8" w:rsidP="005062C8">
      <w:pPr>
        <w:pStyle w:val="Textoindependiente"/>
        <w:jc w:val="both"/>
      </w:pPr>
      <w:r w:rsidRPr="00A21CE0">
        <w:rPr>
          <w:b/>
        </w:rPr>
        <w:tab/>
      </w:r>
      <w:r w:rsidRPr="00A21CE0">
        <w:t>Título de Grado, Licenciado, Arquitecto o Ingeniero</w:t>
      </w:r>
    </w:p>
    <w:p w:rsidR="005062C8" w:rsidRPr="00A21CE0" w:rsidRDefault="005062C8" w:rsidP="005062C8">
      <w:pPr>
        <w:pStyle w:val="Textoindependiente"/>
        <w:ind w:left="709"/>
        <w:jc w:val="both"/>
        <w:rPr>
          <w:b/>
        </w:rPr>
      </w:pPr>
    </w:p>
    <w:p w:rsidR="005062C8" w:rsidRPr="00A21CE0" w:rsidRDefault="005062C8" w:rsidP="005062C8">
      <w:pPr>
        <w:pStyle w:val="Textoindependiente"/>
        <w:ind w:left="709"/>
        <w:jc w:val="both"/>
        <w:rPr>
          <w:b/>
        </w:rPr>
      </w:pPr>
    </w:p>
    <w:p w:rsidR="005062C8" w:rsidRPr="00161181" w:rsidRDefault="005062C8" w:rsidP="005062C8">
      <w:pPr>
        <w:pStyle w:val="Textoindependiente"/>
        <w:ind w:left="709"/>
        <w:jc w:val="both"/>
      </w:pPr>
      <w:r w:rsidRPr="00A21CE0">
        <w:rPr>
          <w:b/>
        </w:rPr>
        <w:t xml:space="preserve">Categoría: </w:t>
      </w:r>
      <w:r w:rsidRPr="00161181">
        <w:t>TITULADO SUPERIOR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rPr>
          <w:b/>
        </w:rPr>
        <w:t xml:space="preserve">Retribución mensual bruta: </w:t>
      </w:r>
      <w:r w:rsidRPr="00A21CE0">
        <w:t>2.333,33 € (incluido prorrateo extras)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rPr>
          <w:b/>
        </w:rPr>
        <w:t xml:space="preserve">Jornada semanal: </w:t>
      </w:r>
      <w:r w:rsidRPr="00A21CE0">
        <w:t>37 horas y 30 minutos semanales</w:t>
      </w:r>
    </w:p>
    <w:p w:rsidR="005062C8" w:rsidRPr="00A21CE0" w:rsidRDefault="005062C8" w:rsidP="005062C8">
      <w:pPr>
        <w:pStyle w:val="Textoindependiente"/>
        <w:ind w:left="709"/>
        <w:jc w:val="both"/>
      </w:pPr>
      <w:r w:rsidRPr="00A21CE0">
        <w:rPr>
          <w:b/>
        </w:rPr>
        <w:t xml:space="preserve">Duración: </w:t>
      </w:r>
      <w:r w:rsidRPr="00A21CE0">
        <w:t>12 meses</w:t>
      </w:r>
    </w:p>
    <w:p w:rsidR="005062C8" w:rsidRPr="00A21CE0" w:rsidRDefault="005062C8" w:rsidP="005062C8">
      <w:pPr>
        <w:pStyle w:val="Textoindependiente"/>
        <w:ind w:left="709"/>
        <w:jc w:val="both"/>
        <w:rPr>
          <w:b/>
        </w:rPr>
      </w:pPr>
    </w:p>
    <w:p w:rsidR="00CB52DF" w:rsidRDefault="00CB52DF"/>
    <w:sectPr w:rsidR="00CB52DF" w:rsidSect="00283379">
      <w:headerReference w:type="default" r:id="rId6"/>
      <w:footerReference w:type="default" r:id="rId7"/>
      <w:pgSz w:w="11920" w:h="16850"/>
      <w:pgMar w:top="400" w:right="340" w:bottom="900" w:left="20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C8" w:rsidRDefault="005062C8" w:rsidP="005062C8">
      <w:r>
        <w:separator/>
      </w:r>
    </w:p>
  </w:endnote>
  <w:endnote w:type="continuationSeparator" w:id="0">
    <w:p w:rsidR="005062C8" w:rsidRDefault="005062C8" w:rsidP="0050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E0" w:rsidRDefault="005062C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C8" w:rsidRDefault="005062C8" w:rsidP="005062C8">
      <w:r>
        <w:separator/>
      </w:r>
    </w:p>
  </w:footnote>
  <w:footnote w:type="continuationSeparator" w:id="0">
    <w:p w:rsidR="005062C8" w:rsidRDefault="005062C8" w:rsidP="0050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E0" w:rsidRDefault="005062C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08A55" wp14:editId="03379E0C">
              <wp:simplePos x="0" y="0"/>
              <wp:positionH relativeFrom="page">
                <wp:posOffset>396875</wp:posOffset>
              </wp:positionH>
              <wp:positionV relativeFrom="page">
                <wp:posOffset>217170</wp:posOffset>
              </wp:positionV>
              <wp:extent cx="1388745" cy="1138555"/>
              <wp:effectExtent l="0" t="0" r="0" b="0"/>
              <wp:wrapNone/>
              <wp:docPr id="2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8745" cy="1138555"/>
                        <a:chOff x="625" y="342"/>
                        <a:chExt cx="2187" cy="1793"/>
                      </a:xfrm>
                    </wpg:grpSpPr>
                    <pic:pic xmlns:pic="http://schemas.openxmlformats.org/drawingml/2006/picture">
                      <pic:nvPicPr>
                        <pic:cNvPr id="2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" y="341"/>
                          <a:ext cx="2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18"/>
                      <wps:cNvSpPr>
                        <a:spLocks noChangeArrowheads="1"/>
                      </wps:cNvSpPr>
                      <wps:spPr bwMode="auto">
                        <a:xfrm>
                          <a:off x="625" y="1618"/>
                          <a:ext cx="2187" cy="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3F6E3" id="Group 17" o:spid="_x0000_s1026" style="position:absolute;margin-left:31.25pt;margin-top:17.1pt;width:109.35pt;height:89.65pt;z-index:-251657216;mso-position-horizontal-relative:page;mso-position-vertical-relative:page" coordorigin="625,342" coordsize="2187,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638;top:341;width:2160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">
                <v:imagedata r:id="rId2" o:title=""/>
              </v:shape>
              <v:rect id="Rectangle 18" o:spid="_x0000_s1028" style="position:absolute;left:625;top:1618;width:218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B6EA8F" wp14:editId="0F512C46">
              <wp:simplePos x="0" y="0"/>
              <wp:positionH relativeFrom="page">
                <wp:posOffset>2101215</wp:posOffset>
              </wp:positionH>
              <wp:positionV relativeFrom="page">
                <wp:posOffset>320675</wp:posOffset>
              </wp:positionV>
              <wp:extent cx="5248275" cy="366395"/>
              <wp:effectExtent l="0" t="0" r="0" b="0"/>
              <wp:wrapNone/>
              <wp:docPr id="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CE0" w:rsidRDefault="005062C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MODALIDAD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2.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PROMOCION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HUMANOS</w:t>
                          </w:r>
                        </w:p>
                        <w:p w:rsidR="00A21CE0" w:rsidRDefault="005062C8" w:rsidP="003353A6">
                          <w:pPr>
                            <w:pStyle w:val="Textoindependiente"/>
                            <w:spacing w:line="274" w:lineRule="exact"/>
                            <w:jc w:val="right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Submodalidad</w:t>
                          </w:r>
                          <w:proofErr w:type="spellEnd"/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1.4</w:t>
                          </w:r>
                          <w:r>
                            <w:t>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Contratos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 xml:space="preserve">Project </w:t>
                          </w:r>
                          <w:r w:rsidRPr="00C10426">
                            <w:t>Manager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UCO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EA8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65.45pt;margin-top:25.25pt;width:413.25pt;height:2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C1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fmzqMw4qA7f7ARz1Afahz5arGu5E9VUhLlYt4Vt6I6UYW0pqyM83N92z&#10;qxOOMiCb8YOoIQ7ZaWGBDo3sTfGgHAjQoU+Pp96YXCrYjIIwCRYRRhWcXcbxZRr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" filled="f" stroked="f">
              <v:textbox inset="0,0,0,0">
                <w:txbxContent>
                  <w:p w:rsidR="00A21CE0" w:rsidRDefault="005062C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MODALIDAD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FORMACIÓN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PROMOCION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RECURSOS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HUMANOS</w:t>
                    </w:r>
                  </w:p>
                  <w:p w:rsidR="00A21CE0" w:rsidRDefault="005062C8" w:rsidP="003353A6">
                    <w:pPr>
                      <w:pStyle w:val="Textoindependiente"/>
                      <w:spacing w:line="274" w:lineRule="exact"/>
                      <w:jc w:val="right"/>
                    </w:pPr>
                    <w:proofErr w:type="spellStart"/>
                    <w:r>
                      <w:rPr>
                        <w:spacing w:val="-1"/>
                      </w:rPr>
                      <w:t>Submodalidad</w:t>
                    </w:r>
                    <w:proofErr w:type="spellEnd"/>
                    <w:r>
                      <w:rPr>
                        <w:spacing w:val="-14"/>
                      </w:rPr>
                      <w:t xml:space="preserve"> </w:t>
                    </w:r>
                    <w:r>
                      <w:t>1.4</w:t>
                    </w:r>
                    <w:r>
                      <w:t>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Contratos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 xml:space="preserve">Project </w:t>
                    </w:r>
                    <w:r w:rsidRPr="00C10426">
                      <w:t>Manager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UCO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1C2601" wp14:editId="2AEAC1E1">
              <wp:simplePos x="0" y="0"/>
              <wp:positionH relativeFrom="page">
                <wp:posOffset>619760</wp:posOffset>
              </wp:positionH>
              <wp:positionV relativeFrom="page">
                <wp:posOffset>1065530</wp:posOffset>
              </wp:positionV>
              <wp:extent cx="956310" cy="225425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CE0" w:rsidRDefault="005062C8">
                          <w:pPr>
                            <w:spacing w:before="13"/>
                            <w:ind w:left="478" w:right="9" w:hanging="45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Vicerrectorado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Política</w:t>
                          </w:r>
                          <w:r>
                            <w:rPr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Científica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C2601" id="Text Box 15" o:spid="_x0000_s1027" type="#_x0000_t202" style="position:absolute;margin-left:48.8pt;margin-top:83.9pt;width:75.3pt;height: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62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" filled="f" stroked="f">
              <v:textbox inset="0,0,0,0">
                <w:txbxContent>
                  <w:p w:rsidR="00A21CE0" w:rsidRDefault="005062C8">
                    <w:pPr>
                      <w:spacing w:before="13"/>
                      <w:ind w:left="478" w:right="9" w:hanging="45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Vicerrectorado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Política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Científica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C8"/>
    <w:rsid w:val="005062C8"/>
    <w:rsid w:val="00C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44C508-75FF-4E27-A16E-4B0E8E26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062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62C8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062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2C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62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2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Luque Rosas</dc:creator>
  <cp:keywords/>
  <dc:description/>
  <cp:lastModifiedBy>Ana Belén Luque Rosas</cp:lastModifiedBy>
  <cp:revision>1</cp:revision>
  <dcterms:created xsi:type="dcterms:W3CDTF">2024-03-21T08:59:00Z</dcterms:created>
  <dcterms:modified xsi:type="dcterms:W3CDTF">2024-03-21T09:00:00Z</dcterms:modified>
</cp:coreProperties>
</file>