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DB96" w14:textId="37473CB5"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w:drawing>
          <wp:inline distT="0" distB="0" distL="0" distR="0" wp14:anchorId="42F0BFD3" wp14:editId="04B65AC3">
            <wp:extent cx="5400040" cy="538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538480"/>
                    </a:xfrm>
                    <a:prstGeom prst="rect">
                      <a:avLst/>
                    </a:prstGeom>
                    <a:noFill/>
                    <a:ln w="9525">
                      <a:noFill/>
                      <a:miter lim="800000"/>
                      <a:headEnd/>
                      <a:tailEnd/>
                    </a:ln>
                  </pic:spPr>
                </pic:pic>
              </a:graphicData>
            </a:graphic>
          </wp:inline>
        </w:drawing>
      </w:r>
    </w:p>
    <w:p w14:paraId="48E6641C" w14:textId="5A55BF66"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40FC191" wp14:editId="6A99428C">
                <wp:simplePos x="0" y="0"/>
                <wp:positionH relativeFrom="column">
                  <wp:posOffset>9525</wp:posOffset>
                </wp:positionH>
                <wp:positionV relativeFrom="paragraph">
                  <wp:posOffset>5080</wp:posOffset>
                </wp:positionV>
                <wp:extent cx="5454595" cy="4610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59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0FC191" id="_x0000_t202" coordsize="21600,21600" o:spt="202" path="m,l,21600r21600,l21600,xe">
                <v:stroke joinstyle="miter"/>
                <v:path gradientshapeok="t" o:connecttype="rect"/>
              </v:shapetype>
              <v:shape id="Cuadro de texto 8" o:spid="_x0000_s1026" type="#_x0000_t202" style="position:absolute;left:0;text-align:left;margin-left:.75pt;margin-top:.4pt;width:42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" fillcolor="white [3201]" stroked="f" strokeweight=".5pt">
                <v:textbo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v:textbox>
              </v:shape>
            </w:pict>
          </mc:Fallback>
        </mc:AlternateContent>
      </w:r>
    </w:p>
    <w:p w14:paraId="6B544704" w14:textId="1CFE1419" w:rsidR="00B64486" w:rsidRPr="003B72A7" w:rsidRDefault="00B64486" w:rsidP="00E64B25">
      <w:pPr>
        <w:jc w:val="center"/>
        <w:rPr>
          <w:rFonts w:ascii="Times New Roman" w:hAnsi="Times New Roman" w:cs="Times New Roman"/>
          <w:sz w:val="24"/>
          <w:szCs w:val="24"/>
          <w:lang w:val="es-ES_tradnl"/>
        </w:rPr>
      </w:pPr>
    </w:p>
    <w:p w14:paraId="7AD92888" w14:textId="13335BF8" w:rsidR="00B64486" w:rsidRPr="003B72A7" w:rsidRDefault="00B64486" w:rsidP="00316AB9">
      <w:pPr>
        <w:spacing w:after="180" w:line="240" w:lineRule="auto"/>
        <w:jc w:val="center"/>
        <w:rPr>
          <w:rFonts w:ascii="Times New Roman" w:hAnsi="Times New Roman" w:cs="Times New Roman"/>
          <w:b/>
          <w:bCs/>
          <w:color w:val="C00000"/>
          <w:sz w:val="28"/>
          <w:szCs w:val="28"/>
          <w:lang w:val="es-ES_tradnl"/>
        </w:rPr>
      </w:pPr>
      <w:r w:rsidRPr="003B72A7">
        <w:rPr>
          <w:rFonts w:ascii="Times New Roman" w:hAnsi="Times New Roman" w:cs="Times New Roman"/>
          <w:b/>
          <w:bCs/>
          <w:color w:val="C00000"/>
          <w:sz w:val="28"/>
          <w:szCs w:val="28"/>
          <w:lang w:val="es-ES_tradnl"/>
        </w:rPr>
        <w:t xml:space="preserve">Resumen del </w:t>
      </w:r>
      <w:r w:rsidR="001207D8" w:rsidRPr="003B72A7">
        <w:rPr>
          <w:rFonts w:ascii="Times New Roman" w:hAnsi="Times New Roman" w:cs="Times New Roman"/>
          <w:b/>
          <w:bCs/>
          <w:color w:val="C00000"/>
          <w:sz w:val="28"/>
          <w:szCs w:val="28"/>
          <w:lang w:val="es-ES_tradnl"/>
        </w:rPr>
        <w:t>CV</w:t>
      </w:r>
      <w:r w:rsidRPr="003B72A7">
        <w:rPr>
          <w:rFonts w:ascii="Times New Roman" w:hAnsi="Times New Roman" w:cs="Times New Roman"/>
          <w:b/>
          <w:bCs/>
          <w:color w:val="C00000"/>
          <w:sz w:val="28"/>
          <w:szCs w:val="28"/>
          <w:lang w:val="es-ES_tradnl"/>
        </w:rPr>
        <w:t xml:space="preserve"> (2018–2023)</w:t>
      </w:r>
    </w:p>
    <w:p w14:paraId="50794F6F" w14:textId="282F584C"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Línea de Investigación en el P</w:t>
      </w:r>
      <w:r w:rsidR="0005063A">
        <w:rPr>
          <w:rFonts w:ascii="Times New Roman" w:hAnsi="Times New Roman" w:cs="Times New Roman"/>
          <w:b/>
          <w:bCs/>
          <w:sz w:val="24"/>
          <w:szCs w:val="24"/>
          <w:lang w:val="es-ES_tradnl"/>
        </w:rPr>
        <w:t>D:</w:t>
      </w:r>
      <w:r w:rsidRPr="003B72A7">
        <w:rPr>
          <w:rFonts w:ascii="Times New Roman" w:hAnsi="Times New Roman" w:cs="Times New Roman"/>
          <w:sz w:val="24"/>
          <w:szCs w:val="24"/>
          <w:lang w:val="es-ES_tradnl"/>
        </w:rPr>
        <w:t xml:space="preserve"> </w:t>
      </w:r>
      <w:r w:rsidR="00772E2D">
        <w:rPr>
          <w:rFonts w:ascii="Times New Roman" w:hAnsi="Times New Roman" w:cs="Times New Roman"/>
          <w:sz w:val="24"/>
          <w:szCs w:val="24"/>
          <w:lang w:val="es-ES_tradnl"/>
        </w:rPr>
        <w:t>Patrimonio histórico</w:t>
      </w:r>
    </w:p>
    <w:p w14:paraId="05B784F1" w14:textId="5A532E3C" w:rsidR="00B64486" w:rsidRPr="00772E2D" w:rsidRDefault="00B64486" w:rsidP="00316AB9">
      <w:pPr>
        <w:spacing w:after="180" w:line="240" w:lineRule="auto"/>
        <w:jc w:val="both"/>
        <w:rPr>
          <w:rFonts w:ascii="Times New Roman" w:hAnsi="Times New Roman" w:cs="Times New Roman"/>
          <w:sz w:val="24"/>
          <w:szCs w:val="24"/>
          <w:lang w:val="es-ES_tradnl"/>
        </w:rPr>
      </w:pPr>
      <w:r w:rsidRPr="00772E2D">
        <w:rPr>
          <w:rFonts w:ascii="Times New Roman" w:hAnsi="Times New Roman" w:cs="Times New Roman"/>
          <w:b/>
          <w:bCs/>
          <w:sz w:val="24"/>
          <w:szCs w:val="24"/>
          <w:lang w:val="es-ES_tradnl"/>
        </w:rPr>
        <w:t>Nombre y apellidos</w:t>
      </w:r>
      <w:r w:rsidRPr="00772E2D">
        <w:rPr>
          <w:rFonts w:ascii="Times New Roman" w:hAnsi="Times New Roman" w:cs="Times New Roman"/>
          <w:sz w:val="24"/>
          <w:szCs w:val="24"/>
          <w:lang w:val="es-ES_tradnl"/>
        </w:rPr>
        <w:t>:</w:t>
      </w:r>
      <w:r w:rsidR="00DD6B0A" w:rsidRPr="00772E2D">
        <w:rPr>
          <w:rFonts w:ascii="Times New Roman" w:hAnsi="Times New Roman" w:cs="Times New Roman"/>
          <w:sz w:val="24"/>
          <w:szCs w:val="24"/>
          <w:lang w:val="es-ES_tradnl"/>
        </w:rPr>
        <w:t xml:space="preserve"> Alberto León Muñoz</w:t>
      </w:r>
    </w:p>
    <w:p w14:paraId="0166447C" w14:textId="56C1922B" w:rsidR="005E1CA8" w:rsidRPr="00772E2D" w:rsidRDefault="005E1CA8" w:rsidP="00316AB9">
      <w:pPr>
        <w:spacing w:after="180" w:line="240" w:lineRule="auto"/>
        <w:jc w:val="both"/>
        <w:rPr>
          <w:rFonts w:ascii="Times New Roman" w:hAnsi="Times New Roman" w:cs="Times New Roman"/>
          <w:sz w:val="24"/>
          <w:szCs w:val="24"/>
          <w:lang w:val="es-ES_tradnl"/>
        </w:rPr>
      </w:pPr>
      <w:r w:rsidRPr="00772E2D">
        <w:rPr>
          <w:rFonts w:ascii="Times New Roman" w:hAnsi="Times New Roman" w:cs="Times New Roman"/>
          <w:b/>
          <w:bCs/>
          <w:sz w:val="24"/>
          <w:szCs w:val="24"/>
          <w:lang w:val="es-ES_tradnl"/>
        </w:rPr>
        <w:t xml:space="preserve">Categoría </w:t>
      </w:r>
      <w:r w:rsidR="00B64486" w:rsidRPr="00772E2D">
        <w:rPr>
          <w:rFonts w:ascii="Times New Roman" w:hAnsi="Times New Roman" w:cs="Times New Roman"/>
          <w:b/>
          <w:bCs/>
          <w:sz w:val="24"/>
          <w:szCs w:val="24"/>
          <w:lang w:val="es-ES_tradnl"/>
        </w:rPr>
        <w:t>u</w:t>
      </w:r>
      <w:r w:rsidRPr="00772E2D">
        <w:rPr>
          <w:rFonts w:ascii="Times New Roman" w:hAnsi="Times New Roman" w:cs="Times New Roman"/>
          <w:b/>
          <w:bCs/>
          <w:sz w:val="24"/>
          <w:szCs w:val="24"/>
          <w:lang w:val="es-ES_tradnl"/>
        </w:rPr>
        <w:t>niversitaria</w:t>
      </w:r>
      <w:r w:rsidRPr="00772E2D">
        <w:rPr>
          <w:rFonts w:ascii="Times New Roman" w:hAnsi="Times New Roman" w:cs="Times New Roman"/>
          <w:sz w:val="24"/>
          <w:szCs w:val="24"/>
          <w:lang w:val="es-ES_tradnl"/>
        </w:rPr>
        <w:t>:</w:t>
      </w:r>
      <w:r w:rsidR="00DD6B0A" w:rsidRPr="00772E2D">
        <w:rPr>
          <w:rFonts w:ascii="Times New Roman" w:hAnsi="Times New Roman" w:cs="Times New Roman"/>
          <w:sz w:val="24"/>
          <w:szCs w:val="24"/>
          <w:lang w:val="es-ES_tradnl"/>
        </w:rPr>
        <w:t xml:space="preserve"> Profesor Titular</w:t>
      </w:r>
    </w:p>
    <w:p w14:paraId="198C8B7E" w14:textId="78CB832A" w:rsidR="001B3EE9" w:rsidRPr="00772E2D" w:rsidRDefault="001B3EE9" w:rsidP="00316AB9">
      <w:pPr>
        <w:spacing w:after="180" w:line="240" w:lineRule="auto"/>
        <w:jc w:val="both"/>
        <w:rPr>
          <w:rFonts w:ascii="Times New Roman" w:hAnsi="Times New Roman" w:cs="Times New Roman"/>
          <w:b/>
          <w:bCs/>
          <w:color w:val="FF0000"/>
          <w:sz w:val="24"/>
          <w:szCs w:val="24"/>
          <w:lang w:val="es-ES_tradnl"/>
        </w:rPr>
      </w:pPr>
      <w:r w:rsidRPr="00772E2D">
        <w:rPr>
          <w:rFonts w:ascii="Times New Roman" w:hAnsi="Times New Roman" w:cs="Times New Roman"/>
          <w:b/>
          <w:bCs/>
          <w:color w:val="000000" w:themeColor="text1"/>
          <w:sz w:val="24"/>
          <w:szCs w:val="24"/>
          <w:lang w:val="es-ES_tradnl"/>
        </w:rPr>
        <w:t>Acreditación (en su caso):</w:t>
      </w:r>
    </w:p>
    <w:p w14:paraId="4FF0D7D4" w14:textId="7CE40FD5" w:rsidR="00B64486" w:rsidRPr="00772E2D" w:rsidRDefault="00B64486" w:rsidP="00316AB9">
      <w:pPr>
        <w:spacing w:after="180" w:line="240" w:lineRule="auto"/>
        <w:jc w:val="both"/>
        <w:rPr>
          <w:rFonts w:ascii="Times New Roman" w:hAnsi="Times New Roman" w:cs="Times New Roman"/>
          <w:sz w:val="24"/>
          <w:szCs w:val="24"/>
          <w:lang w:val="es-ES_tradnl"/>
        </w:rPr>
      </w:pPr>
      <w:r w:rsidRPr="00772E2D">
        <w:rPr>
          <w:rFonts w:ascii="Times New Roman" w:hAnsi="Times New Roman" w:cs="Times New Roman"/>
          <w:b/>
          <w:bCs/>
          <w:sz w:val="24"/>
          <w:szCs w:val="24"/>
          <w:lang w:val="es-ES_tradnl"/>
        </w:rPr>
        <w:t>Universidad</w:t>
      </w:r>
      <w:r w:rsidRPr="00772E2D">
        <w:rPr>
          <w:rFonts w:ascii="Times New Roman" w:hAnsi="Times New Roman" w:cs="Times New Roman"/>
          <w:sz w:val="24"/>
          <w:szCs w:val="24"/>
          <w:lang w:val="es-ES_tradnl"/>
        </w:rPr>
        <w:t>:</w:t>
      </w:r>
      <w:r w:rsidR="00DD6B0A" w:rsidRPr="00772E2D">
        <w:rPr>
          <w:rFonts w:ascii="Times New Roman" w:hAnsi="Times New Roman" w:cs="Times New Roman"/>
          <w:sz w:val="24"/>
          <w:szCs w:val="24"/>
          <w:lang w:val="es-ES_tradnl"/>
        </w:rPr>
        <w:t xml:space="preserve"> Córdoba</w:t>
      </w:r>
    </w:p>
    <w:p w14:paraId="449BFB58" w14:textId="46CB60DA" w:rsidR="00B64486" w:rsidRPr="00772E2D" w:rsidRDefault="00B64486" w:rsidP="00316AB9">
      <w:pPr>
        <w:spacing w:after="180" w:line="240" w:lineRule="auto"/>
        <w:jc w:val="both"/>
        <w:rPr>
          <w:rFonts w:ascii="Times New Roman" w:hAnsi="Times New Roman" w:cs="Times New Roman"/>
          <w:sz w:val="24"/>
          <w:szCs w:val="24"/>
          <w:lang w:val="es-ES_tradnl"/>
        </w:rPr>
      </w:pPr>
      <w:r w:rsidRPr="00772E2D">
        <w:rPr>
          <w:rFonts w:ascii="Times New Roman" w:hAnsi="Times New Roman" w:cs="Times New Roman"/>
          <w:b/>
          <w:bCs/>
          <w:sz w:val="24"/>
          <w:szCs w:val="24"/>
          <w:lang w:val="es-ES_tradnl"/>
        </w:rPr>
        <w:t>Facultad</w:t>
      </w:r>
      <w:r w:rsidRPr="00772E2D">
        <w:rPr>
          <w:rFonts w:ascii="Times New Roman" w:hAnsi="Times New Roman" w:cs="Times New Roman"/>
          <w:sz w:val="24"/>
          <w:szCs w:val="24"/>
          <w:lang w:val="es-ES_tradnl"/>
        </w:rPr>
        <w:t>:</w:t>
      </w:r>
      <w:r w:rsidR="00DD6B0A" w:rsidRPr="00772E2D">
        <w:rPr>
          <w:rFonts w:ascii="Times New Roman" w:hAnsi="Times New Roman" w:cs="Times New Roman"/>
          <w:sz w:val="24"/>
          <w:szCs w:val="24"/>
          <w:lang w:val="es-ES_tradnl"/>
        </w:rPr>
        <w:t xml:space="preserve"> Filosofía y Letras</w:t>
      </w:r>
    </w:p>
    <w:p w14:paraId="4B5DF09C" w14:textId="06D6E580" w:rsidR="005E1CA8" w:rsidRPr="00772E2D" w:rsidRDefault="005E1CA8" w:rsidP="00316AB9">
      <w:pPr>
        <w:spacing w:after="180" w:line="240" w:lineRule="auto"/>
        <w:jc w:val="both"/>
        <w:rPr>
          <w:rFonts w:ascii="Times New Roman" w:hAnsi="Times New Roman" w:cs="Times New Roman"/>
          <w:sz w:val="24"/>
          <w:szCs w:val="24"/>
          <w:lang w:val="es-ES_tradnl"/>
        </w:rPr>
      </w:pPr>
      <w:r w:rsidRPr="00772E2D">
        <w:rPr>
          <w:rFonts w:ascii="Times New Roman" w:hAnsi="Times New Roman" w:cs="Times New Roman"/>
          <w:b/>
          <w:bCs/>
          <w:sz w:val="24"/>
          <w:szCs w:val="24"/>
          <w:lang w:val="es-ES_tradnl"/>
        </w:rPr>
        <w:t>Departamento</w:t>
      </w:r>
      <w:r w:rsidR="001B3EE9" w:rsidRPr="00772E2D">
        <w:rPr>
          <w:rFonts w:ascii="Times New Roman" w:hAnsi="Times New Roman" w:cs="Times New Roman"/>
          <w:sz w:val="24"/>
          <w:szCs w:val="24"/>
          <w:lang w:val="es-ES_tradnl"/>
        </w:rPr>
        <w:t>:</w:t>
      </w:r>
      <w:r w:rsidR="00DD6B0A" w:rsidRPr="00772E2D">
        <w:rPr>
          <w:rFonts w:ascii="Times New Roman" w:hAnsi="Times New Roman" w:cs="Times New Roman"/>
          <w:sz w:val="24"/>
          <w:szCs w:val="24"/>
          <w:lang w:val="es-ES_tradnl"/>
        </w:rPr>
        <w:t xml:space="preserve"> Historia del Arte, Arqueología y Música</w:t>
      </w:r>
    </w:p>
    <w:p w14:paraId="1C0FD645" w14:textId="65106721" w:rsidR="005E1CA8" w:rsidRPr="00772E2D" w:rsidRDefault="005E1CA8" w:rsidP="00316AB9">
      <w:pPr>
        <w:spacing w:after="180" w:line="240" w:lineRule="auto"/>
        <w:jc w:val="both"/>
        <w:rPr>
          <w:rFonts w:ascii="Times New Roman" w:hAnsi="Times New Roman" w:cs="Times New Roman"/>
          <w:sz w:val="24"/>
          <w:szCs w:val="24"/>
          <w:lang w:val="es-ES_tradnl"/>
        </w:rPr>
      </w:pPr>
      <w:r w:rsidRPr="00772E2D">
        <w:rPr>
          <w:rFonts w:ascii="Times New Roman" w:hAnsi="Times New Roman" w:cs="Times New Roman"/>
          <w:b/>
          <w:bCs/>
          <w:sz w:val="24"/>
          <w:szCs w:val="24"/>
          <w:lang w:val="es-ES_tradnl"/>
        </w:rPr>
        <w:t>Correo electrónico</w:t>
      </w:r>
      <w:r w:rsidR="00DD75C8" w:rsidRPr="00772E2D">
        <w:rPr>
          <w:rFonts w:ascii="Times New Roman" w:hAnsi="Times New Roman" w:cs="Times New Roman"/>
          <w:sz w:val="24"/>
          <w:szCs w:val="24"/>
          <w:lang w:val="es-ES_tradnl"/>
        </w:rPr>
        <w:t>:</w:t>
      </w:r>
      <w:r w:rsidR="00DD6B0A" w:rsidRPr="00772E2D">
        <w:rPr>
          <w:rFonts w:ascii="Times New Roman" w:hAnsi="Times New Roman" w:cs="Times New Roman"/>
          <w:sz w:val="24"/>
          <w:szCs w:val="24"/>
          <w:lang w:val="es-ES_tradnl"/>
        </w:rPr>
        <w:t xml:space="preserve"> aa2lemua@uco.es</w:t>
      </w:r>
    </w:p>
    <w:p w14:paraId="5CE245F0" w14:textId="658B7F59" w:rsidR="008F74D9" w:rsidRPr="00772E2D" w:rsidRDefault="008F74D9" w:rsidP="00316AB9">
      <w:pPr>
        <w:spacing w:after="180" w:line="240" w:lineRule="auto"/>
        <w:jc w:val="both"/>
        <w:rPr>
          <w:rFonts w:ascii="Times New Roman" w:hAnsi="Times New Roman" w:cs="Times New Roman"/>
          <w:color w:val="FF0000"/>
          <w:sz w:val="24"/>
          <w:szCs w:val="24"/>
          <w:lang w:val="es-ES_tradnl"/>
        </w:rPr>
      </w:pPr>
      <w:r w:rsidRPr="00772E2D">
        <w:rPr>
          <w:rFonts w:ascii="Times New Roman" w:hAnsi="Times New Roman" w:cs="Times New Roman"/>
          <w:b/>
          <w:bCs/>
          <w:sz w:val="24"/>
          <w:szCs w:val="24"/>
          <w:lang w:val="es-ES_tradnl"/>
        </w:rPr>
        <w:t>Número de sexenios</w:t>
      </w:r>
      <w:r w:rsidR="001B3EE9" w:rsidRPr="00772E2D">
        <w:rPr>
          <w:rFonts w:ascii="Times New Roman" w:hAnsi="Times New Roman" w:cs="Times New Roman"/>
          <w:color w:val="FF0000"/>
          <w:sz w:val="24"/>
          <w:szCs w:val="24"/>
          <w:lang w:val="es-ES_tradnl"/>
        </w:rPr>
        <w:t xml:space="preserve"> </w:t>
      </w:r>
      <w:r w:rsidR="001B3EE9" w:rsidRPr="00772E2D">
        <w:rPr>
          <w:rFonts w:ascii="Times New Roman" w:hAnsi="Times New Roman" w:cs="Times New Roman"/>
          <w:color w:val="000000" w:themeColor="text1"/>
          <w:sz w:val="24"/>
          <w:szCs w:val="24"/>
          <w:lang w:val="es-ES_tradnl"/>
        </w:rPr>
        <w:t>(investigación y/o transferencia)</w:t>
      </w:r>
      <w:r w:rsidR="0005063A" w:rsidRPr="00772E2D">
        <w:rPr>
          <w:rFonts w:ascii="Times New Roman" w:hAnsi="Times New Roman" w:cs="Times New Roman"/>
          <w:color w:val="000000" w:themeColor="text1"/>
          <w:sz w:val="24"/>
          <w:szCs w:val="24"/>
          <w:lang w:val="es-ES_tradnl"/>
        </w:rPr>
        <w:t>:</w:t>
      </w:r>
      <w:r w:rsidR="00DD6B0A" w:rsidRPr="00772E2D">
        <w:rPr>
          <w:rFonts w:ascii="Times New Roman" w:hAnsi="Times New Roman" w:cs="Times New Roman"/>
          <w:color w:val="000000" w:themeColor="text1"/>
          <w:sz w:val="24"/>
          <w:szCs w:val="24"/>
          <w:lang w:val="es-ES_tradnl"/>
        </w:rPr>
        <w:t xml:space="preserve"> 2</w:t>
      </w:r>
    </w:p>
    <w:p w14:paraId="515F8447" w14:textId="08B7C115" w:rsidR="008F74D9" w:rsidRPr="00772E2D" w:rsidRDefault="008F74D9" w:rsidP="00316AB9">
      <w:pPr>
        <w:spacing w:after="180" w:line="240" w:lineRule="auto"/>
        <w:jc w:val="both"/>
        <w:rPr>
          <w:rFonts w:ascii="Times New Roman" w:hAnsi="Times New Roman" w:cs="Times New Roman"/>
          <w:sz w:val="24"/>
          <w:szCs w:val="24"/>
          <w:lang w:val="es-ES_tradnl"/>
        </w:rPr>
      </w:pPr>
      <w:r w:rsidRPr="00772E2D">
        <w:rPr>
          <w:rFonts w:ascii="Times New Roman" w:hAnsi="Times New Roman" w:cs="Times New Roman"/>
          <w:b/>
          <w:bCs/>
          <w:sz w:val="24"/>
          <w:szCs w:val="24"/>
          <w:lang w:val="es-ES_tradnl"/>
        </w:rPr>
        <w:t>Periodo del último sexenio</w:t>
      </w:r>
      <w:r w:rsidRPr="00772E2D">
        <w:rPr>
          <w:rFonts w:ascii="Times New Roman" w:hAnsi="Times New Roman" w:cs="Times New Roman"/>
          <w:sz w:val="24"/>
          <w:szCs w:val="24"/>
          <w:lang w:val="es-ES_tradnl"/>
        </w:rPr>
        <w:t xml:space="preserve">: </w:t>
      </w:r>
      <w:r w:rsidRPr="00772E2D">
        <w:rPr>
          <w:rFonts w:ascii="Times New Roman" w:hAnsi="Times New Roman" w:cs="Times New Roman"/>
          <w:sz w:val="24"/>
          <w:szCs w:val="24"/>
          <w:lang w:val="es-ES_tradnl"/>
        </w:rPr>
        <w:tab/>
      </w:r>
      <w:r w:rsidRPr="00772E2D">
        <w:rPr>
          <w:rFonts w:ascii="Times New Roman" w:hAnsi="Times New Roman" w:cs="Times New Roman"/>
          <w:sz w:val="24"/>
          <w:szCs w:val="24"/>
          <w:lang w:val="es-ES_tradnl"/>
        </w:rPr>
        <w:tab/>
      </w:r>
      <w:r w:rsidR="00DD6B0A" w:rsidRPr="00772E2D">
        <w:rPr>
          <w:rFonts w:ascii="Times New Roman" w:hAnsi="Times New Roman" w:cs="Times New Roman"/>
          <w:sz w:val="24"/>
          <w:szCs w:val="24"/>
          <w:lang w:val="es-ES_tradnl"/>
        </w:rPr>
        <w:t>2010-2016</w:t>
      </w:r>
      <w:r w:rsidRPr="00772E2D">
        <w:rPr>
          <w:rFonts w:ascii="Times New Roman" w:hAnsi="Times New Roman" w:cs="Times New Roman"/>
          <w:sz w:val="24"/>
          <w:szCs w:val="24"/>
          <w:lang w:val="es-ES_tradnl"/>
        </w:rPr>
        <w:tab/>
      </w:r>
      <w:r w:rsidR="00DD6B0A" w:rsidRPr="00772E2D">
        <w:rPr>
          <w:rFonts w:ascii="Times New Roman" w:hAnsi="Times New Roman" w:cs="Times New Roman"/>
          <w:sz w:val="24"/>
          <w:szCs w:val="24"/>
          <w:lang w:val="es-ES_tradnl"/>
        </w:rPr>
        <w:t>(</w:t>
      </w:r>
      <w:r w:rsidR="00DD6B0A" w:rsidRPr="00772E2D">
        <w:rPr>
          <w:rFonts w:ascii="Times New Roman" w:hAnsi="Times New Roman" w:cs="Times New Roman"/>
          <w:sz w:val="24"/>
          <w:szCs w:val="24"/>
          <w:lang w:eastAsia="es-ES"/>
        </w:rPr>
        <w:t>Concedido con fecha 1 de enero de 2020)</w:t>
      </w:r>
      <w:r w:rsidRPr="00772E2D">
        <w:rPr>
          <w:rFonts w:ascii="Times New Roman" w:hAnsi="Times New Roman" w:cs="Times New Roman"/>
          <w:sz w:val="24"/>
          <w:szCs w:val="24"/>
          <w:lang w:val="es-ES_tradnl"/>
        </w:rPr>
        <w:tab/>
      </w:r>
      <w:r w:rsidRPr="00772E2D">
        <w:rPr>
          <w:rFonts w:ascii="Times New Roman" w:hAnsi="Times New Roman" w:cs="Times New Roman"/>
          <w:sz w:val="24"/>
          <w:szCs w:val="24"/>
          <w:lang w:val="es-ES_tradnl"/>
        </w:rPr>
        <w:tab/>
      </w:r>
      <w:r w:rsidRPr="00772E2D">
        <w:rPr>
          <w:rFonts w:ascii="Times New Roman" w:hAnsi="Times New Roman" w:cs="Times New Roman"/>
          <w:b/>
          <w:bCs/>
          <w:sz w:val="24"/>
          <w:szCs w:val="24"/>
          <w:lang w:val="es-ES_tradnl"/>
        </w:rPr>
        <w:t>Vigente</w:t>
      </w:r>
      <w:r w:rsidRPr="00772E2D">
        <w:rPr>
          <w:rFonts w:ascii="Times New Roman" w:hAnsi="Times New Roman" w:cs="Times New Roman"/>
          <w:sz w:val="24"/>
          <w:szCs w:val="24"/>
          <w:lang w:val="es-ES_tradnl"/>
        </w:rPr>
        <w:t>: Sí</w:t>
      </w:r>
    </w:p>
    <w:p w14:paraId="32D3D722" w14:textId="257DD27B" w:rsidR="001B3EE9" w:rsidRPr="00772E2D" w:rsidRDefault="001B3EE9" w:rsidP="00316AB9">
      <w:pPr>
        <w:spacing w:after="180" w:line="240" w:lineRule="auto"/>
        <w:jc w:val="both"/>
        <w:rPr>
          <w:rFonts w:ascii="Times New Roman" w:hAnsi="Times New Roman" w:cs="Times New Roman"/>
          <w:b/>
          <w:bCs/>
          <w:color w:val="FF0000"/>
          <w:sz w:val="24"/>
          <w:szCs w:val="24"/>
          <w:lang w:val="es-ES_tradnl"/>
        </w:rPr>
      </w:pPr>
      <w:r w:rsidRPr="00772E2D">
        <w:rPr>
          <w:rFonts w:ascii="Times New Roman" w:hAnsi="Times New Roman" w:cs="Times New Roman"/>
          <w:b/>
          <w:bCs/>
          <w:color w:val="000000" w:themeColor="text1"/>
          <w:sz w:val="24"/>
          <w:szCs w:val="24"/>
          <w:lang w:val="es-ES_tradnl"/>
        </w:rPr>
        <w:t>Número de quinquenios (tramos docentes):</w:t>
      </w:r>
      <w:r w:rsidR="00DD6B0A" w:rsidRPr="00772E2D">
        <w:rPr>
          <w:rFonts w:ascii="Times New Roman" w:hAnsi="Times New Roman" w:cs="Times New Roman"/>
          <w:b/>
          <w:bCs/>
          <w:color w:val="000000" w:themeColor="text1"/>
          <w:sz w:val="24"/>
          <w:szCs w:val="24"/>
          <w:lang w:val="es-ES_tradnl"/>
        </w:rPr>
        <w:t xml:space="preserve"> </w:t>
      </w:r>
      <w:r w:rsidR="00230ACE" w:rsidRPr="00772E2D">
        <w:rPr>
          <w:rFonts w:ascii="Times New Roman" w:hAnsi="Times New Roman" w:cs="Times New Roman"/>
          <w:color w:val="000000" w:themeColor="text1"/>
          <w:sz w:val="24"/>
          <w:szCs w:val="24"/>
          <w:lang w:val="es-ES_tradnl"/>
        </w:rPr>
        <w:t>3</w:t>
      </w:r>
    </w:p>
    <w:p w14:paraId="43CB49A6" w14:textId="5C91C977" w:rsidR="001B3EE9" w:rsidRPr="00772E2D" w:rsidRDefault="001B3EE9" w:rsidP="00316AB9">
      <w:pPr>
        <w:spacing w:after="180" w:line="240" w:lineRule="auto"/>
        <w:jc w:val="both"/>
        <w:rPr>
          <w:rFonts w:ascii="Times New Roman" w:hAnsi="Times New Roman" w:cs="Times New Roman"/>
          <w:b/>
          <w:bCs/>
          <w:sz w:val="24"/>
          <w:szCs w:val="24"/>
          <w:lang w:val="es-ES_tradnl"/>
        </w:rPr>
      </w:pPr>
      <w:r w:rsidRPr="00772E2D">
        <w:rPr>
          <w:rFonts w:ascii="Times New Roman" w:hAnsi="Times New Roman" w:cs="Times New Roman"/>
          <w:b/>
          <w:bCs/>
          <w:color w:val="000000" w:themeColor="text1"/>
          <w:sz w:val="24"/>
          <w:szCs w:val="24"/>
          <w:lang w:val="es-ES_tradnl"/>
        </w:rPr>
        <w:t>Áreas de conocimiento en las que imparte docencia:</w:t>
      </w:r>
      <w:r w:rsidRPr="00772E2D">
        <w:rPr>
          <w:rFonts w:ascii="Times New Roman" w:hAnsi="Times New Roman" w:cs="Times New Roman"/>
          <w:b/>
          <w:bCs/>
          <w:sz w:val="24"/>
          <w:szCs w:val="24"/>
          <w:lang w:val="es-ES_tradnl"/>
        </w:rPr>
        <w:t xml:space="preserve"> </w:t>
      </w:r>
      <w:r w:rsidR="00DD6B0A" w:rsidRPr="00772E2D">
        <w:rPr>
          <w:rFonts w:ascii="Times New Roman" w:hAnsi="Times New Roman" w:cs="Times New Roman"/>
          <w:sz w:val="24"/>
          <w:szCs w:val="24"/>
          <w:lang w:val="es-ES_tradnl"/>
        </w:rPr>
        <w:t>Arqueología</w:t>
      </w:r>
    </w:p>
    <w:p w14:paraId="4146CFB8" w14:textId="3F54D8FA" w:rsidR="005E1CA8" w:rsidRPr="00772E2D" w:rsidRDefault="005E1CA8" w:rsidP="00316AB9">
      <w:pPr>
        <w:spacing w:after="180" w:line="240" w:lineRule="auto"/>
        <w:jc w:val="both"/>
        <w:rPr>
          <w:rFonts w:ascii="Times New Roman" w:hAnsi="Times New Roman" w:cs="Times New Roman"/>
          <w:sz w:val="24"/>
          <w:szCs w:val="24"/>
          <w:lang w:val="es-ES_tradnl"/>
        </w:rPr>
      </w:pPr>
      <w:r w:rsidRPr="00772E2D">
        <w:rPr>
          <w:rFonts w:ascii="Times New Roman" w:hAnsi="Times New Roman" w:cs="Times New Roman"/>
          <w:b/>
          <w:bCs/>
          <w:sz w:val="24"/>
          <w:szCs w:val="24"/>
          <w:lang w:val="es-ES_tradnl"/>
        </w:rPr>
        <w:t>Historial investigador (resumen</w:t>
      </w:r>
      <w:r w:rsidR="008F74D9" w:rsidRPr="00772E2D">
        <w:rPr>
          <w:rFonts w:ascii="Times New Roman" w:hAnsi="Times New Roman" w:cs="Times New Roman"/>
          <w:b/>
          <w:bCs/>
          <w:sz w:val="24"/>
          <w:szCs w:val="24"/>
          <w:lang w:val="es-ES_tradnl"/>
        </w:rPr>
        <w:t>, en un máximo de 500 palabras,</w:t>
      </w:r>
      <w:r w:rsidRPr="00772E2D">
        <w:rPr>
          <w:rFonts w:ascii="Times New Roman" w:hAnsi="Times New Roman" w:cs="Times New Roman"/>
          <w:b/>
          <w:bCs/>
          <w:sz w:val="24"/>
          <w:szCs w:val="24"/>
          <w:lang w:val="es-ES_tradnl"/>
        </w:rPr>
        <w:t xml:space="preserve"> del CV y </w:t>
      </w:r>
      <w:r w:rsidR="008F74D9" w:rsidRPr="00772E2D">
        <w:rPr>
          <w:rFonts w:ascii="Times New Roman" w:hAnsi="Times New Roman" w:cs="Times New Roman"/>
          <w:b/>
          <w:bCs/>
          <w:sz w:val="24"/>
          <w:szCs w:val="24"/>
          <w:lang w:val="es-ES_tradnl"/>
        </w:rPr>
        <w:t xml:space="preserve">de </w:t>
      </w:r>
      <w:r w:rsidRPr="00772E2D">
        <w:rPr>
          <w:rFonts w:ascii="Times New Roman" w:hAnsi="Times New Roman" w:cs="Times New Roman"/>
          <w:b/>
          <w:bCs/>
          <w:sz w:val="24"/>
          <w:szCs w:val="24"/>
          <w:lang w:val="es-ES_tradnl"/>
        </w:rPr>
        <w:t>las líneas de investigación</w:t>
      </w:r>
      <w:r w:rsidR="008F74D9" w:rsidRPr="00772E2D">
        <w:rPr>
          <w:rFonts w:ascii="Times New Roman" w:hAnsi="Times New Roman" w:cs="Times New Roman"/>
          <w:b/>
          <w:bCs/>
          <w:sz w:val="24"/>
          <w:szCs w:val="24"/>
          <w:lang w:val="es-ES_tradnl"/>
        </w:rPr>
        <w:t>)</w:t>
      </w:r>
      <w:r w:rsidR="008F74D9" w:rsidRPr="00772E2D">
        <w:rPr>
          <w:rFonts w:ascii="Times New Roman" w:hAnsi="Times New Roman" w:cs="Times New Roman"/>
          <w:sz w:val="24"/>
          <w:szCs w:val="24"/>
          <w:lang w:val="es-ES_tradnl"/>
        </w:rPr>
        <w:t>:</w:t>
      </w:r>
      <w:r w:rsidRPr="00772E2D">
        <w:rPr>
          <w:rFonts w:ascii="Times New Roman" w:hAnsi="Times New Roman" w:cs="Times New Roman"/>
          <w:sz w:val="24"/>
          <w:szCs w:val="24"/>
          <w:lang w:val="es-ES_tradnl"/>
        </w:rPr>
        <w:t xml:space="preserve"> </w:t>
      </w:r>
    </w:p>
    <w:p w14:paraId="257E53FA" w14:textId="77777777" w:rsidR="00DD6B0A" w:rsidRPr="00772E2D" w:rsidRDefault="00DD6B0A" w:rsidP="00DD6B0A">
      <w:pPr>
        <w:spacing w:after="0"/>
        <w:jc w:val="both"/>
        <w:rPr>
          <w:rFonts w:ascii="Times New Roman" w:hAnsi="Times New Roman" w:cs="Times New Roman"/>
          <w:sz w:val="24"/>
          <w:szCs w:val="24"/>
        </w:rPr>
      </w:pPr>
      <w:r w:rsidRPr="00772E2D">
        <w:rPr>
          <w:rFonts w:ascii="Times New Roman" w:hAnsi="Times New Roman" w:cs="Times New Roman"/>
          <w:sz w:val="24"/>
          <w:szCs w:val="24"/>
        </w:rPr>
        <w:t>Participa como investigador en numerosos proyectos de investigación financiados por el Ministerio Español de Ciencia y Tecnología, a través de la Dirección General de Investigación Ciencia y Tecnología (</w:t>
      </w:r>
      <w:proofErr w:type="spellStart"/>
      <w:r w:rsidRPr="00772E2D">
        <w:rPr>
          <w:rFonts w:ascii="Times New Roman" w:hAnsi="Times New Roman" w:cs="Times New Roman"/>
          <w:sz w:val="24"/>
          <w:szCs w:val="24"/>
        </w:rPr>
        <w:t>Digicyt</w:t>
      </w:r>
      <w:proofErr w:type="spellEnd"/>
      <w:r w:rsidRPr="00772E2D">
        <w:rPr>
          <w:rFonts w:ascii="Times New Roman" w:hAnsi="Times New Roman" w:cs="Times New Roman"/>
          <w:sz w:val="24"/>
          <w:szCs w:val="24"/>
        </w:rPr>
        <w:t xml:space="preserve">), y por la Unión Europea, Plan Nacional de I+D. Proyectos, sobre la evolución de la ciudad histórica de Córdoba, el mundo funerario, arquitectura y urbanismo medievales. </w:t>
      </w:r>
    </w:p>
    <w:p w14:paraId="7A685B42" w14:textId="77777777" w:rsidR="00DD6B0A" w:rsidRPr="00772E2D" w:rsidRDefault="00DD6B0A" w:rsidP="00DD6B0A">
      <w:pPr>
        <w:spacing w:after="0"/>
        <w:jc w:val="both"/>
        <w:rPr>
          <w:rFonts w:ascii="Times New Roman" w:hAnsi="Times New Roman" w:cs="Times New Roman"/>
          <w:sz w:val="24"/>
          <w:szCs w:val="24"/>
        </w:rPr>
      </w:pPr>
      <w:r w:rsidRPr="00772E2D">
        <w:rPr>
          <w:rFonts w:ascii="Times New Roman" w:hAnsi="Times New Roman" w:cs="Times New Roman"/>
          <w:sz w:val="24"/>
          <w:szCs w:val="24"/>
        </w:rPr>
        <w:t xml:space="preserve">Autor de varias monografías, artículos en revistas, capítulos de libros y congresos con trabajos relacionados con sus diferentes líneas de investigación. Ha formado parte del proyecto de investigación: Análisis estratigráficos y </w:t>
      </w:r>
      <w:proofErr w:type="spellStart"/>
      <w:r w:rsidRPr="00772E2D">
        <w:rPr>
          <w:rFonts w:ascii="Times New Roman" w:hAnsi="Times New Roman" w:cs="Times New Roman"/>
          <w:sz w:val="24"/>
          <w:szCs w:val="24"/>
        </w:rPr>
        <w:t>cronotipológicos</w:t>
      </w:r>
      <w:proofErr w:type="spellEnd"/>
      <w:r w:rsidRPr="00772E2D">
        <w:rPr>
          <w:rFonts w:ascii="Times New Roman" w:hAnsi="Times New Roman" w:cs="Times New Roman"/>
          <w:sz w:val="24"/>
          <w:szCs w:val="24"/>
        </w:rPr>
        <w:t xml:space="preserve"> de los recintos fortificados del Alcázar de Sevilla. Procedimientos, sistemas y aplicaciones desde su vertiente constructiva, Proyecto de Excelencia de la Consejería de Economía, Innovación, Ciencia y Empleo. Junta de Andalucía. Convocatoria: 2012. Investigador principal: Prof. Dr. Miguel Ángel Tabales Rodríguez (Universidad de Sevilla).</w:t>
      </w:r>
    </w:p>
    <w:p w14:paraId="1081F116" w14:textId="77777777" w:rsidR="00DD6B0A" w:rsidRPr="00772E2D" w:rsidRDefault="00DD6B0A" w:rsidP="00DD6B0A">
      <w:pPr>
        <w:spacing w:after="0"/>
        <w:jc w:val="both"/>
        <w:rPr>
          <w:rFonts w:ascii="Times New Roman" w:hAnsi="Times New Roman" w:cs="Times New Roman"/>
          <w:sz w:val="24"/>
          <w:szCs w:val="24"/>
        </w:rPr>
      </w:pPr>
      <w:r w:rsidRPr="00772E2D">
        <w:rPr>
          <w:rFonts w:ascii="Times New Roman" w:hAnsi="Times New Roman" w:cs="Times New Roman"/>
          <w:sz w:val="24"/>
          <w:szCs w:val="24"/>
        </w:rPr>
        <w:t xml:space="preserve">Entre los años 2001 y 2008 formó parte del equipo de investigación en el marco del Convenio de Colaboración entre la Gerencia Municipal de Urbanismo y la Universidad de Córdoba. Durante este periodo dirigió varias excavaciones arqueológicas, entre las que destacan la intervención en el Patio de Mujeres del Alcázar de los Reyes Cristianos, el recinto amurallado de la Calahorra o el arrabal de </w:t>
      </w:r>
      <w:proofErr w:type="spellStart"/>
      <w:r w:rsidRPr="00772E2D">
        <w:rPr>
          <w:rFonts w:ascii="Times New Roman" w:hAnsi="Times New Roman" w:cs="Times New Roman"/>
          <w:sz w:val="24"/>
          <w:szCs w:val="24"/>
        </w:rPr>
        <w:t>Saqunda</w:t>
      </w:r>
      <w:proofErr w:type="spellEnd"/>
      <w:r w:rsidRPr="00772E2D">
        <w:rPr>
          <w:rFonts w:ascii="Times New Roman" w:hAnsi="Times New Roman" w:cs="Times New Roman"/>
          <w:sz w:val="24"/>
          <w:szCs w:val="24"/>
        </w:rPr>
        <w:t>.</w:t>
      </w:r>
    </w:p>
    <w:p w14:paraId="640A8114" w14:textId="77777777" w:rsidR="00DD6B0A" w:rsidRPr="00772E2D" w:rsidRDefault="00DD6B0A" w:rsidP="00DD6B0A">
      <w:pPr>
        <w:spacing w:after="0"/>
        <w:ind w:right="148"/>
        <w:jc w:val="both"/>
        <w:rPr>
          <w:rFonts w:ascii="Times New Roman" w:hAnsi="Times New Roman" w:cs="Times New Roman"/>
          <w:sz w:val="24"/>
          <w:szCs w:val="24"/>
        </w:rPr>
      </w:pPr>
      <w:r w:rsidRPr="00772E2D">
        <w:rPr>
          <w:rFonts w:ascii="Times New Roman" w:hAnsi="Times New Roman" w:cs="Times New Roman"/>
          <w:sz w:val="24"/>
          <w:szCs w:val="24"/>
        </w:rPr>
        <w:lastRenderedPageBreak/>
        <w:t xml:space="preserve">Ha realizado estancias de investigación en las universidades de La </w:t>
      </w:r>
      <w:proofErr w:type="spellStart"/>
      <w:r w:rsidRPr="00772E2D">
        <w:rPr>
          <w:rFonts w:ascii="Times New Roman" w:hAnsi="Times New Roman" w:cs="Times New Roman"/>
          <w:sz w:val="24"/>
          <w:szCs w:val="24"/>
        </w:rPr>
        <w:t>Sorbonne</w:t>
      </w:r>
      <w:proofErr w:type="spellEnd"/>
      <w:r w:rsidRPr="00772E2D">
        <w:rPr>
          <w:rFonts w:ascii="Times New Roman" w:hAnsi="Times New Roman" w:cs="Times New Roman"/>
          <w:sz w:val="24"/>
          <w:szCs w:val="24"/>
        </w:rPr>
        <w:t xml:space="preserve"> (Paris IV), Lyon II, Padua, Siena y Colonia, impartido varias conferencias en diferentes centros.</w:t>
      </w:r>
    </w:p>
    <w:p w14:paraId="0206BCED" w14:textId="77777777" w:rsidR="00DD6B0A" w:rsidRPr="00772E2D" w:rsidRDefault="00DD6B0A" w:rsidP="00DD6B0A">
      <w:pPr>
        <w:autoSpaceDE w:val="0"/>
        <w:autoSpaceDN w:val="0"/>
        <w:adjustRightInd w:val="0"/>
        <w:spacing w:after="0"/>
        <w:jc w:val="both"/>
        <w:rPr>
          <w:rFonts w:ascii="Times New Roman" w:hAnsi="Times New Roman" w:cs="Times New Roman"/>
          <w:sz w:val="24"/>
          <w:szCs w:val="24"/>
        </w:rPr>
      </w:pPr>
      <w:r w:rsidRPr="00772E2D">
        <w:rPr>
          <w:rFonts w:ascii="Times New Roman" w:hAnsi="Times New Roman" w:cs="Times New Roman"/>
          <w:bCs/>
          <w:sz w:val="24"/>
          <w:szCs w:val="24"/>
        </w:rPr>
        <w:t xml:space="preserve">Director de ocho tesis de doctorado sobre arqueología, urbanismo y arquitectura islámica.  </w:t>
      </w:r>
      <w:r w:rsidRPr="00772E2D">
        <w:rPr>
          <w:rFonts w:ascii="Times New Roman" w:hAnsi="Times New Roman" w:cs="Times New Roman"/>
          <w:sz w:val="24"/>
          <w:szCs w:val="24"/>
        </w:rPr>
        <w:t>Dirección de más de una docena de Trabajos de investigación en el marco del Master Interuniversitario “</w:t>
      </w:r>
      <w:r w:rsidRPr="00772E2D">
        <w:rPr>
          <w:rFonts w:ascii="Times New Roman" w:hAnsi="Times New Roman" w:cs="Times New Roman"/>
          <w:bCs/>
          <w:sz w:val="24"/>
          <w:szCs w:val="24"/>
        </w:rPr>
        <w:t>Arqueología y Patrimonio: Ciencia y Profesión” (entre los años 2005 y 2013)</w:t>
      </w:r>
      <w:r w:rsidRPr="00772E2D">
        <w:rPr>
          <w:rFonts w:ascii="Times New Roman" w:hAnsi="Times New Roman" w:cs="Times New Roman"/>
          <w:sz w:val="24"/>
          <w:szCs w:val="24"/>
        </w:rPr>
        <w:t xml:space="preserve">. </w:t>
      </w:r>
    </w:p>
    <w:p w14:paraId="578A8FB6" w14:textId="77777777" w:rsidR="00DD6B0A" w:rsidRPr="00772E2D" w:rsidRDefault="00DD6B0A" w:rsidP="00DD6B0A">
      <w:pPr>
        <w:autoSpaceDE w:val="0"/>
        <w:autoSpaceDN w:val="0"/>
        <w:adjustRightInd w:val="0"/>
        <w:spacing w:after="0"/>
        <w:jc w:val="both"/>
        <w:rPr>
          <w:rFonts w:ascii="Times New Roman" w:hAnsi="Times New Roman" w:cs="Times New Roman"/>
          <w:sz w:val="24"/>
          <w:szCs w:val="24"/>
        </w:rPr>
      </w:pPr>
      <w:r w:rsidRPr="00772E2D">
        <w:rPr>
          <w:rFonts w:ascii="Times New Roman" w:hAnsi="Times New Roman" w:cs="Times New Roman"/>
          <w:bCs/>
          <w:sz w:val="24"/>
          <w:szCs w:val="24"/>
        </w:rPr>
        <w:t>Director Académico</w:t>
      </w:r>
      <w:r w:rsidRPr="00772E2D">
        <w:rPr>
          <w:rFonts w:ascii="Times New Roman" w:hAnsi="Times New Roman" w:cs="Times New Roman"/>
          <w:b/>
          <w:bCs/>
          <w:sz w:val="24"/>
          <w:szCs w:val="24"/>
        </w:rPr>
        <w:t xml:space="preserve"> </w:t>
      </w:r>
      <w:r w:rsidRPr="00772E2D">
        <w:rPr>
          <w:rFonts w:ascii="Times New Roman" w:hAnsi="Times New Roman" w:cs="Times New Roman"/>
          <w:sz w:val="24"/>
          <w:szCs w:val="24"/>
        </w:rPr>
        <w:t xml:space="preserve">de varios Cursos de Extensión Universitaria y </w:t>
      </w:r>
      <w:r w:rsidRPr="00772E2D">
        <w:rPr>
          <w:rFonts w:ascii="Times New Roman" w:hAnsi="Times New Roman" w:cs="Times New Roman"/>
          <w:bCs/>
          <w:sz w:val="24"/>
          <w:szCs w:val="24"/>
        </w:rPr>
        <w:t>Coordinador</w:t>
      </w:r>
      <w:r w:rsidRPr="00772E2D">
        <w:rPr>
          <w:rFonts w:ascii="Times New Roman" w:hAnsi="Times New Roman" w:cs="Times New Roman"/>
          <w:b/>
          <w:bCs/>
          <w:sz w:val="24"/>
          <w:szCs w:val="24"/>
        </w:rPr>
        <w:t xml:space="preserve"> </w:t>
      </w:r>
      <w:r w:rsidRPr="00772E2D">
        <w:rPr>
          <w:rFonts w:ascii="Times New Roman" w:hAnsi="Times New Roman" w:cs="Times New Roman"/>
          <w:sz w:val="24"/>
          <w:szCs w:val="24"/>
        </w:rPr>
        <w:t xml:space="preserve">de las Jornadas de Fortificaciones Medievales del Sur de Córdoba (2009 - 2019), entre otras. Asesor científico en varios proyectos de intervención arqueológica para la restauración: como el Pósito Municipal de Córdoba; y la Calahorra de Córdoba, entre enero de 2007 y agosto de 2009; la intervención en la macsura y en el Patio de los Naranjos de la Mezquita aljama de Córdoba y la </w:t>
      </w:r>
      <w:proofErr w:type="spellStart"/>
      <w:r w:rsidRPr="00772E2D">
        <w:rPr>
          <w:rFonts w:ascii="Times New Roman" w:hAnsi="Times New Roman" w:cs="Times New Roman"/>
          <w:sz w:val="24"/>
          <w:szCs w:val="24"/>
        </w:rPr>
        <w:t>musealización</w:t>
      </w:r>
      <w:proofErr w:type="spellEnd"/>
      <w:r w:rsidRPr="00772E2D">
        <w:rPr>
          <w:rFonts w:ascii="Times New Roman" w:hAnsi="Times New Roman" w:cs="Times New Roman"/>
          <w:sz w:val="24"/>
          <w:szCs w:val="24"/>
        </w:rPr>
        <w:t xml:space="preserve"> del Patio de Mujeres del Alcázar de Córdoba.</w:t>
      </w:r>
    </w:p>
    <w:p w14:paraId="79B81B1F" w14:textId="77777777" w:rsidR="00DD6B0A" w:rsidRPr="00772E2D" w:rsidRDefault="00DD6B0A" w:rsidP="00DD6B0A">
      <w:pPr>
        <w:autoSpaceDE w:val="0"/>
        <w:autoSpaceDN w:val="0"/>
        <w:adjustRightInd w:val="0"/>
        <w:spacing w:after="0"/>
        <w:jc w:val="both"/>
        <w:rPr>
          <w:rFonts w:ascii="Arial" w:hAnsi="Arial" w:cs="Arial"/>
        </w:rPr>
      </w:pPr>
      <w:r w:rsidRPr="00772E2D">
        <w:rPr>
          <w:rFonts w:ascii="Times New Roman" w:hAnsi="Times New Roman" w:cs="Times New Roman"/>
          <w:sz w:val="24"/>
          <w:szCs w:val="24"/>
        </w:rPr>
        <w:t>Actualmente es director de la Intervención Arqueológica en el Patio de los Naranjos de la Mezquita-Catedral de Córdoba, desde septiembre de 2020.</w:t>
      </w:r>
    </w:p>
    <w:p w14:paraId="1090FE74" w14:textId="77777777" w:rsidR="00DD6B0A" w:rsidRPr="00772E2D" w:rsidRDefault="00DD6B0A" w:rsidP="00316AB9">
      <w:pPr>
        <w:spacing w:after="180" w:line="240" w:lineRule="auto"/>
        <w:jc w:val="both"/>
        <w:rPr>
          <w:rFonts w:ascii="Times New Roman" w:hAnsi="Times New Roman" w:cs="Times New Roman"/>
          <w:sz w:val="24"/>
          <w:szCs w:val="24"/>
        </w:rPr>
      </w:pPr>
    </w:p>
    <w:p w14:paraId="0BF096C9" w14:textId="41DE6958" w:rsidR="008F74D9" w:rsidRPr="00772E2D" w:rsidRDefault="005E1CA8" w:rsidP="00316AB9">
      <w:pPr>
        <w:spacing w:after="180" w:line="240" w:lineRule="auto"/>
        <w:jc w:val="both"/>
        <w:rPr>
          <w:rFonts w:ascii="Times New Roman" w:hAnsi="Times New Roman" w:cs="Times New Roman"/>
          <w:sz w:val="24"/>
          <w:szCs w:val="24"/>
          <w:lang w:val="es-ES_tradnl"/>
        </w:rPr>
      </w:pPr>
      <w:r w:rsidRPr="00772E2D">
        <w:rPr>
          <w:rFonts w:ascii="Times New Roman" w:hAnsi="Times New Roman" w:cs="Times New Roman"/>
          <w:b/>
          <w:bCs/>
          <w:sz w:val="24"/>
          <w:szCs w:val="24"/>
          <w:lang w:val="es-ES_tradnl"/>
        </w:rPr>
        <w:t>5 contribuciones relevantes</w:t>
      </w:r>
      <w:r w:rsidR="008F74D9" w:rsidRPr="00772E2D">
        <w:rPr>
          <w:rFonts w:ascii="Times New Roman" w:hAnsi="Times New Roman" w:cs="Times New Roman"/>
          <w:b/>
          <w:bCs/>
          <w:sz w:val="24"/>
          <w:szCs w:val="24"/>
          <w:lang w:val="es-ES_tradnl"/>
        </w:rPr>
        <w:t xml:space="preserve"> (2018–2023)</w:t>
      </w:r>
      <w:r w:rsidRPr="00772E2D">
        <w:rPr>
          <w:rFonts w:ascii="Times New Roman" w:hAnsi="Times New Roman" w:cs="Times New Roman"/>
          <w:sz w:val="24"/>
          <w:szCs w:val="24"/>
          <w:lang w:val="es-ES_tradnl"/>
        </w:rPr>
        <w:t>:</w:t>
      </w:r>
      <w:r w:rsidR="00F745DA" w:rsidRPr="00772E2D">
        <w:rPr>
          <w:rStyle w:val="Refdenotaalpie"/>
          <w:rFonts w:ascii="Times New Roman" w:hAnsi="Times New Roman" w:cs="Times New Roman"/>
          <w:sz w:val="24"/>
          <w:szCs w:val="24"/>
          <w:lang w:val="es-ES_tradnl"/>
        </w:rPr>
        <w:footnoteReference w:id="1"/>
      </w:r>
    </w:p>
    <w:p w14:paraId="47A056EA" w14:textId="61D545CB" w:rsidR="001207D8" w:rsidRPr="00772E2D" w:rsidRDefault="001207D8" w:rsidP="001207D8">
      <w:pPr>
        <w:spacing w:after="180" w:line="240" w:lineRule="auto"/>
        <w:ind w:left="567"/>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Referencia (1):</w:t>
      </w:r>
    </w:p>
    <w:p w14:paraId="07FE249D" w14:textId="77777777" w:rsidR="00E47E94" w:rsidRPr="00772E2D" w:rsidRDefault="00E47E94" w:rsidP="00E47E94">
      <w:pPr>
        <w:autoSpaceDE w:val="0"/>
        <w:autoSpaceDN w:val="0"/>
        <w:adjustRightInd w:val="0"/>
        <w:spacing w:after="0"/>
        <w:jc w:val="both"/>
        <w:rPr>
          <w:rFonts w:ascii="Times New Roman" w:hAnsi="Times New Roman" w:cs="Times New Roman"/>
          <w:sz w:val="24"/>
          <w:szCs w:val="24"/>
        </w:rPr>
      </w:pPr>
      <w:r w:rsidRPr="00772E2D">
        <w:rPr>
          <w:rFonts w:ascii="Times New Roman" w:hAnsi="Times New Roman" w:cs="Times New Roman"/>
          <w:sz w:val="24"/>
          <w:szCs w:val="24"/>
        </w:rPr>
        <w:t xml:space="preserve">LEÓN-MUÑOZ, Alberto. 2018 "El urbanismo de Córdoba andalusí. Reflexiones para una lectura arqueológica de la ciudad islámica medieval". </w:t>
      </w:r>
      <w:proofErr w:type="spellStart"/>
      <w:r w:rsidRPr="00772E2D">
        <w:rPr>
          <w:rFonts w:ascii="Times New Roman" w:hAnsi="Times New Roman" w:cs="Times New Roman"/>
          <w:i/>
          <w:iCs/>
          <w:sz w:val="24"/>
          <w:szCs w:val="24"/>
        </w:rPr>
        <w:t>European</w:t>
      </w:r>
      <w:proofErr w:type="spellEnd"/>
      <w:r w:rsidRPr="00772E2D">
        <w:rPr>
          <w:rFonts w:ascii="Times New Roman" w:hAnsi="Times New Roman" w:cs="Times New Roman"/>
          <w:i/>
          <w:iCs/>
          <w:sz w:val="24"/>
          <w:szCs w:val="24"/>
        </w:rPr>
        <w:t xml:space="preserve"> </w:t>
      </w:r>
      <w:proofErr w:type="spellStart"/>
      <w:r w:rsidRPr="00772E2D">
        <w:rPr>
          <w:rFonts w:ascii="Times New Roman" w:hAnsi="Times New Roman" w:cs="Times New Roman"/>
          <w:i/>
          <w:iCs/>
          <w:sz w:val="24"/>
          <w:szCs w:val="24"/>
        </w:rPr>
        <w:t>Journal</w:t>
      </w:r>
      <w:proofErr w:type="spellEnd"/>
      <w:r w:rsidRPr="00772E2D">
        <w:rPr>
          <w:rFonts w:ascii="Times New Roman" w:hAnsi="Times New Roman" w:cs="Times New Roman"/>
          <w:i/>
          <w:iCs/>
          <w:sz w:val="24"/>
          <w:szCs w:val="24"/>
        </w:rPr>
        <w:t xml:space="preserve"> </w:t>
      </w:r>
      <w:proofErr w:type="spellStart"/>
      <w:r w:rsidRPr="00772E2D">
        <w:rPr>
          <w:rFonts w:ascii="Times New Roman" w:hAnsi="Times New Roman" w:cs="Times New Roman"/>
          <w:i/>
          <w:iCs/>
          <w:sz w:val="24"/>
          <w:szCs w:val="24"/>
        </w:rPr>
        <w:t>of</w:t>
      </w:r>
      <w:proofErr w:type="spellEnd"/>
      <w:r w:rsidRPr="00772E2D">
        <w:rPr>
          <w:rFonts w:ascii="Times New Roman" w:hAnsi="Times New Roman" w:cs="Times New Roman"/>
          <w:i/>
          <w:iCs/>
          <w:sz w:val="24"/>
          <w:szCs w:val="24"/>
        </w:rPr>
        <w:t xml:space="preserve"> Post-</w:t>
      </w:r>
      <w:proofErr w:type="spellStart"/>
      <w:r w:rsidRPr="00772E2D">
        <w:rPr>
          <w:rFonts w:ascii="Times New Roman" w:hAnsi="Times New Roman" w:cs="Times New Roman"/>
          <w:i/>
          <w:iCs/>
          <w:sz w:val="24"/>
          <w:szCs w:val="24"/>
        </w:rPr>
        <w:t>Classical</w:t>
      </w:r>
      <w:proofErr w:type="spellEnd"/>
      <w:r w:rsidRPr="00772E2D">
        <w:rPr>
          <w:rFonts w:ascii="Times New Roman" w:hAnsi="Times New Roman" w:cs="Times New Roman"/>
          <w:i/>
          <w:iCs/>
          <w:sz w:val="24"/>
          <w:szCs w:val="24"/>
        </w:rPr>
        <w:t xml:space="preserve"> </w:t>
      </w:r>
      <w:proofErr w:type="spellStart"/>
      <w:r w:rsidRPr="00772E2D">
        <w:rPr>
          <w:rFonts w:ascii="Times New Roman" w:hAnsi="Times New Roman" w:cs="Times New Roman"/>
          <w:i/>
          <w:iCs/>
          <w:sz w:val="24"/>
          <w:szCs w:val="24"/>
        </w:rPr>
        <w:t>Archaeologies</w:t>
      </w:r>
      <w:proofErr w:type="spellEnd"/>
      <w:r w:rsidRPr="00772E2D">
        <w:rPr>
          <w:rFonts w:ascii="Times New Roman" w:hAnsi="Times New Roman" w:cs="Times New Roman"/>
          <w:sz w:val="24"/>
          <w:szCs w:val="24"/>
        </w:rPr>
        <w:t xml:space="preserve">, </w:t>
      </w:r>
      <w:proofErr w:type="spellStart"/>
      <w:r w:rsidRPr="00772E2D">
        <w:rPr>
          <w:rFonts w:ascii="Times New Roman" w:hAnsi="Times New Roman" w:cs="Times New Roman"/>
          <w:sz w:val="24"/>
          <w:szCs w:val="24"/>
        </w:rPr>
        <w:t>nº</w:t>
      </w:r>
      <w:proofErr w:type="spellEnd"/>
      <w:r w:rsidRPr="00772E2D">
        <w:rPr>
          <w:rFonts w:ascii="Times New Roman" w:hAnsi="Times New Roman" w:cs="Times New Roman"/>
          <w:sz w:val="24"/>
          <w:szCs w:val="24"/>
        </w:rPr>
        <w:t xml:space="preserve"> 8, 2018, pp. 117-164.</w:t>
      </w:r>
      <w:r w:rsidRPr="00772E2D">
        <w:rPr>
          <w:rFonts w:ascii="Times New Roman" w:hAnsi="Times New Roman" w:cs="Times New Roman"/>
        </w:rPr>
        <w:t xml:space="preserve"> ISSN:</w:t>
      </w:r>
      <w:r w:rsidRPr="00772E2D">
        <w:rPr>
          <w:rFonts w:ascii="Times New Roman" w:hAnsi="Times New Roman" w:cs="Times New Roman"/>
          <w:sz w:val="24"/>
          <w:szCs w:val="24"/>
        </w:rPr>
        <w:t> 2039-7895</w:t>
      </w:r>
    </w:p>
    <w:p w14:paraId="3BCF4B37" w14:textId="77777777" w:rsidR="00E47E94" w:rsidRPr="00772E2D" w:rsidRDefault="00E47E94" w:rsidP="00E47E94">
      <w:pPr>
        <w:pStyle w:val="Textoindependiente"/>
        <w:spacing w:after="0" w:line="100" w:lineRule="atLeast"/>
        <w:jc w:val="both"/>
        <w:rPr>
          <w:rFonts w:ascii="Arial" w:hAnsi="Arial" w:cs="Arial"/>
        </w:rPr>
      </w:pPr>
    </w:p>
    <w:p w14:paraId="2674BF0B" w14:textId="37D2693E" w:rsidR="001207D8" w:rsidRPr="00772E2D" w:rsidRDefault="001207D8" w:rsidP="001207D8">
      <w:pPr>
        <w:spacing w:after="180" w:line="240" w:lineRule="auto"/>
        <w:ind w:left="567"/>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Resumen índice de impacto (criterios CNEAI):</w:t>
      </w:r>
    </w:p>
    <w:p w14:paraId="10442308" w14:textId="77777777" w:rsidR="00BF2DA5" w:rsidRPr="00772E2D" w:rsidRDefault="00BF2DA5" w:rsidP="00E47E94">
      <w:pPr>
        <w:autoSpaceDE w:val="0"/>
        <w:autoSpaceDN w:val="0"/>
        <w:adjustRightInd w:val="0"/>
        <w:spacing w:after="0"/>
        <w:jc w:val="both"/>
        <w:rPr>
          <w:rFonts w:ascii="Times New Roman" w:hAnsi="Times New Roman" w:cs="Times New Roman"/>
          <w:sz w:val="24"/>
          <w:szCs w:val="24"/>
        </w:rPr>
      </w:pPr>
      <w:proofErr w:type="spellStart"/>
      <w:r w:rsidRPr="00772E2D">
        <w:rPr>
          <w:rFonts w:ascii="Times New Roman" w:hAnsi="Times New Roman" w:cs="Times New Roman"/>
          <w:sz w:val="24"/>
          <w:szCs w:val="24"/>
        </w:rPr>
        <w:t>European</w:t>
      </w:r>
      <w:proofErr w:type="spellEnd"/>
      <w:r w:rsidRPr="00772E2D">
        <w:rPr>
          <w:rFonts w:ascii="Times New Roman" w:hAnsi="Times New Roman" w:cs="Times New Roman"/>
          <w:sz w:val="24"/>
          <w:szCs w:val="24"/>
        </w:rPr>
        <w:t xml:space="preserve"> </w:t>
      </w:r>
      <w:proofErr w:type="spellStart"/>
      <w:r w:rsidRPr="00772E2D">
        <w:rPr>
          <w:rFonts w:ascii="Times New Roman" w:hAnsi="Times New Roman" w:cs="Times New Roman"/>
          <w:sz w:val="24"/>
          <w:szCs w:val="24"/>
        </w:rPr>
        <w:t>Journal</w:t>
      </w:r>
      <w:proofErr w:type="spellEnd"/>
      <w:r w:rsidRPr="00772E2D">
        <w:rPr>
          <w:rFonts w:ascii="Times New Roman" w:hAnsi="Times New Roman" w:cs="Times New Roman"/>
          <w:sz w:val="24"/>
          <w:szCs w:val="24"/>
        </w:rPr>
        <w:t xml:space="preserve"> </w:t>
      </w:r>
      <w:proofErr w:type="spellStart"/>
      <w:r w:rsidRPr="00772E2D">
        <w:rPr>
          <w:rFonts w:ascii="Times New Roman" w:hAnsi="Times New Roman" w:cs="Times New Roman"/>
          <w:sz w:val="24"/>
          <w:szCs w:val="24"/>
        </w:rPr>
        <w:t>of</w:t>
      </w:r>
      <w:proofErr w:type="spellEnd"/>
      <w:r w:rsidRPr="00772E2D">
        <w:rPr>
          <w:rFonts w:ascii="Times New Roman" w:hAnsi="Times New Roman" w:cs="Times New Roman"/>
          <w:sz w:val="24"/>
          <w:szCs w:val="24"/>
        </w:rPr>
        <w:t xml:space="preserve"> </w:t>
      </w:r>
      <w:proofErr w:type="spellStart"/>
      <w:r w:rsidRPr="00772E2D">
        <w:rPr>
          <w:rFonts w:ascii="Times New Roman" w:hAnsi="Times New Roman" w:cs="Times New Roman"/>
          <w:sz w:val="24"/>
          <w:szCs w:val="24"/>
        </w:rPr>
        <w:t>PostClassical</w:t>
      </w:r>
      <w:proofErr w:type="spellEnd"/>
      <w:r w:rsidRPr="00772E2D">
        <w:rPr>
          <w:rFonts w:ascii="Times New Roman" w:hAnsi="Times New Roman" w:cs="Times New Roman"/>
          <w:sz w:val="24"/>
          <w:szCs w:val="24"/>
        </w:rPr>
        <w:t xml:space="preserve"> </w:t>
      </w:r>
      <w:proofErr w:type="spellStart"/>
      <w:r w:rsidRPr="00772E2D">
        <w:rPr>
          <w:rFonts w:ascii="Times New Roman" w:hAnsi="Times New Roman" w:cs="Times New Roman"/>
          <w:sz w:val="24"/>
          <w:szCs w:val="24"/>
        </w:rPr>
        <w:t>Archaeologies</w:t>
      </w:r>
      <w:proofErr w:type="spellEnd"/>
      <w:r w:rsidRPr="00772E2D">
        <w:rPr>
          <w:rFonts w:ascii="Times New Roman" w:hAnsi="Times New Roman" w:cs="Times New Roman"/>
          <w:sz w:val="24"/>
          <w:szCs w:val="24"/>
        </w:rPr>
        <w:t xml:space="preserve"> PCA es una revista internacional independiente revisada por pares dedicada a la comunicación de la investigación postclásica. </w:t>
      </w:r>
    </w:p>
    <w:p w14:paraId="2C91A6B5" w14:textId="4225E472" w:rsidR="00BF2DA5" w:rsidRPr="00772E2D" w:rsidRDefault="00BF2DA5" w:rsidP="00E47E94">
      <w:pPr>
        <w:autoSpaceDE w:val="0"/>
        <w:autoSpaceDN w:val="0"/>
        <w:adjustRightInd w:val="0"/>
        <w:spacing w:after="0"/>
        <w:jc w:val="both"/>
        <w:rPr>
          <w:rFonts w:ascii="Times New Roman" w:hAnsi="Times New Roman" w:cs="Times New Roman"/>
          <w:sz w:val="24"/>
          <w:szCs w:val="24"/>
        </w:rPr>
      </w:pPr>
      <w:r w:rsidRPr="00772E2D">
        <w:rPr>
          <w:rFonts w:ascii="Times New Roman" w:hAnsi="Times New Roman" w:cs="Times New Roman"/>
          <w:sz w:val="24"/>
          <w:szCs w:val="24"/>
        </w:rPr>
        <w:t xml:space="preserve">PCA publica una variedad de tipos de manuscritos que incluyen discusiones de investigación originales y artículos de revisión. </w:t>
      </w:r>
    </w:p>
    <w:p w14:paraId="1F374632" w14:textId="3CBCA84F" w:rsidR="00BF2DA5" w:rsidRPr="00772E2D" w:rsidRDefault="00BF2DA5" w:rsidP="00E47E94">
      <w:pPr>
        <w:autoSpaceDE w:val="0"/>
        <w:autoSpaceDN w:val="0"/>
        <w:adjustRightInd w:val="0"/>
        <w:spacing w:after="0"/>
        <w:jc w:val="both"/>
        <w:rPr>
          <w:rFonts w:ascii="Times New Roman" w:hAnsi="Times New Roman" w:cs="Times New Roman"/>
          <w:sz w:val="24"/>
          <w:szCs w:val="24"/>
        </w:rPr>
      </w:pPr>
      <w:r w:rsidRPr="00772E2D">
        <w:rPr>
          <w:rFonts w:ascii="Times New Roman" w:hAnsi="Times New Roman" w:cs="Times New Roman"/>
          <w:sz w:val="24"/>
          <w:szCs w:val="24"/>
        </w:rPr>
        <w:t>"</w:t>
      </w:r>
      <w:proofErr w:type="spellStart"/>
      <w:r w:rsidRPr="00772E2D">
        <w:rPr>
          <w:rFonts w:ascii="Times New Roman" w:hAnsi="Times New Roman" w:cs="Times New Roman"/>
          <w:sz w:val="24"/>
          <w:szCs w:val="24"/>
        </w:rPr>
        <w:t>European</w:t>
      </w:r>
      <w:proofErr w:type="spellEnd"/>
      <w:r w:rsidRPr="00772E2D">
        <w:rPr>
          <w:rFonts w:ascii="Times New Roman" w:hAnsi="Times New Roman" w:cs="Times New Roman"/>
          <w:sz w:val="24"/>
          <w:szCs w:val="24"/>
        </w:rPr>
        <w:t xml:space="preserve"> </w:t>
      </w:r>
      <w:proofErr w:type="spellStart"/>
      <w:r w:rsidRPr="00772E2D">
        <w:rPr>
          <w:rFonts w:ascii="Times New Roman" w:hAnsi="Times New Roman" w:cs="Times New Roman"/>
          <w:sz w:val="24"/>
          <w:szCs w:val="24"/>
        </w:rPr>
        <w:t>Journal</w:t>
      </w:r>
      <w:proofErr w:type="spellEnd"/>
      <w:r w:rsidRPr="00772E2D">
        <w:rPr>
          <w:rFonts w:ascii="Times New Roman" w:hAnsi="Times New Roman" w:cs="Times New Roman"/>
          <w:sz w:val="24"/>
          <w:szCs w:val="24"/>
        </w:rPr>
        <w:t xml:space="preserve"> </w:t>
      </w:r>
      <w:proofErr w:type="spellStart"/>
      <w:r w:rsidRPr="00772E2D">
        <w:rPr>
          <w:rFonts w:ascii="Times New Roman" w:hAnsi="Times New Roman" w:cs="Times New Roman"/>
          <w:sz w:val="24"/>
          <w:szCs w:val="24"/>
        </w:rPr>
        <w:t>of</w:t>
      </w:r>
      <w:proofErr w:type="spellEnd"/>
      <w:r w:rsidRPr="00772E2D">
        <w:rPr>
          <w:rFonts w:ascii="Times New Roman" w:hAnsi="Times New Roman" w:cs="Times New Roman"/>
          <w:sz w:val="24"/>
          <w:szCs w:val="24"/>
        </w:rPr>
        <w:t xml:space="preserve"> Post-</w:t>
      </w:r>
      <w:proofErr w:type="spellStart"/>
      <w:r w:rsidRPr="00772E2D">
        <w:rPr>
          <w:rFonts w:ascii="Times New Roman" w:hAnsi="Times New Roman" w:cs="Times New Roman"/>
          <w:sz w:val="24"/>
          <w:szCs w:val="24"/>
        </w:rPr>
        <w:t>Classical</w:t>
      </w:r>
      <w:proofErr w:type="spellEnd"/>
      <w:r w:rsidRPr="00772E2D">
        <w:rPr>
          <w:rFonts w:ascii="Times New Roman" w:hAnsi="Times New Roman" w:cs="Times New Roman"/>
          <w:sz w:val="24"/>
          <w:szCs w:val="24"/>
        </w:rPr>
        <w:t xml:space="preserve"> </w:t>
      </w:r>
      <w:proofErr w:type="spellStart"/>
      <w:r w:rsidRPr="00772E2D">
        <w:rPr>
          <w:rFonts w:ascii="Times New Roman" w:hAnsi="Times New Roman" w:cs="Times New Roman"/>
          <w:sz w:val="24"/>
          <w:szCs w:val="24"/>
        </w:rPr>
        <w:t>Archaeologies</w:t>
      </w:r>
      <w:proofErr w:type="spellEnd"/>
      <w:r w:rsidRPr="00772E2D">
        <w:rPr>
          <w:rFonts w:ascii="Times New Roman" w:hAnsi="Times New Roman" w:cs="Times New Roman"/>
          <w:sz w:val="24"/>
          <w:szCs w:val="24"/>
        </w:rPr>
        <w:t xml:space="preserve">" fue aprobada en 2015 de acuerdo con los criterios de inclusión ERIH PLUS y ha sido aceptada para su cobertura en producto(s) Elsevier seleccionado(s) a partir del material de 2017. </w:t>
      </w:r>
    </w:p>
    <w:p w14:paraId="7D8734B8" w14:textId="77777777" w:rsidR="00BF2DA5" w:rsidRPr="00772E2D" w:rsidRDefault="00BF2DA5" w:rsidP="00E47E94">
      <w:pPr>
        <w:autoSpaceDE w:val="0"/>
        <w:autoSpaceDN w:val="0"/>
        <w:adjustRightInd w:val="0"/>
        <w:spacing w:after="0"/>
        <w:jc w:val="both"/>
        <w:rPr>
          <w:rFonts w:ascii="Times New Roman" w:hAnsi="Times New Roman" w:cs="Times New Roman"/>
          <w:sz w:val="24"/>
          <w:szCs w:val="24"/>
          <w:lang w:val="it-IT"/>
        </w:rPr>
      </w:pPr>
      <w:proofErr w:type="spellStart"/>
      <w:r w:rsidRPr="00772E2D">
        <w:rPr>
          <w:rFonts w:ascii="Times New Roman" w:hAnsi="Times New Roman" w:cs="Times New Roman"/>
          <w:sz w:val="24"/>
          <w:szCs w:val="24"/>
          <w:lang w:val="it-IT"/>
        </w:rPr>
        <w:t>Está</w:t>
      </w:r>
      <w:proofErr w:type="spellEnd"/>
      <w:r w:rsidRPr="00772E2D">
        <w:rPr>
          <w:rFonts w:ascii="Times New Roman" w:hAnsi="Times New Roman" w:cs="Times New Roman"/>
          <w:sz w:val="24"/>
          <w:szCs w:val="24"/>
          <w:lang w:val="it-IT"/>
        </w:rPr>
        <w:t xml:space="preserve"> </w:t>
      </w:r>
      <w:proofErr w:type="spellStart"/>
      <w:r w:rsidRPr="00772E2D">
        <w:rPr>
          <w:rFonts w:ascii="Times New Roman" w:hAnsi="Times New Roman" w:cs="Times New Roman"/>
          <w:sz w:val="24"/>
          <w:szCs w:val="24"/>
          <w:lang w:val="it-IT"/>
        </w:rPr>
        <w:t>clasificada</w:t>
      </w:r>
      <w:proofErr w:type="spellEnd"/>
      <w:r w:rsidRPr="00772E2D">
        <w:rPr>
          <w:rFonts w:ascii="Times New Roman" w:hAnsi="Times New Roman" w:cs="Times New Roman"/>
          <w:sz w:val="24"/>
          <w:szCs w:val="24"/>
          <w:lang w:val="it-IT"/>
        </w:rPr>
        <w:t xml:space="preserve"> A por ANVUR (Agenzia Nazionale di Valutazione del sistema Universitario e della Ricerca). </w:t>
      </w:r>
    </w:p>
    <w:p w14:paraId="705E8123" w14:textId="268CAAF5" w:rsidR="00846ADA" w:rsidRPr="00772E2D" w:rsidRDefault="00BF2DA5" w:rsidP="00E47E94">
      <w:pPr>
        <w:autoSpaceDE w:val="0"/>
        <w:autoSpaceDN w:val="0"/>
        <w:adjustRightInd w:val="0"/>
        <w:spacing w:after="0"/>
        <w:jc w:val="both"/>
        <w:rPr>
          <w:rFonts w:ascii="Times New Roman" w:hAnsi="Times New Roman" w:cs="Times New Roman"/>
          <w:sz w:val="24"/>
          <w:szCs w:val="24"/>
        </w:rPr>
      </w:pPr>
      <w:r w:rsidRPr="00772E2D">
        <w:rPr>
          <w:rFonts w:ascii="Times New Roman" w:hAnsi="Times New Roman" w:cs="Times New Roman"/>
          <w:sz w:val="24"/>
          <w:szCs w:val="24"/>
        </w:rPr>
        <w:t>PCA ha sido indexada recientemente en CARHU+2018.</w:t>
      </w:r>
    </w:p>
    <w:p w14:paraId="22B95A9E" w14:textId="77777777" w:rsidR="00BF2DA5" w:rsidRPr="00772E2D" w:rsidRDefault="00BF2DA5" w:rsidP="00E47E94">
      <w:pPr>
        <w:autoSpaceDE w:val="0"/>
        <w:autoSpaceDN w:val="0"/>
        <w:adjustRightInd w:val="0"/>
        <w:spacing w:after="0"/>
        <w:jc w:val="both"/>
        <w:rPr>
          <w:rFonts w:ascii="Times New Roman" w:hAnsi="Times New Roman" w:cs="Times New Roman"/>
          <w:sz w:val="24"/>
          <w:szCs w:val="24"/>
        </w:rPr>
      </w:pPr>
    </w:p>
    <w:p w14:paraId="795A1C3D" w14:textId="514517E0" w:rsidR="00E47E94" w:rsidRPr="00772E2D" w:rsidRDefault="00E47E94" w:rsidP="00E47E94">
      <w:pPr>
        <w:autoSpaceDE w:val="0"/>
        <w:autoSpaceDN w:val="0"/>
        <w:adjustRightInd w:val="0"/>
        <w:spacing w:after="0"/>
        <w:jc w:val="both"/>
        <w:rPr>
          <w:rFonts w:ascii="Times New Roman" w:hAnsi="Times New Roman" w:cs="Times New Roman"/>
          <w:sz w:val="24"/>
          <w:szCs w:val="24"/>
          <w:lang w:val="en-GB"/>
        </w:rPr>
      </w:pPr>
      <w:r w:rsidRPr="00772E2D">
        <w:rPr>
          <w:rFonts w:ascii="Times New Roman" w:hAnsi="Times New Roman" w:cs="Times New Roman"/>
          <w:sz w:val="24"/>
          <w:szCs w:val="24"/>
          <w:lang w:val="en-GB"/>
        </w:rPr>
        <w:t>Impact Factor. Web o</w:t>
      </w:r>
      <w:r w:rsidR="00846ADA" w:rsidRPr="00772E2D">
        <w:rPr>
          <w:rFonts w:ascii="Times New Roman" w:hAnsi="Times New Roman" w:cs="Times New Roman"/>
          <w:sz w:val="24"/>
          <w:szCs w:val="24"/>
          <w:lang w:val="en-GB"/>
        </w:rPr>
        <w:t>f</w:t>
      </w:r>
      <w:r w:rsidRPr="00772E2D">
        <w:rPr>
          <w:rFonts w:ascii="Times New Roman" w:hAnsi="Times New Roman" w:cs="Times New Roman"/>
          <w:sz w:val="24"/>
          <w:szCs w:val="24"/>
          <w:lang w:val="en-GB"/>
        </w:rPr>
        <w:t xml:space="preserve"> Science Group</w:t>
      </w:r>
    </w:p>
    <w:p w14:paraId="6251180C" w14:textId="4B8A5ED9" w:rsidR="00E47E94" w:rsidRPr="00772E2D" w:rsidRDefault="00E47E94" w:rsidP="00E47E94">
      <w:pPr>
        <w:autoSpaceDE w:val="0"/>
        <w:autoSpaceDN w:val="0"/>
        <w:adjustRightInd w:val="0"/>
        <w:spacing w:after="0"/>
        <w:jc w:val="both"/>
        <w:rPr>
          <w:rFonts w:ascii="Times New Roman" w:hAnsi="Times New Roman" w:cs="Times New Roman"/>
          <w:sz w:val="24"/>
          <w:szCs w:val="24"/>
          <w:lang w:val="en-GB"/>
        </w:rPr>
      </w:pPr>
      <w:r w:rsidRPr="00772E2D">
        <w:rPr>
          <w:rFonts w:ascii="Times New Roman" w:hAnsi="Times New Roman" w:cs="Times New Roman"/>
          <w:sz w:val="24"/>
          <w:szCs w:val="24"/>
          <w:lang w:val="en-GB"/>
        </w:rPr>
        <w:t>H Index Google Scholar: 3</w:t>
      </w:r>
    </w:p>
    <w:p w14:paraId="5F4FFBC4" w14:textId="68A50BE0" w:rsidR="00E47E94" w:rsidRPr="00772E2D" w:rsidRDefault="00E47E94" w:rsidP="00E47E94">
      <w:pPr>
        <w:autoSpaceDE w:val="0"/>
        <w:autoSpaceDN w:val="0"/>
        <w:adjustRightInd w:val="0"/>
        <w:spacing w:after="0"/>
        <w:jc w:val="both"/>
        <w:rPr>
          <w:rFonts w:ascii="Times New Roman" w:hAnsi="Times New Roman" w:cs="Times New Roman"/>
          <w:sz w:val="24"/>
          <w:szCs w:val="24"/>
          <w:lang w:val="en-GB"/>
        </w:rPr>
      </w:pPr>
      <w:r w:rsidRPr="00772E2D">
        <w:rPr>
          <w:rFonts w:ascii="Times New Roman" w:hAnsi="Times New Roman" w:cs="Times New Roman"/>
          <w:sz w:val="24"/>
          <w:szCs w:val="24"/>
          <w:lang w:val="en-GB"/>
        </w:rPr>
        <w:t>Impact Factor Scopus: 0,5</w:t>
      </w:r>
    </w:p>
    <w:p w14:paraId="30C6D962" w14:textId="77777777" w:rsidR="0061228B" w:rsidRPr="00772E2D" w:rsidRDefault="0061228B" w:rsidP="00672E1C">
      <w:pPr>
        <w:pStyle w:val="Textoindependiente"/>
        <w:spacing w:after="0" w:line="100" w:lineRule="atLeast"/>
        <w:jc w:val="both"/>
        <w:rPr>
          <w:rFonts w:ascii="Arial" w:hAnsi="Arial" w:cs="Arial"/>
          <w:lang w:val="en-GB"/>
        </w:rPr>
      </w:pPr>
    </w:p>
    <w:p w14:paraId="6E8289DC" w14:textId="567FD70B" w:rsidR="00672E1C" w:rsidRPr="00772E2D" w:rsidRDefault="00672E1C" w:rsidP="00672E1C">
      <w:pPr>
        <w:autoSpaceDE w:val="0"/>
        <w:autoSpaceDN w:val="0"/>
        <w:adjustRightInd w:val="0"/>
        <w:spacing w:after="0"/>
        <w:jc w:val="both"/>
        <w:rPr>
          <w:rFonts w:ascii="Times New Roman" w:hAnsi="Times New Roman" w:cs="Times New Roman"/>
          <w:sz w:val="24"/>
          <w:szCs w:val="24"/>
          <w:lang w:val="en-GB"/>
        </w:rPr>
      </w:pPr>
      <w:r w:rsidRPr="00772E2D">
        <w:rPr>
          <w:rFonts w:ascii="Times New Roman" w:hAnsi="Times New Roman" w:cs="Times New Roman"/>
          <w:sz w:val="24"/>
          <w:szCs w:val="24"/>
          <w:lang w:val="en-GB"/>
        </w:rPr>
        <w:t xml:space="preserve">PUBLISHED BY: </w:t>
      </w:r>
      <w:proofErr w:type="spellStart"/>
      <w:r w:rsidRPr="00772E2D">
        <w:rPr>
          <w:rFonts w:ascii="Times New Roman" w:hAnsi="Times New Roman" w:cs="Times New Roman"/>
          <w:sz w:val="24"/>
          <w:szCs w:val="24"/>
          <w:lang w:val="en-GB"/>
        </w:rPr>
        <w:t>Società</w:t>
      </w:r>
      <w:proofErr w:type="spellEnd"/>
      <w:r w:rsidRPr="00772E2D">
        <w:rPr>
          <w:rFonts w:ascii="Times New Roman" w:hAnsi="Times New Roman" w:cs="Times New Roman"/>
          <w:sz w:val="24"/>
          <w:szCs w:val="24"/>
          <w:lang w:val="en-GB"/>
        </w:rPr>
        <w:t xml:space="preserve"> </w:t>
      </w:r>
      <w:proofErr w:type="spellStart"/>
      <w:r w:rsidRPr="00772E2D">
        <w:rPr>
          <w:rFonts w:ascii="Times New Roman" w:hAnsi="Times New Roman" w:cs="Times New Roman"/>
          <w:sz w:val="24"/>
          <w:szCs w:val="24"/>
          <w:lang w:val="en-GB"/>
        </w:rPr>
        <w:t>Archeologica</w:t>
      </w:r>
      <w:proofErr w:type="spellEnd"/>
      <w:r w:rsidRPr="00772E2D">
        <w:rPr>
          <w:rFonts w:ascii="Times New Roman" w:hAnsi="Times New Roman" w:cs="Times New Roman"/>
          <w:sz w:val="24"/>
          <w:szCs w:val="24"/>
          <w:lang w:val="en-GB"/>
        </w:rPr>
        <w:t xml:space="preserve"> </w:t>
      </w:r>
      <w:proofErr w:type="spellStart"/>
      <w:r w:rsidRPr="00772E2D">
        <w:rPr>
          <w:rFonts w:ascii="Times New Roman" w:hAnsi="Times New Roman" w:cs="Times New Roman"/>
          <w:sz w:val="24"/>
          <w:szCs w:val="24"/>
          <w:lang w:val="en-GB"/>
        </w:rPr>
        <w:t>s.r.l</w:t>
      </w:r>
      <w:proofErr w:type="spellEnd"/>
    </w:p>
    <w:p w14:paraId="5E2E172E" w14:textId="3D1E3801" w:rsidR="002941B0" w:rsidRPr="00772E2D" w:rsidRDefault="002941B0" w:rsidP="002941B0">
      <w:pPr>
        <w:autoSpaceDE w:val="0"/>
        <w:autoSpaceDN w:val="0"/>
        <w:adjustRightInd w:val="0"/>
        <w:spacing w:after="0"/>
        <w:jc w:val="both"/>
        <w:rPr>
          <w:rFonts w:ascii="Times New Roman" w:hAnsi="Times New Roman" w:cs="Times New Roman"/>
          <w:sz w:val="24"/>
          <w:szCs w:val="24"/>
        </w:rPr>
      </w:pPr>
      <w:r w:rsidRPr="00772E2D">
        <w:rPr>
          <w:rFonts w:ascii="Times New Roman" w:hAnsi="Times New Roman" w:cs="Times New Roman"/>
          <w:sz w:val="24"/>
          <w:szCs w:val="24"/>
        </w:rPr>
        <w:t>Evaluada en CIRC 202</w:t>
      </w:r>
      <w:r w:rsidR="006628F6" w:rsidRPr="00772E2D">
        <w:rPr>
          <w:rFonts w:ascii="Times New Roman" w:hAnsi="Times New Roman" w:cs="Times New Roman"/>
          <w:sz w:val="24"/>
          <w:szCs w:val="24"/>
        </w:rPr>
        <w:t>3</w:t>
      </w:r>
      <w:r w:rsidRPr="00772E2D">
        <w:rPr>
          <w:rFonts w:ascii="Times New Roman" w:hAnsi="Times New Roman" w:cs="Times New Roman"/>
          <w:sz w:val="24"/>
          <w:szCs w:val="24"/>
        </w:rPr>
        <w:t xml:space="preserve"> </w:t>
      </w:r>
    </w:p>
    <w:p w14:paraId="2596A4C2" w14:textId="28158F7B" w:rsidR="002941B0" w:rsidRPr="00772E2D" w:rsidRDefault="002941B0" w:rsidP="001E4E45">
      <w:pPr>
        <w:autoSpaceDE w:val="0"/>
        <w:autoSpaceDN w:val="0"/>
        <w:adjustRightInd w:val="0"/>
        <w:spacing w:after="0"/>
        <w:ind w:left="708"/>
        <w:jc w:val="both"/>
        <w:rPr>
          <w:rFonts w:ascii="Times New Roman" w:hAnsi="Times New Roman" w:cs="Times New Roman"/>
          <w:sz w:val="24"/>
          <w:szCs w:val="24"/>
        </w:rPr>
      </w:pPr>
      <w:r w:rsidRPr="00772E2D">
        <w:rPr>
          <w:rFonts w:ascii="Times New Roman" w:hAnsi="Times New Roman" w:cs="Times New Roman"/>
          <w:sz w:val="24"/>
          <w:szCs w:val="24"/>
        </w:rPr>
        <w:t>Clasificación Ciencias Sociales (B)</w:t>
      </w:r>
    </w:p>
    <w:p w14:paraId="71C788D3" w14:textId="158E8057" w:rsidR="002941B0" w:rsidRPr="00772E2D" w:rsidRDefault="002941B0" w:rsidP="001E4E45">
      <w:pPr>
        <w:autoSpaceDE w:val="0"/>
        <w:autoSpaceDN w:val="0"/>
        <w:adjustRightInd w:val="0"/>
        <w:spacing w:after="0"/>
        <w:ind w:left="708"/>
        <w:jc w:val="both"/>
        <w:rPr>
          <w:rFonts w:ascii="Times New Roman" w:hAnsi="Times New Roman" w:cs="Times New Roman"/>
          <w:sz w:val="24"/>
          <w:szCs w:val="24"/>
        </w:rPr>
      </w:pPr>
      <w:r w:rsidRPr="00772E2D">
        <w:rPr>
          <w:rFonts w:ascii="Times New Roman" w:hAnsi="Times New Roman" w:cs="Times New Roman"/>
          <w:sz w:val="24"/>
          <w:szCs w:val="24"/>
        </w:rPr>
        <w:t>Clasificación en Ciencias Humanas (B)</w:t>
      </w:r>
    </w:p>
    <w:p w14:paraId="5A29864B" w14:textId="77777777" w:rsidR="00672E1C" w:rsidRPr="00772E2D" w:rsidRDefault="00672E1C" w:rsidP="002941B0">
      <w:pPr>
        <w:autoSpaceDE w:val="0"/>
        <w:autoSpaceDN w:val="0"/>
        <w:adjustRightInd w:val="0"/>
        <w:spacing w:after="0"/>
        <w:jc w:val="both"/>
        <w:rPr>
          <w:rFonts w:ascii="Times New Roman" w:hAnsi="Times New Roman" w:cs="Times New Roman"/>
          <w:sz w:val="24"/>
          <w:szCs w:val="24"/>
        </w:rPr>
      </w:pPr>
    </w:p>
    <w:p w14:paraId="751A9965" w14:textId="64364197" w:rsidR="001E4E45" w:rsidRPr="00772E2D" w:rsidRDefault="001E4E45" w:rsidP="002941B0">
      <w:pPr>
        <w:autoSpaceDE w:val="0"/>
        <w:autoSpaceDN w:val="0"/>
        <w:adjustRightInd w:val="0"/>
        <w:spacing w:after="0"/>
        <w:jc w:val="both"/>
        <w:rPr>
          <w:rFonts w:ascii="Times New Roman" w:hAnsi="Times New Roman" w:cs="Times New Roman"/>
          <w:sz w:val="24"/>
          <w:szCs w:val="24"/>
        </w:rPr>
      </w:pPr>
      <w:r w:rsidRPr="00772E2D">
        <w:rPr>
          <w:rFonts w:ascii="Times New Roman" w:hAnsi="Times New Roman" w:cs="Times New Roman"/>
          <w:sz w:val="24"/>
          <w:szCs w:val="24"/>
        </w:rPr>
        <w:t xml:space="preserve">Evaluada en </w:t>
      </w:r>
      <w:proofErr w:type="spellStart"/>
      <w:r w:rsidRPr="00772E2D">
        <w:rPr>
          <w:rFonts w:ascii="Times New Roman" w:hAnsi="Times New Roman" w:cs="Times New Roman"/>
          <w:sz w:val="24"/>
          <w:szCs w:val="24"/>
        </w:rPr>
        <w:t>Carhus</w:t>
      </w:r>
      <w:proofErr w:type="spellEnd"/>
      <w:r w:rsidRPr="00772E2D">
        <w:rPr>
          <w:rFonts w:ascii="Times New Roman" w:hAnsi="Times New Roman" w:cs="Times New Roman"/>
          <w:sz w:val="24"/>
          <w:szCs w:val="24"/>
        </w:rPr>
        <w:t xml:space="preserve"> Plus+ 2018: Ámbito Artes, Clasificación C</w:t>
      </w:r>
    </w:p>
    <w:p w14:paraId="14FDCB11" w14:textId="77777777" w:rsidR="001E4E45" w:rsidRPr="00772E2D" w:rsidRDefault="001E4E45" w:rsidP="002941B0">
      <w:pPr>
        <w:autoSpaceDE w:val="0"/>
        <w:autoSpaceDN w:val="0"/>
        <w:adjustRightInd w:val="0"/>
        <w:spacing w:after="0"/>
        <w:jc w:val="both"/>
        <w:rPr>
          <w:rFonts w:ascii="Times New Roman" w:hAnsi="Times New Roman" w:cs="Times New Roman"/>
          <w:sz w:val="24"/>
          <w:szCs w:val="24"/>
        </w:rPr>
      </w:pPr>
    </w:p>
    <w:p w14:paraId="51228138" w14:textId="4A6566E0" w:rsidR="001207D8" w:rsidRPr="00772E2D" w:rsidRDefault="001207D8" w:rsidP="001207D8">
      <w:pPr>
        <w:spacing w:after="180" w:line="240" w:lineRule="auto"/>
        <w:ind w:left="567"/>
        <w:jc w:val="both"/>
        <w:rPr>
          <w:rFonts w:ascii="Times New Roman" w:hAnsi="Times New Roman" w:cs="Times New Roman"/>
          <w:b/>
          <w:bCs/>
          <w:sz w:val="24"/>
          <w:szCs w:val="24"/>
          <w:lang w:val="it-IT"/>
        </w:rPr>
      </w:pPr>
      <w:proofErr w:type="spellStart"/>
      <w:r w:rsidRPr="00772E2D">
        <w:rPr>
          <w:rFonts w:ascii="Times New Roman" w:hAnsi="Times New Roman" w:cs="Times New Roman"/>
          <w:b/>
          <w:bCs/>
          <w:sz w:val="24"/>
          <w:szCs w:val="24"/>
          <w:lang w:val="it-IT"/>
        </w:rPr>
        <w:t>Referencia</w:t>
      </w:r>
      <w:proofErr w:type="spellEnd"/>
      <w:r w:rsidRPr="00772E2D">
        <w:rPr>
          <w:rFonts w:ascii="Times New Roman" w:hAnsi="Times New Roman" w:cs="Times New Roman"/>
          <w:b/>
          <w:bCs/>
          <w:sz w:val="24"/>
          <w:szCs w:val="24"/>
          <w:lang w:val="it-IT"/>
        </w:rPr>
        <w:t xml:space="preserve"> (2):</w:t>
      </w:r>
    </w:p>
    <w:p w14:paraId="7916E381" w14:textId="414CF73A" w:rsidR="00E47E94" w:rsidRPr="00772E2D" w:rsidRDefault="00E47E94" w:rsidP="00E47E94">
      <w:pPr>
        <w:spacing w:after="180" w:line="240" w:lineRule="auto"/>
        <w:ind w:firstLine="360"/>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Resumen índice de impacto (criterios CNEAI):</w:t>
      </w:r>
    </w:p>
    <w:p w14:paraId="1C49AA7C" w14:textId="47CAC9C1" w:rsidR="00672E1C" w:rsidRPr="00772E2D" w:rsidRDefault="0061228B" w:rsidP="00672E1C">
      <w:pPr>
        <w:pStyle w:val="Default"/>
        <w:rPr>
          <w:rFonts w:ascii="Times New Roman" w:hAnsi="Times New Roman" w:cs="Times New Roman"/>
          <w:lang w:val="en-US"/>
        </w:rPr>
      </w:pPr>
      <w:r w:rsidRPr="00772E2D">
        <w:rPr>
          <w:rFonts w:ascii="Times New Roman" w:hAnsi="Times New Roman" w:cs="Times New Roman"/>
          <w:lang w:val="en-GB"/>
        </w:rPr>
        <w:t>LEÓN-MUÑOZ, Alberto</w:t>
      </w:r>
      <w:r w:rsidR="00672E1C" w:rsidRPr="00772E2D">
        <w:rPr>
          <w:rFonts w:ascii="Times New Roman" w:hAnsi="Times New Roman" w:cs="Times New Roman"/>
          <w:lang w:val="en-GB"/>
        </w:rPr>
        <w:t>.</w:t>
      </w:r>
      <w:r w:rsidRPr="00772E2D">
        <w:rPr>
          <w:rFonts w:ascii="Times New Roman" w:hAnsi="Times New Roman" w:cs="Times New Roman"/>
          <w:lang w:val="en-GB"/>
        </w:rPr>
        <w:t xml:space="preserve"> 2023 </w:t>
      </w:r>
      <w:r w:rsidR="00672E1C" w:rsidRPr="00772E2D">
        <w:rPr>
          <w:rFonts w:ascii="Times New Roman" w:hAnsi="Times New Roman" w:cs="Times New Roman"/>
          <w:lang w:val="en-GB"/>
        </w:rPr>
        <w:t>“</w:t>
      </w:r>
      <w:r w:rsidRPr="00772E2D">
        <w:rPr>
          <w:rFonts w:ascii="Times New Roman" w:hAnsi="Times New Roman" w:cs="Times New Roman"/>
          <w:lang w:val="en-GB"/>
        </w:rPr>
        <w:t xml:space="preserve">The </w:t>
      </w:r>
      <w:proofErr w:type="spellStart"/>
      <w:r w:rsidRPr="00772E2D">
        <w:rPr>
          <w:rFonts w:ascii="Times New Roman" w:hAnsi="Times New Roman" w:cs="Times New Roman"/>
          <w:lang w:val="en-GB"/>
        </w:rPr>
        <w:t>Alcázar</w:t>
      </w:r>
      <w:proofErr w:type="spellEnd"/>
      <w:r w:rsidRPr="00772E2D">
        <w:rPr>
          <w:rFonts w:ascii="Times New Roman" w:hAnsi="Times New Roman" w:cs="Times New Roman"/>
          <w:lang w:val="en-GB"/>
        </w:rPr>
        <w:t xml:space="preserve"> of Córdoba: The Seat of Islamic Power in Al-Andalus</w:t>
      </w:r>
      <w:r w:rsidR="00672E1C" w:rsidRPr="00772E2D">
        <w:rPr>
          <w:rFonts w:ascii="Times New Roman" w:hAnsi="Times New Roman" w:cs="Times New Roman"/>
          <w:lang w:val="en-GB"/>
        </w:rPr>
        <w:t>”</w:t>
      </w:r>
      <w:r w:rsidRPr="00772E2D">
        <w:rPr>
          <w:rFonts w:ascii="Times New Roman" w:hAnsi="Times New Roman" w:cs="Times New Roman"/>
          <w:lang w:val="en-GB"/>
        </w:rPr>
        <w:t xml:space="preserve">, </w:t>
      </w:r>
      <w:r w:rsidRPr="00772E2D">
        <w:rPr>
          <w:rFonts w:ascii="Times New Roman" w:hAnsi="Times New Roman" w:cs="Times New Roman"/>
          <w:i/>
          <w:iCs/>
          <w:lang w:val="en-GB"/>
        </w:rPr>
        <w:t>Arts 2023</w:t>
      </w:r>
      <w:r w:rsidRPr="00772E2D">
        <w:rPr>
          <w:rFonts w:ascii="Times New Roman" w:hAnsi="Times New Roman" w:cs="Times New Roman"/>
          <w:lang w:val="en-GB"/>
        </w:rPr>
        <w:t>, Volume 12, Issue 5, 202</w:t>
      </w:r>
      <w:r w:rsidR="00672E1C" w:rsidRPr="00772E2D">
        <w:rPr>
          <w:rFonts w:ascii="Times New Roman" w:hAnsi="Times New Roman" w:cs="Times New Roman"/>
          <w:lang w:val="en-GB"/>
        </w:rPr>
        <w:t xml:space="preserve">. </w:t>
      </w:r>
      <w:r w:rsidR="00672E1C" w:rsidRPr="00772E2D">
        <w:rPr>
          <w:rFonts w:ascii="Times New Roman" w:hAnsi="Times New Roman" w:cs="Times New Roman"/>
          <w:lang w:val="en-US"/>
        </w:rPr>
        <w:t>ISSN: 2076-0752.</w:t>
      </w:r>
    </w:p>
    <w:p w14:paraId="79A7CF67" w14:textId="511E086D" w:rsidR="00672E1C" w:rsidRPr="00772E2D" w:rsidRDefault="00672E1C" w:rsidP="00672E1C">
      <w:pPr>
        <w:pStyle w:val="Default"/>
        <w:rPr>
          <w:rFonts w:ascii="Source Sans Pro SemiBold" w:hAnsi="Source Sans Pro SemiBold" w:cs="Source Sans Pro SemiBold"/>
          <w:lang w:val="en-US"/>
        </w:rPr>
      </w:pPr>
    </w:p>
    <w:p w14:paraId="2D1AC080" w14:textId="77777777" w:rsidR="002941B0" w:rsidRPr="00772E2D" w:rsidRDefault="002941B0" w:rsidP="002941B0">
      <w:pPr>
        <w:pStyle w:val="Textoindependiente"/>
        <w:spacing w:after="0" w:line="100" w:lineRule="atLeast"/>
        <w:jc w:val="both"/>
        <w:rPr>
          <w:rFonts w:ascii="Times New Roman" w:hAnsi="Times New Roman"/>
          <w:lang w:val="en-GB"/>
        </w:rPr>
      </w:pPr>
      <w:r w:rsidRPr="00772E2D">
        <w:rPr>
          <w:rFonts w:ascii="Times New Roman" w:hAnsi="Times New Roman"/>
          <w:lang w:val="en-GB"/>
        </w:rPr>
        <w:t>Publisher: MDPI</w:t>
      </w:r>
    </w:p>
    <w:p w14:paraId="60529551" w14:textId="7657CABC" w:rsidR="002941B0" w:rsidRPr="00772E2D" w:rsidRDefault="002941B0" w:rsidP="00672E1C">
      <w:pPr>
        <w:pStyle w:val="Default"/>
        <w:rPr>
          <w:rFonts w:ascii="Times New Roman" w:hAnsi="Times New Roman" w:cs="Times New Roman"/>
          <w:sz w:val="22"/>
          <w:szCs w:val="22"/>
          <w:shd w:val="clear" w:color="auto" w:fill="FFFFFF"/>
          <w:lang w:val="en-GB"/>
        </w:rPr>
      </w:pPr>
      <w:r w:rsidRPr="00772E2D">
        <w:rPr>
          <w:rFonts w:ascii="Times New Roman" w:hAnsi="Times New Roman" w:cs="Times New Roman"/>
          <w:color w:val="337AB7"/>
          <w:sz w:val="22"/>
          <w:szCs w:val="22"/>
          <w:shd w:val="clear" w:color="auto" w:fill="FFFFFF"/>
          <w:lang w:val="en-GB"/>
        </w:rPr>
        <w:br/>
      </w:r>
      <w:proofErr w:type="spellStart"/>
      <w:r w:rsidRPr="00772E2D">
        <w:rPr>
          <w:rFonts w:ascii="Times New Roman" w:hAnsi="Times New Roman" w:cs="Times New Roman"/>
          <w:sz w:val="22"/>
          <w:szCs w:val="22"/>
          <w:shd w:val="clear" w:color="auto" w:fill="FFFFFF"/>
          <w:lang w:val="en-GB"/>
        </w:rPr>
        <w:t>Indizada</w:t>
      </w:r>
      <w:proofErr w:type="spellEnd"/>
      <w:r w:rsidRPr="00772E2D">
        <w:rPr>
          <w:rFonts w:ascii="Times New Roman" w:hAnsi="Times New Roman" w:cs="Times New Roman"/>
          <w:sz w:val="22"/>
          <w:szCs w:val="22"/>
          <w:shd w:val="clear" w:color="auto" w:fill="FFFFFF"/>
          <w:lang w:val="en-GB"/>
        </w:rPr>
        <w:t xml:space="preserve"> </w:t>
      </w:r>
      <w:proofErr w:type="spellStart"/>
      <w:r w:rsidRPr="00772E2D">
        <w:rPr>
          <w:rFonts w:ascii="Times New Roman" w:hAnsi="Times New Roman" w:cs="Times New Roman"/>
          <w:sz w:val="22"/>
          <w:szCs w:val="22"/>
          <w:shd w:val="clear" w:color="auto" w:fill="FFFFFF"/>
          <w:lang w:val="en-GB"/>
        </w:rPr>
        <w:t>en</w:t>
      </w:r>
      <w:proofErr w:type="spellEnd"/>
      <w:r w:rsidRPr="00772E2D">
        <w:rPr>
          <w:rFonts w:ascii="Times New Roman" w:hAnsi="Times New Roman" w:cs="Times New Roman"/>
          <w:sz w:val="22"/>
          <w:szCs w:val="22"/>
          <w:shd w:val="clear" w:color="auto" w:fill="FFFFFF"/>
          <w:lang w:val="en-GB"/>
        </w:rPr>
        <w:t>: Emerging Sources Citation Index (Clarivate)</w:t>
      </w:r>
      <w:r w:rsidRPr="00772E2D">
        <w:rPr>
          <w:rFonts w:ascii="Times New Roman" w:hAnsi="Times New Roman" w:cs="Times New Roman"/>
          <w:color w:val="333333"/>
          <w:sz w:val="22"/>
          <w:szCs w:val="22"/>
          <w:shd w:val="clear" w:color="auto" w:fill="FFFFFF"/>
          <w:lang w:val="en-GB"/>
        </w:rPr>
        <w:t>, </w:t>
      </w:r>
      <w:r w:rsidRPr="00772E2D">
        <w:rPr>
          <w:rFonts w:ascii="Times New Roman" w:hAnsi="Times New Roman" w:cs="Times New Roman"/>
          <w:sz w:val="22"/>
          <w:szCs w:val="22"/>
          <w:shd w:val="clear" w:color="auto" w:fill="FFFFFF"/>
          <w:lang w:val="en-GB"/>
        </w:rPr>
        <w:t>DOAJ</w:t>
      </w:r>
      <w:r w:rsidRPr="00772E2D">
        <w:rPr>
          <w:rFonts w:ascii="Times New Roman" w:hAnsi="Times New Roman" w:cs="Times New Roman"/>
          <w:color w:val="333333"/>
          <w:sz w:val="22"/>
          <w:szCs w:val="22"/>
          <w:shd w:val="clear" w:color="auto" w:fill="FFFFFF"/>
          <w:lang w:val="en-GB"/>
        </w:rPr>
        <w:t>, </w:t>
      </w:r>
      <w:r w:rsidRPr="00772E2D">
        <w:rPr>
          <w:rFonts w:ascii="Times New Roman" w:hAnsi="Times New Roman" w:cs="Times New Roman"/>
          <w:sz w:val="22"/>
          <w:szCs w:val="22"/>
          <w:shd w:val="clear" w:color="auto" w:fill="FFFFFF"/>
          <w:lang w:val="en-GB"/>
        </w:rPr>
        <w:t>Art &amp; Architecture Source (EBSCO)</w:t>
      </w:r>
      <w:r w:rsidRPr="00772E2D">
        <w:rPr>
          <w:rFonts w:ascii="Times New Roman" w:hAnsi="Times New Roman" w:cs="Times New Roman"/>
          <w:color w:val="333333"/>
          <w:sz w:val="22"/>
          <w:szCs w:val="22"/>
          <w:shd w:val="clear" w:color="auto" w:fill="FFFFFF"/>
          <w:lang w:val="en-GB"/>
        </w:rPr>
        <w:t>, </w:t>
      </w:r>
      <w:r w:rsidRPr="00772E2D">
        <w:rPr>
          <w:rFonts w:ascii="Times New Roman" w:hAnsi="Times New Roman" w:cs="Times New Roman"/>
          <w:sz w:val="22"/>
          <w:szCs w:val="22"/>
          <w:shd w:val="clear" w:color="auto" w:fill="FFFFFF"/>
          <w:lang w:val="en-GB"/>
        </w:rPr>
        <w:t>RILM Abstracts of Music Literature (</w:t>
      </w:r>
      <w:proofErr w:type="spellStart"/>
      <w:r w:rsidRPr="00772E2D">
        <w:rPr>
          <w:rFonts w:ascii="Times New Roman" w:hAnsi="Times New Roman" w:cs="Times New Roman"/>
          <w:sz w:val="22"/>
          <w:szCs w:val="22"/>
          <w:shd w:val="clear" w:color="auto" w:fill="FFFFFF"/>
          <w:lang w:val="en-GB"/>
        </w:rPr>
        <w:t>Répertoire</w:t>
      </w:r>
      <w:proofErr w:type="spellEnd"/>
      <w:r w:rsidRPr="00772E2D">
        <w:rPr>
          <w:rFonts w:ascii="Times New Roman" w:hAnsi="Times New Roman" w:cs="Times New Roman"/>
          <w:sz w:val="22"/>
          <w:szCs w:val="22"/>
          <w:shd w:val="clear" w:color="auto" w:fill="FFFFFF"/>
          <w:lang w:val="en-GB"/>
        </w:rPr>
        <w:t xml:space="preserve"> International de </w:t>
      </w:r>
      <w:proofErr w:type="spellStart"/>
      <w:r w:rsidRPr="00772E2D">
        <w:rPr>
          <w:rFonts w:ascii="Times New Roman" w:hAnsi="Times New Roman" w:cs="Times New Roman"/>
          <w:sz w:val="22"/>
          <w:szCs w:val="22"/>
          <w:shd w:val="clear" w:color="auto" w:fill="FFFFFF"/>
          <w:lang w:val="en-GB"/>
        </w:rPr>
        <w:t>Littérature</w:t>
      </w:r>
      <w:proofErr w:type="spellEnd"/>
      <w:r w:rsidRPr="00772E2D">
        <w:rPr>
          <w:rFonts w:ascii="Times New Roman" w:hAnsi="Times New Roman" w:cs="Times New Roman"/>
          <w:sz w:val="22"/>
          <w:szCs w:val="22"/>
          <w:shd w:val="clear" w:color="auto" w:fill="FFFFFF"/>
          <w:lang w:val="en-GB"/>
        </w:rPr>
        <w:t xml:space="preserve"> Musicale)</w:t>
      </w:r>
    </w:p>
    <w:p w14:paraId="5D5F3940" w14:textId="0275CB2A" w:rsidR="002941B0" w:rsidRPr="00772E2D" w:rsidRDefault="002941B0" w:rsidP="00672E1C">
      <w:pPr>
        <w:pStyle w:val="Default"/>
        <w:rPr>
          <w:rFonts w:ascii="Times New Roman" w:hAnsi="Times New Roman" w:cs="Times New Roman"/>
          <w:sz w:val="22"/>
          <w:szCs w:val="22"/>
          <w:lang w:val="en-GB"/>
        </w:rPr>
      </w:pPr>
      <w:proofErr w:type="spellStart"/>
      <w:r w:rsidRPr="00772E2D">
        <w:rPr>
          <w:rFonts w:ascii="Times New Roman" w:hAnsi="Times New Roman" w:cs="Times New Roman"/>
          <w:sz w:val="22"/>
          <w:szCs w:val="22"/>
          <w:lang w:val="en-GB"/>
        </w:rPr>
        <w:t>Evaluada</w:t>
      </w:r>
      <w:proofErr w:type="spellEnd"/>
      <w:r w:rsidRPr="00772E2D">
        <w:rPr>
          <w:rFonts w:ascii="Times New Roman" w:hAnsi="Times New Roman" w:cs="Times New Roman"/>
          <w:sz w:val="22"/>
          <w:szCs w:val="22"/>
          <w:lang w:val="en-GB"/>
        </w:rPr>
        <w:t xml:space="preserve"> </w:t>
      </w:r>
      <w:proofErr w:type="spellStart"/>
      <w:r w:rsidRPr="00772E2D">
        <w:rPr>
          <w:rFonts w:ascii="Times New Roman" w:hAnsi="Times New Roman" w:cs="Times New Roman"/>
          <w:sz w:val="22"/>
          <w:szCs w:val="22"/>
          <w:lang w:val="en-GB"/>
        </w:rPr>
        <w:t>en</w:t>
      </w:r>
      <w:proofErr w:type="spellEnd"/>
      <w:r w:rsidRPr="00772E2D">
        <w:rPr>
          <w:rFonts w:ascii="Times New Roman" w:hAnsi="Times New Roman" w:cs="Times New Roman"/>
          <w:sz w:val="22"/>
          <w:szCs w:val="22"/>
          <w:lang w:val="en-GB"/>
        </w:rPr>
        <w:t xml:space="preserve">:  </w:t>
      </w:r>
      <w:r w:rsidRPr="00772E2D">
        <w:rPr>
          <w:rFonts w:ascii="Times New Roman" w:hAnsi="Times New Roman" w:cs="Times New Roman"/>
          <w:color w:val="23527C"/>
          <w:sz w:val="22"/>
          <w:szCs w:val="22"/>
          <w:u w:val="single"/>
          <w:shd w:val="clear" w:color="auto" w:fill="F5F5F5"/>
          <w:lang w:val="en-GB"/>
        </w:rPr>
        <w:t>Directory of Open Access Journals</w:t>
      </w:r>
    </w:p>
    <w:p w14:paraId="1BB8FFAF" w14:textId="1A46D7DB" w:rsidR="002941B0" w:rsidRPr="00772E2D" w:rsidRDefault="002941B0" w:rsidP="002941B0">
      <w:pPr>
        <w:autoSpaceDE w:val="0"/>
        <w:autoSpaceDN w:val="0"/>
        <w:adjustRightInd w:val="0"/>
        <w:spacing w:after="0" w:line="240" w:lineRule="auto"/>
        <w:rPr>
          <w:rFonts w:ascii="Times New Roman" w:hAnsi="Times New Roman" w:cs="Times New Roman"/>
          <w:color w:val="000000"/>
        </w:rPr>
      </w:pPr>
      <w:r w:rsidRPr="00772E2D">
        <w:rPr>
          <w:rFonts w:ascii="Times New Roman" w:hAnsi="Times New Roman" w:cs="Times New Roman"/>
          <w:color w:val="000000"/>
        </w:rPr>
        <w:t xml:space="preserve">Evaluada en MIAR: ICDS en 2021 </w:t>
      </w:r>
      <w:r w:rsidRPr="00772E2D">
        <w:rPr>
          <w:rFonts w:ascii="Helvetica" w:hAnsi="Helvetica" w:cs="Helvetica"/>
          <w:sz w:val="18"/>
          <w:szCs w:val="18"/>
        </w:rPr>
        <w:t>(año más cercano)</w:t>
      </w:r>
      <w:r w:rsidRPr="00772E2D">
        <w:rPr>
          <w:rFonts w:ascii="Times New Roman" w:hAnsi="Times New Roman" w:cs="Times New Roman"/>
          <w:color w:val="000000"/>
        </w:rPr>
        <w:t>: 7,5</w:t>
      </w:r>
    </w:p>
    <w:p w14:paraId="23358C28" w14:textId="77777777" w:rsidR="002941B0" w:rsidRPr="00772E2D" w:rsidRDefault="002941B0" w:rsidP="002941B0">
      <w:pPr>
        <w:autoSpaceDE w:val="0"/>
        <w:autoSpaceDN w:val="0"/>
        <w:adjustRightInd w:val="0"/>
        <w:spacing w:after="0" w:line="240" w:lineRule="auto"/>
        <w:rPr>
          <w:rFonts w:ascii="Source Sans Pro SemiBold" w:hAnsi="Source Sans Pro SemiBold" w:cs="Source Sans Pro SemiBold"/>
          <w:color w:val="000000"/>
          <w:sz w:val="24"/>
          <w:szCs w:val="24"/>
        </w:rPr>
      </w:pPr>
    </w:p>
    <w:p w14:paraId="35CCA265" w14:textId="625042C0" w:rsidR="00672E1C" w:rsidRPr="00772E2D" w:rsidRDefault="00672E1C" w:rsidP="009B40A5">
      <w:pPr>
        <w:pStyle w:val="Textoindependiente"/>
        <w:spacing w:after="0" w:line="100" w:lineRule="atLeast"/>
        <w:jc w:val="both"/>
        <w:rPr>
          <w:rFonts w:ascii="Times New Roman" w:hAnsi="Times New Roman"/>
          <w:lang w:val="en-GB"/>
        </w:rPr>
      </w:pPr>
      <w:proofErr w:type="spellStart"/>
      <w:r w:rsidRPr="00772E2D">
        <w:rPr>
          <w:rFonts w:ascii="Times New Roman" w:hAnsi="Times New Roman"/>
          <w:lang w:val="en-GB"/>
        </w:rPr>
        <w:t>Publicación</w:t>
      </w:r>
      <w:proofErr w:type="spellEnd"/>
      <w:r w:rsidRPr="00772E2D">
        <w:rPr>
          <w:rFonts w:ascii="Times New Roman" w:hAnsi="Times New Roman"/>
          <w:lang w:val="en-GB"/>
        </w:rPr>
        <w:t xml:space="preserve"> </w:t>
      </w:r>
      <w:proofErr w:type="spellStart"/>
      <w:r w:rsidRPr="00772E2D">
        <w:rPr>
          <w:rFonts w:ascii="Times New Roman" w:hAnsi="Times New Roman"/>
          <w:lang w:val="en-GB"/>
        </w:rPr>
        <w:t>en</w:t>
      </w:r>
      <w:proofErr w:type="spellEnd"/>
      <w:r w:rsidRPr="00772E2D">
        <w:rPr>
          <w:rFonts w:ascii="Times New Roman" w:hAnsi="Times New Roman"/>
          <w:lang w:val="en-GB"/>
        </w:rPr>
        <w:t xml:space="preserve"> Open Access.</w:t>
      </w:r>
      <w:r w:rsidR="002941B0" w:rsidRPr="00772E2D">
        <w:rPr>
          <w:rFonts w:ascii="Times New Roman" w:hAnsi="Times New Roman"/>
          <w:lang w:val="en-GB"/>
        </w:rPr>
        <w:t xml:space="preserve"> </w:t>
      </w:r>
      <w:r w:rsidR="002941B0" w:rsidRPr="00772E2D">
        <w:rPr>
          <w:rFonts w:ascii="Times New Roman" w:hAnsi="Times New Roman"/>
          <w:i/>
          <w:iCs/>
          <w:color w:val="333333"/>
          <w:shd w:val="clear" w:color="auto" w:fill="F5F5F5"/>
          <w:lang w:val="en-GB"/>
        </w:rPr>
        <w:t>Directory of Open Access Journals</w:t>
      </w:r>
    </w:p>
    <w:p w14:paraId="067EDFD3" w14:textId="235971FD" w:rsidR="00672E1C" w:rsidRPr="00772E2D" w:rsidRDefault="002941B0" w:rsidP="009B40A5">
      <w:pPr>
        <w:pStyle w:val="Textoindependiente"/>
        <w:spacing w:after="0" w:line="100" w:lineRule="atLeast"/>
        <w:jc w:val="both"/>
        <w:rPr>
          <w:rFonts w:ascii="Times New Roman" w:hAnsi="Times New Roman"/>
        </w:rPr>
      </w:pPr>
      <w:proofErr w:type="spellStart"/>
      <w:r w:rsidRPr="00772E2D">
        <w:rPr>
          <w:rStyle w:val="Textoennegrita"/>
          <w:rFonts w:ascii="Times New Roman" w:hAnsi="Times New Roman"/>
          <w:color w:val="222222"/>
          <w:shd w:val="clear" w:color="auto" w:fill="FFFFFF"/>
        </w:rPr>
        <w:t>Impact</w:t>
      </w:r>
      <w:proofErr w:type="spellEnd"/>
      <w:r w:rsidRPr="00772E2D">
        <w:rPr>
          <w:rStyle w:val="Textoennegrita"/>
          <w:rFonts w:ascii="Times New Roman" w:hAnsi="Times New Roman"/>
          <w:color w:val="222222"/>
          <w:shd w:val="clear" w:color="auto" w:fill="FFFFFF"/>
        </w:rPr>
        <w:t xml:space="preserve"> Factor:</w:t>
      </w:r>
      <w:r w:rsidRPr="00772E2D">
        <w:rPr>
          <w:rFonts w:ascii="Times New Roman" w:hAnsi="Times New Roman"/>
          <w:color w:val="222222"/>
          <w:shd w:val="clear" w:color="auto" w:fill="FFFFFF"/>
        </w:rPr>
        <w:t> 0.5 (2022)</w:t>
      </w:r>
    </w:p>
    <w:p w14:paraId="2553F178" w14:textId="77777777" w:rsidR="002941B0" w:rsidRPr="00772E2D" w:rsidRDefault="002941B0" w:rsidP="009B40A5">
      <w:pPr>
        <w:pStyle w:val="Textoindependiente"/>
        <w:spacing w:after="0" w:line="100" w:lineRule="atLeast"/>
        <w:jc w:val="both"/>
        <w:rPr>
          <w:rFonts w:ascii="Times New Roman" w:hAnsi="Times New Roman"/>
        </w:rPr>
      </w:pPr>
    </w:p>
    <w:p w14:paraId="4D9C47BC" w14:textId="315F051D" w:rsidR="009B40A5" w:rsidRPr="00772E2D" w:rsidRDefault="009B40A5" w:rsidP="009B40A5">
      <w:pPr>
        <w:pStyle w:val="Textoindependiente"/>
        <w:spacing w:after="0" w:line="100" w:lineRule="atLeast"/>
        <w:jc w:val="both"/>
        <w:rPr>
          <w:rFonts w:ascii="Times New Roman" w:hAnsi="Times New Roman"/>
        </w:rPr>
      </w:pPr>
      <w:proofErr w:type="spellStart"/>
      <w:r w:rsidRPr="00772E2D">
        <w:rPr>
          <w:rFonts w:ascii="Times New Roman" w:hAnsi="Times New Roman"/>
        </w:rPr>
        <w:t>Journal</w:t>
      </w:r>
      <w:proofErr w:type="spellEnd"/>
      <w:r w:rsidRPr="00772E2D">
        <w:rPr>
          <w:rFonts w:ascii="Times New Roman" w:hAnsi="Times New Roman"/>
        </w:rPr>
        <w:t xml:space="preserve"> </w:t>
      </w:r>
      <w:proofErr w:type="spellStart"/>
      <w:r w:rsidRPr="00772E2D">
        <w:rPr>
          <w:rFonts w:ascii="Times New Roman" w:hAnsi="Times New Roman"/>
        </w:rPr>
        <w:t>Citation</w:t>
      </w:r>
      <w:proofErr w:type="spellEnd"/>
      <w:r w:rsidRPr="00772E2D">
        <w:rPr>
          <w:rFonts w:ascii="Times New Roman" w:hAnsi="Times New Roman"/>
        </w:rPr>
        <w:t xml:space="preserve"> </w:t>
      </w:r>
      <w:proofErr w:type="spellStart"/>
      <w:r w:rsidRPr="00772E2D">
        <w:rPr>
          <w:rFonts w:ascii="Times New Roman" w:hAnsi="Times New Roman"/>
        </w:rPr>
        <w:t>Indicator</w:t>
      </w:r>
      <w:proofErr w:type="spellEnd"/>
      <w:r w:rsidRPr="00772E2D">
        <w:rPr>
          <w:rFonts w:ascii="Times New Roman" w:hAnsi="Times New Roman"/>
        </w:rPr>
        <w:t xml:space="preserve"> (JCI): 1,40 (El ICN medio de una categoría es 1. Las revistas con un ICN de 1,5 tienen un 50% más de impacto de citas que la media de esa categoría. Puede utilizarse junto con otras métricas para ayudarle a evaluar las revistas).</w:t>
      </w:r>
    </w:p>
    <w:p w14:paraId="5A1B7074" w14:textId="77777777" w:rsidR="009B40A5" w:rsidRPr="00772E2D" w:rsidRDefault="009B40A5" w:rsidP="009B40A5">
      <w:pPr>
        <w:pStyle w:val="Textoindependiente"/>
        <w:spacing w:after="0" w:line="100" w:lineRule="atLeast"/>
        <w:jc w:val="both"/>
        <w:rPr>
          <w:rFonts w:ascii="Times New Roman" w:hAnsi="Times New Roman"/>
        </w:rPr>
      </w:pPr>
    </w:p>
    <w:p w14:paraId="5A6622B9" w14:textId="7F78D8A0" w:rsidR="007C5500" w:rsidRPr="00772E2D" w:rsidRDefault="007C5500" w:rsidP="009B40A5">
      <w:pPr>
        <w:pStyle w:val="Textoindependiente"/>
        <w:spacing w:after="0" w:line="100" w:lineRule="atLeast"/>
        <w:jc w:val="both"/>
        <w:rPr>
          <w:rFonts w:ascii="Times New Roman" w:hAnsi="Times New Roman"/>
          <w:lang w:val="en-GB"/>
        </w:rPr>
      </w:pPr>
      <w:r w:rsidRPr="00772E2D">
        <w:rPr>
          <w:rFonts w:ascii="Times New Roman" w:hAnsi="Times New Roman"/>
          <w:lang w:val="en-GB"/>
        </w:rPr>
        <w:t xml:space="preserve">CATEGORY HUMANITIES, MULTIDISCIPLINARY: </w:t>
      </w:r>
    </w:p>
    <w:p w14:paraId="34B4E985" w14:textId="1FF3BFA5" w:rsidR="007C5500" w:rsidRPr="00772E2D" w:rsidRDefault="007C5500" w:rsidP="009B40A5">
      <w:pPr>
        <w:pStyle w:val="Textoindependiente"/>
        <w:spacing w:after="0" w:line="100" w:lineRule="atLeast"/>
        <w:jc w:val="both"/>
        <w:rPr>
          <w:rFonts w:ascii="Times New Roman" w:hAnsi="Times New Roman"/>
          <w:lang w:val="en-GB"/>
        </w:rPr>
      </w:pPr>
      <w:r w:rsidRPr="00772E2D">
        <w:rPr>
          <w:rFonts w:ascii="Times New Roman" w:hAnsi="Times New Roman"/>
          <w:lang w:val="en-GB"/>
        </w:rPr>
        <w:t>JCI RANK: 64/402</w:t>
      </w:r>
    </w:p>
    <w:p w14:paraId="1B6F5B2D" w14:textId="76A217D9" w:rsidR="007C5500" w:rsidRPr="00772E2D" w:rsidRDefault="007C5500" w:rsidP="009B40A5">
      <w:pPr>
        <w:pStyle w:val="Textoindependiente"/>
        <w:spacing w:after="0" w:line="100" w:lineRule="atLeast"/>
        <w:jc w:val="both"/>
        <w:rPr>
          <w:rFonts w:ascii="Times New Roman" w:hAnsi="Times New Roman"/>
          <w:lang w:val="it-IT"/>
        </w:rPr>
      </w:pPr>
      <w:r w:rsidRPr="00772E2D">
        <w:rPr>
          <w:rFonts w:ascii="Times New Roman" w:hAnsi="Times New Roman"/>
          <w:lang w:val="it-IT"/>
        </w:rPr>
        <w:t>JCI QUARTILE: Q1</w:t>
      </w:r>
    </w:p>
    <w:p w14:paraId="1A09883E" w14:textId="50C51C22" w:rsidR="007C5500" w:rsidRPr="00772E2D" w:rsidRDefault="007C5500" w:rsidP="009B40A5">
      <w:pPr>
        <w:pStyle w:val="Textoindependiente"/>
        <w:spacing w:after="0" w:line="100" w:lineRule="atLeast"/>
        <w:jc w:val="both"/>
        <w:rPr>
          <w:rFonts w:ascii="Times New Roman" w:hAnsi="Times New Roman"/>
          <w:lang w:val="it-IT"/>
        </w:rPr>
      </w:pPr>
      <w:r w:rsidRPr="00772E2D">
        <w:rPr>
          <w:rFonts w:ascii="Times New Roman" w:hAnsi="Times New Roman"/>
          <w:lang w:val="it-IT"/>
        </w:rPr>
        <w:t>JCI PERCENTILE: 84,20</w:t>
      </w:r>
    </w:p>
    <w:p w14:paraId="1B4EE9AD" w14:textId="77777777" w:rsidR="007C5500" w:rsidRPr="00772E2D" w:rsidRDefault="007C5500" w:rsidP="009B40A5">
      <w:pPr>
        <w:pStyle w:val="Textoindependiente"/>
        <w:spacing w:after="0" w:line="100" w:lineRule="atLeast"/>
        <w:jc w:val="both"/>
        <w:rPr>
          <w:rFonts w:ascii="Times New Roman" w:hAnsi="Times New Roman"/>
          <w:lang w:val="it-IT"/>
        </w:rPr>
      </w:pPr>
    </w:p>
    <w:p w14:paraId="5A19220D" w14:textId="145C8159" w:rsidR="00672E1C" w:rsidRPr="00772E2D" w:rsidRDefault="00672E1C" w:rsidP="00672E1C">
      <w:pPr>
        <w:pStyle w:val="Textoindependiente"/>
        <w:spacing w:after="0" w:line="100" w:lineRule="atLeast"/>
        <w:jc w:val="both"/>
        <w:rPr>
          <w:rFonts w:ascii="Times New Roman" w:hAnsi="Times New Roman"/>
          <w:lang w:val="en-GB"/>
        </w:rPr>
      </w:pPr>
      <w:r w:rsidRPr="00772E2D">
        <w:rPr>
          <w:rFonts w:ascii="Times New Roman" w:hAnsi="Times New Roman"/>
          <w:lang w:val="en-GB"/>
        </w:rPr>
        <w:t>Emerging Sources Citation Index (ESCI)</w:t>
      </w:r>
    </w:p>
    <w:p w14:paraId="19E63615" w14:textId="77777777" w:rsidR="00672E1C" w:rsidRPr="00772E2D" w:rsidRDefault="00672E1C" w:rsidP="00672E1C">
      <w:pPr>
        <w:pStyle w:val="Default"/>
        <w:rPr>
          <w:rFonts w:ascii="Times New Roman" w:hAnsi="Times New Roman" w:cs="Times New Roman"/>
          <w:sz w:val="22"/>
          <w:szCs w:val="22"/>
          <w:lang w:val="en-GB"/>
        </w:rPr>
      </w:pPr>
    </w:p>
    <w:p w14:paraId="451D4CC9" w14:textId="0307CC1B" w:rsidR="00672E1C" w:rsidRPr="00772E2D" w:rsidRDefault="00672E1C" w:rsidP="00672E1C">
      <w:pPr>
        <w:pStyle w:val="Textoindependiente"/>
        <w:spacing w:after="0" w:line="100" w:lineRule="atLeast"/>
        <w:jc w:val="both"/>
        <w:rPr>
          <w:rFonts w:ascii="Times New Roman" w:hAnsi="Times New Roman"/>
        </w:rPr>
      </w:pPr>
      <w:r w:rsidRPr="00772E2D">
        <w:rPr>
          <w:rFonts w:ascii="Times New Roman" w:hAnsi="Times New Roman"/>
        </w:rPr>
        <w:t xml:space="preserve">Total </w:t>
      </w:r>
      <w:proofErr w:type="spellStart"/>
      <w:r w:rsidRPr="00772E2D">
        <w:rPr>
          <w:rFonts w:ascii="Times New Roman" w:hAnsi="Times New Roman"/>
        </w:rPr>
        <w:t>Citations</w:t>
      </w:r>
      <w:proofErr w:type="spellEnd"/>
      <w:r w:rsidRPr="00772E2D">
        <w:rPr>
          <w:rFonts w:ascii="Times New Roman" w:hAnsi="Times New Roman"/>
        </w:rPr>
        <w:t>: 239 (Número total de veces que una revista ha sido citada por todas las revistas incluidas en la base de datos en el año JCR. Las citas de las revistas incluidas en el JCR se recopilan anualmente a partir de la base de datos combinada de los años del JCR, independientemente de la edición del JCR en la que figure la revista).</w:t>
      </w:r>
    </w:p>
    <w:p w14:paraId="029BF87F" w14:textId="77777777" w:rsidR="00CB4457" w:rsidRPr="00772E2D" w:rsidRDefault="00CB4457" w:rsidP="00672E1C">
      <w:pPr>
        <w:pStyle w:val="Textoindependiente"/>
        <w:spacing w:after="0" w:line="100" w:lineRule="atLeast"/>
        <w:jc w:val="both"/>
        <w:rPr>
          <w:rFonts w:ascii="Times New Roman" w:hAnsi="Times New Roman"/>
        </w:rPr>
      </w:pPr>
    </w:p>
    <w:p w14:paraId="4590B235" w14:textId="77777777" w:rsidR="00CB4457" w:rsidRPr="00772E2D" w:rsidRDefault="00CB4457" w:rsidP="00CB4457">
      <w:pPr>
        <w:autoSpaceDE w:val="0"/>
        <w:autoSpaceDN w:val="0"/>
        <w:adjustRightInd w:val="0"/>
        <w:spacing w:after="0"/>
        <w:jc w:val="both"/>
        <w:rPr>
          <w:rFonts w:ascii="Times New Roman" w:hAnsi="Times New Roman" w:cs="Times New Roman"/>
          <w:sz w:val="24"/>
          <w:szCs w:val="24"/>
        </w:rPr>
      </w:pPr>
      <w:r w:rsidRPr="00772E2D">
        <w:rPr>
          <w:rFonts w:ascii="Times New Roman" w:hAnsi="Times New Roman" w:cs="Times New Roman"/>
          <w:sz w:val="24"/>
          <w:szCs w:val="24"/>
        </w:rPr>
        <w:t xml:space="preserve">Evaluada en CIRC 2023 </w:t>
      </w:r>
    </w:p>
    <w:p w14:paraId="5B117325" w14:textId="35077393" w:rsidR="00CB4457" w:rsidRPr="00772E2D" w:rsidRDefault="00CB4457" w:rsidP="001E4E45">
      <w:pPr>
        <w:autoSpaceDE w:val="0"/>
        <w:autoSpaceDN w:val="0"/>
        <w:adjustRightInd w:val="0"/>
        <w:spacing w:after="0"/>
        <w:ind w:left="708"/>
        <w:jc w:val="both"/>
        <w:rPr>
          <w:rFonts w:ascii="Times New Roman" w:hAnsi="Times New Roman" w:cs="Times New Roman"/>
          <w:sz w:val="24"/>
          <w:szCs w:val="24"/>
        </w:rPr>
      </w:pPr>
      <w:r w:rsidRPr="00772E2D">
        <w:rPr>
          <w:rFonts w:ascii="Times New Roman" w:hAnsi="Times New Roman" w:cs="Times New Roman"/>
          <w:sz w:val="24"/>
          <w:szCs w:val="24"/>
        </w:rPr>
        <w:t>Clasificación Ciencias Sociales (C)</w:t>
      </w:r>
    </w:p>
    <w:p w14:paraId="477B2EC1" w14:textId="12BA51C7" w:rsidR="00CB4457" w:rsidRPr="00772E2D" w:rsidRDefault="00CB4457" w:rsidP="001E4E45">
      <w:pPr>
        <w:autoSpaceDE w:val="0"/>
        <w:autoSpaceDN w:val="0"/>
        <w:adjustRightInd w:val="0"/>
        <w:spacing w:after="0"/>
        <w:ind w:left="708"/>
        <w:jc w:val="both"/>
        <w:rPr>
          <w:rFonts w:ascii="Times New Roman" w:hAnsi="Times New Roman" w:cs="Times New Roman"/>
          <w:sz w:val="24"/>
          <w:szCs w:val="24"/>
        </w:rPr>
      </w:pPr>
      <w:r w:rsidRPr="00772E2D">
        <w:rPr>
          <w:rFonts w:ascii="Times New Roman" w:hAnsi="Times New Roman" w:cs="Times New Roman"/>
          <w:sz w:val="24"/>
          <w:szCs w:val="24"/>
        </w:rPr>
        <w:t>Clasificación en Ciencias Humanas (C)</w:t>
      </w:r>
    </w:p>
    <w:p w14:paraId="4D503AD7" w14:textId="77777777" w:rsidR="00672E1C" w:rsidRPr="00772E2D" w:rsidRDefault="00672E1C" w:rsidP="00672E1C">
      <w:pPr>
        <w:autoSpaceDE w:val="0"/>
        <w:autoSpaceDN w:val="0"/>
        <w:adjustRightInd w:val="0"/>
        <w:spacing w:after="0" w:line="240" w:lineRule="auto"/>
        <w:rPr>
          <w:rFonts w:ascii="Times New Roman" w:hAnsi="Times New Roman" w:cs="Times New Roman"/>
          <w:color w:val="000000"/>
        </w:rPr>
      </w:pPr>
    </w:p>
    <w:p w14:paraId="610EBEC0" w14:textId="77777777" w:rsidR="004F263B" w:rsidRPr="00772E2D" w:rsidRDefault="004F263B" w:rsidP="004F263B">
      <w:pPr>
        <w:autoSpaceDE w:val="0"/>
        <w:autoSpaceDN w:val="0"/>
        <w:adjustRightInd w:val="0"/>
        <w:spacing w:after="0" w:line="240" w:lineRule="auto"/>
        <w:rPr>
          <w:rFonts w:ascii="Helvetica" w:hAnsi="Helvetica" w:cs="Helvetica"/>
          <w:b/>
          <w:bCs/>
          <w:sz w:val="18"/>
          <w:szCs w:val="18"/>
        </w:rPr>
      </w:pPr>
      <w:r w:rsidRPr="00772E2D">
        <w:rPr>
          <w:rFonts w:ascii="Helvetica" w:hAnsi="Helvetica" w:cs="Helvetica"/>
          <w:b/>
          <w:bCs/>
          <w:sz w:val="18"/>
          <w:szCs w:val="18"/>
        </w:rPr>
        <w:t>Evaluada en:</w:t>
      </w:r>
    </w:p>
    <w:p w14:paraId="1B01E3F5" w14:textId="14BB685C" w:rsidR="00672E1C" w:rsidRPr="00772E2D" w:rsidRDefault="004F263B" w:rsidP="004F263B">
      <w:pPr>
        <w:pStyle w:val="Textoindependiente"/>
        <w:numPr>
          <w:ilvl w:val="0"/>
          <w:numId w:val="9"/>
        </w:numPr>
        <w:spacing w:after="0" w:line="100" w:lineRule="atLeast"/>
        <w:jc w:val="both"/>
        <w:rPr>
          <w:rFonts w:ascii="Helvetica" w:hAnsi="Helvetica" w:cs="Helvetica"/>
          <w:sz w:val="18"/>
          <w:szCs w:val="18"/>
        </w:rPr>
      </w:pPr>
      <w:proofErr w:type="spellStart"/>
      <w:r w:rsidRPr="00772E2D">
        <w:rPr>
          <w:rFonts w:ascii="Helvetica" w:hAnsi="Helvetica" w:cs="Helvetica"/>
          <w:b/>
          <w:bCs/>
          <w:sz w:val="18"/>
          <w:szCs w:val="18"/>
        </w:rPr>
        <w:t>Scopus</w:t>
      </w:r>
      <w:proofErr w:type="spellEnd"/>
      <w:r w:rsidRPr="00772E2D">
        <w:rPr>
          <w:rFonts w:ascii="Helvetica" w:hAnsi="Helvetica" w:cs="Helvetica"/>
          <w:sz w:val="18"/>
          <w:szCs w:val="18"/>
        </w:rPr>
        <w:t>:</w:t>
      </w:r>
    </w:p>
    <w:p w14:paraId="3A8B1BDE" w14:textId="2081BCD8" w:rsidR="004F263B" w:rsidRPr="00772E2D" w:rsidRDefault="004F263B" w:rsidP="004F263B">
      <w:pPr>
        <w:pStyle w:val="Textoindependiente"/>
        <w:spacing w:after="0" w:line="100" w:lineRule="atLeast"/>
        <w:jc w:val="both"/>
        <w:rPr>
          <w:rFonts w:ascii="Times New Roman" w:hAnsi="Times New Roman"/>
          <w:sz w:val="24"/>
          <w:szCs w:val="24"/>
        </w:rPr>
      </w:pPr>
      <w:r w:rsidRPr="00772E2D">
        <w:rPr>
          <w:rFonts w:ascii="Helvetica" w:hAnsi="Helvetica" w:cs="Helvetica"/>
          <w:sz w:val="18"/>
          <w:szCs w:val="18"/>
        </w:rPr>
        <w:t>SJR (2022) (año más cercano):</w:t>
      </w:r>
    </w:p>
    <w:p w14:paraId="5EE31983" w14:textId="1CA712D4" w:rsidR="004F263B" w:rsidRPr="00772E2D" w:rsidRDefault="004F263B" w:rsidP="004F263B">
      <w:pPr>
        <w:autoSpaceDE w:val="0"/>
        <w:autoSpaceDN w:val="0"/>
        <w:adjustRightInd w:val="0"/>
        <w:spacing w:after="0" w:line="240" w:lineRule="auto"/>
        <w:rPr>
          <w:rFonts w:ascii="Helvetica" w:hAnsi="Helvetica" w:cs="Helvetica"/>
          <w:b/>
          <w:bCs/>
          <w:sz w:val="18"/>
          <w:szCs w:val="18"/>
        </w:rPr>
      </w:pPr>
      <w:proofErr w:type="spellStart"/>
      <w:r w:rsidRPr="00772E2D">
        <w:rPr>
          <w:rFonts w:ascii="Helvetica" w:hAnsi="Helvetica" w:cs="Helvetica"/>
          <w:sz w:val="18"/>
          <w:szCs w:val="18"/>
        </w:rPr>
        <w:t>CiteScore</w:t>
      </w:r>
      <w:proofErr w:type="spellEnd"/>
      <w:r w:rsidRPr="00772E2D">
        <w:rPr>
          <w:rFonts w:ascii="Helvetica" w:hAnsi="Helvetica" w:cs="Helvetica"/>
          <w:sz w:val="18"/>
          <w:szCs w:val="18"/>
        </w:rPr>
        <w:t xml:space="preserve"> (2022) (año más cercano):</w:t>
      </w:r>
    </w:p>
    <w:p w14:paraId="4B6DCF79" w14:textId="77777777" w:rsidR="004F263B" w:rsidRPr="00772E2D" w:rsidRDefault="004F263B" w:rsidP="004F263B">
      <w:pPr>
        <w:pStyle w:val="Prrafodelista"/>
        <w:numPr>
          <w:ilvl w:val="0"/>
          <w:numId w:val="9"/>
        </w:numPr>
        <w:spacing w:after="180" w:line="240" w:lineRule="auto"/>
        <w:jc w:val="both"/>
        <w:rPr>
          <w:rFonts w:ascii="Times New Roman" w:hAnsi="Times New Roman" w:cs="Times New Roman"/>
          <w:b/>
          <w:bCs/>
          <w:sz w:val="24"/>
          <w:szCs w:val="24"/>
          <w:lang w:val="en-GB"/>
        </w:rPr>
      </w:pPr>
      <w:r w:rsidRPr="00772E2D">
        <w:rPr>
          <w:rFonts w:ascii="Helvetica" w:hAnsi="Helvetica" w:cs="Helvetica"/>
          <w:b/>
          <w:bCs/>
          <w:sz w:val="18"/>
          <w:szCs w:val="18"/>
          <w:lang w:val="en-GB"/>
        </w:rPr>
        <w:t>Web of Science - Journal Citation Reports (JCR):</w:t>
      </w:r>
    </w:p>
    <w:p w14:paraId="72459BFA" w14:textId="3A119223" w:rsidR="0071686F" w:rsidRPr="00772E2D" w:rsidRDefault="0071686F" w:rsidP="004F263B">
      <w:pPr>
        <w:pStyle w:val="Prrafodelista"/>
        <w:numPr>
          <w:ilvl w:val="0"/>
          <w:numId w:val="9"/>
        </w:numPr>
        <w:spacing w:after="180" w:line="240" w:lineRule="auto"/>
        <w:jc w:val="both"/>
        <w:rPr>
          <w:rFonts w:ascii="Helvetica" w:hAnsi="Helvetica" w:cs="Helvetica"/>
          <w:sz w:val="18"/>
          <w:szCs w:val="18"/>
        </w:rPr>
      </w:pPr>
      <w:proofErr w:type="spellStart"/>
      <w:r w:rsidRPr="00772E2D">
        <w:rPr>
          <w:rFonts w:ascii="Helvetica" w:hAnsi="Helvetica" w:cs="Helvetica"/>
          <w:sz w:val="18"/>
          <w:szCs w:val="18"/>
        </w:rPr>
        <w:t>Carhus</w:t>
      </w:r>
      <w:proofErr w:type="spellEnd"/>
      <w:r w:rsidRPr="00772E2D">
        <w:rPr>
          <w:rFonts w:ascii="Helvetica" w:hAnsi="Helvetica" w:cs="Helvetica"/>
          <w:sz w:val="18"/>
          <w:szCs w:val="18"/>
        </w:rPr>
        <w:t xml:space="preserve"> Plus+ 2018:</w:t>
      </w:r>
    </w:p>
    <w:p w14:paraId="0E44B919" w14:textId="30F70779" w:rsidR="004F263B" w:rsidRPr="00772E2D" w:rsidRDefault="004F263B" w:rsidP="004F263B">
      <w:pPr>
        <w:pStyle w:val="Prrafodelista"/>
        <w:numPr>
          <w:ilvl w:val="0"/>
          <w:numId w:val="9"/>
        </w:numPr>
        <w:spacing w:after="180" w:line="240" w:lineRule="auto"/>
        <w:jc w:val="both"/>
        <w:rPr>
          <w:rFonts w:ascii="Helvetica" w:hAnsi="Helvetica" w:cs="Helvetica"/>
          <w:sz w:val="18"/>
          <w:szCs w:val="18"/>
        </w:rPr>
      </w:pPr>
      <w:r w:rsidRPr="00772E2D">
        <w:rPr>
          <w:rFonts w:ascii="Helvetica" w:hAnsi="Helvetica" w:cs="Helvetica"/>
          <w:b/>
          <w:bCs/>
          <w:sz w:val="18"/>
          <w:szCs w:val="18"/>
        </w:rPr>
        <w:t>MIAR</w:t>
      </w:r>
      <w:r w:rsidRPr="00772E2D">
        <w:rPr>
          <w:rFonts w:ascii="Helvetica" w:hAnsi="Helvetica" w:cs="Helvetica"/>
          <w:sz w:val="18"/>
          <w:szCs w:val="18"/>
        </w:rPr>
        <w:t xml:space="preserve"> (2021) (ICDS 10.8)</w:t>
      </w:r>
    </w:p>
    <w:p w14:paraId="7D7DBD95" w14:textId="55877A23" w:rsidR="004F263B" w:rsidRPr="00772E2D" w:rsidRDefault="004F263B" w:rsidP="004F263B">
      <w:pPr>
        <w:pStyle w:val="Prrafodelista"/>
        <w:numPr>
          <w:ilvl w:val="0"/>
          <w:numId w:val="9"/>
        </w:numPr>
        <w:spacing w:after="180" w:line="240" w:lineRule="auto"/>
        <w:jc w:val="both"/>
        <w:rPr>
          <w:rFonts w:ascii="Helvetica" w:hAnsi="Helvetica" w:cs="Helvetica"/>
          <w:sz w:val="18"/>
          <w:szCs w:val="18"/>
        </w:rPr>
      </w:pPr>
      <w:r w:rsidRPr="00772E2D">
        <w:rPr>
          <w:rFonts w:ascii="Helvetica" w:hAnsi="Helvetica" w:cs="Helvetica"/>
          <w:b/>
          <w:bCs/>
          <w:sz w:val="18"/>
          <w:szCs w:val="18"/>
        </w:rPr>
        <w:t>CIRC</w:t>
      </w:r>
      <w:r w:rsidRPr="00772E2D">
        <w:rPr>
          <w:rFonts w:ascii="Helvetica" w:hAnsi="Helvetica" w:cs="Helvetica"/>
          <w:sz w:val="18"/>
          <w:szCs w:val="18"/>
        </w:rPr>
        <w:t xml:space="preserve"> 2022 Clasificación Ciencias Sociales (A)</w:t>
      </w:r>
    </w:p>
    <w:p w14:paraId="4A6AA021" w14:textId="496569F4" w:rsidR="00672E1C" w:rsidRPr="00772E2D" w:rsidRDefault="004F263B" w:rsidP="004F263B">
      <w:pPr>
        <w:pStyle w:val="Prrafodelista"/>
        <w:numPr>
          <w:ilvl w:val="0"/>
          <w:numId w:val="9"/>
        </w:numPr>
        <w:spacing w:after="180" w:line="240" w:lineRule="auto"/>
        <w:jc w:val="both"/>
        <w:rPr>
          <w:rFonts w:ascii="Times New Roman" w:hAnsi="Times New Roman" w:cs="Times New Roman"/>
          <w:sz w:val="24"/>
          <w:szCs w:val="24"/>
        </w:rPr>
      </w:pPr>
      <w:r w:rsidRPr="00772E2D">
        <w:rPr>
          <w:rFonts w:ascii="Helvetica" w:hAnsi="Helvetica" w:cs="Helvetica"/>
          <w:b/>
          <w:bCs/>
          <w:sz w:val="18"/>
          <w:szCs w:val="18"/>
        </w:rPr>
        <w:t>CWTS</w:t>
      </w:r>
      <w:r w:rsidRPr="00772E2D">
        <w:rPr>
          <w:rFonts w:ascii="Helvetica" w:hAnsi="Helvetica" w:cs="Helvetica"/>
          <w:sz w:val="18"/>
          <w:szCs w:val="18"/>
        </w:rPr>
        <w:t xml:space="preserve"> </w:t>
      </w:r>
      <w:proofErr w:type="spellStart"/>
      <w:r w:rsidRPr="00772E2D">
        <w:rPr>
          <w:rFonts w:ascii="Helvetica" w:hAnsi="Helvetica" w:cs="Helvetica"/>
          <w:sz w:val="18"/>
          <w:szCs w:val="18"/>
        </w:rPr>
        <w:t>Journal</w:t>
      </w:r>
      <w:proofErr w:type="spellEnd"/>
      <w:r w:rsidRPr="00772E2D">
        <w:rPr>
          <w:rFonts w:ascii="Helvetica" w:hAnsi="Helvetica" w:cs="Helvetica"/>
          <w:sz w:val="18"/>
          <w:szCs w:val="18"/>
        </w:rPr>
        <w:t xml:space="preserve"> </w:t>
      </w:r>
      <w:proofErr w:type="spellStart"/>
      <w:r w:rsidRPr="00772E2D">
        <w:rPr>
          <w:rFonts w:ascii="Helvetica" w:hAnsi="Helvetica" w:cs="Helvetica"/>
          <w:sz w:val="18"/>
          <w:szCs w:val="18"/>
        </w:rPr>
        <w:t>Indicator</w:t>
      </w:r>
      <w:proofErr w:type="spellEnd"/>
      <w:r w:rsidRPr="00772E2D">
        <w:rPr>
          <w:rFonts w:ascii="Helvetica" w:hAnsi="Helvetica" w:cs="Helvetica"/>
          <w:sz w:val="18"/>
          <w:szCs w:val="18"/>
        </w:rPr>
        <w:t xml:space="preserve"> (2022) (año más cercano): 3.54 IPP, Q2, posición 11/84</w:t>
      </w:r>
    </w:p>
    <w:p w14:paraId="5DBD235A" w14:textId="77777777" w:rsidR="004F263B" w:rsidRPr="00772E2D" w:rsidRDefault="004F263B" w:rsidP="004F263B">
      <w:pPr>
        <w:spacing w:after="180" w:line="240" w:lineRule="auto"/>
        <w:jc w:val="both"/>
        <w:rPr>
          <w:rFonts w:ascii="Helvetica" w:hAnsi="Helvetica" w:cs="Helvetica"/>
          <w:b/>
          <w:bCs/>
          <w:sz w:val="18"/>
          <w:szCs w:val="18"/>
        </w:rPr>
      </w:pPr>
    </w:p>
    <w:p w14:paraId="4B69543A" w14:textId="77777777" w:rsidR="004F263B" w:rsidRPr="00772E2D" w:rsidRDefault="004F263B" w:rsidP="004F263B">
      <w:pPr>
        <w:autoSpaceDE w:val="0"/>
        <w:autoSpaceDN w:val="0"/>
        <w:adjustRightInd w:val="0"/>
        <w:spacing w:after="0" w:line="240" w:lineRule="auto"/>
        <w:rPr>
          <w:rFonts w:ascii="Helvetica" w:hAnsi="Helvetica" w:cs="Helvetica"/>
          <w:sz w:val="18"/>
          <w:szCs w:val="18"/>
        </w:rPr>
      </w:pPr>
      <w:r w:rsidRPr="00772E2D">
        <w:rPr>
          <w:rFonts w:ascii="Helvetica" w:hAnsi="Helvetica" w:cs="Helvetica"/>
          <w:b/>
          <w:bCs/>
          <w:sz w:val="18"/>
          <w:szCs w:val="18"/>
        </w:rPr>
        <w:t xml:space="preserve">Incluida en </w:t>
      </w:r>
      <w:r w:rsidRPr="00772E2D">
        <w:rPr>
          <w:rFonts w:ascii="Helvetica" w:hAnsi="Helvetica" w:cs="Helvetica"/>
          <w:sz w:val="18"/>
          <w:szCs w:val="18"/>
        </w:rPr>
        <w:t xml:space="preserve">Directorio </w:t>
      </w:r>
      <w:proofErr w:type="spellStart"/>
      <w:r w:rsidRPr="00772E2D">
        <w:rPr>
          <w:rFonts w:ascii="Helvetica" w:hAnsi="Helvetica" w:cs="Helvetica"/>
          <w:sz w:val="18"/>
          <w:szCs w:val="18"/>
        </w:rPr>
        <w:t>Ulrichsweb</w:t>
      </w:r>
      <w:proofErr w:type="spellEnd"/>
      <w:r w:rsidRPr="00772E2D">
        <w:rPr>
          <w:rFonts w:ascii="Helvetica" w:hAnsi="Helvetica" w:cs="Helvetica"/>
          <w:sz w:val="18"/>
          <w:szCs w:val="18"/>
        </w:rPr>
        <w:t xml:space="preserve">. Catálogos colectivos </w:t>
      </w:r>
      <w:proofErr w:type="spellStart"/>
      <w:r w:rsidRPr="00772E2D">
        <w:rPr>
          <w:rFonts w:ascii="Helvetica" w:hAnsi="Helvetica" w:cs="Helvetica"/>
          <w:sz w:val="18"/>
          <w:szCs w:val="18"/>
        </w:rPr>
        <w:t>Jisc</w:t>
      </w:r>
      <w:proofErr w:type="spellEnd"/>
      <w:r w:rsidRPr="00772E2D">
        <w:rPr>
          <w:rFonts w:ascii="Helvetica" w:hAnsi="Helvetica" w:cs="Helvetica"/>
          <w:sz w:val="18"/>
          <w:szCs w:val="18"/>
        </w:rPr>
        <w:t xml:space="preserve"> Library Hub </w:t>
      </w:r>
      <w:proofErr w:type="spellStart"/>
      <w:r w:rsidRPr="00772E2D">
        <w:rPr>
          <w:rFonts w:ascii="Helvetica" w:hAnsi="Helvetica" w:cs="Helvetica"/>
          <w:sz w:val="18"/>
          <w:szCs w:val="18"/>
        </w:rPr>
        <w:t>Discover</w:t>
      </w:r>
      <w:proofErr w:type="spellEnd"/>
      <w:r w:rsidRPr="00772E2D">
        <w:rPr>
          <w:rFonts w:ascii="Helvetica" w:hAnsi="Helvetica" w:cs="Helvetica"/>
          <w:sz w:val="18"/>
          <w:szCs w:val="18"/>
        </w:rPr>
        <w:t xml:space="preserve"> (Reino</w:t>
      </w:r>
    </w:p>
    <w:p w14:paraId="22D11102" w14:textId="77777777" w:rsidR="004F263B" w:rsidRPr="00772E2D" w:rsidRDefault="004F263B" w:rsidP="004F263B">
      <w:pPr>
        <w:autoSpaceDE w:val="0"/>
        <w:autoSpaceDN w:val="0"/>
        <w:adjustRightInd w:val="0"/>
        <w:spacing w:after="0" w:line="240" w:lineRule="auto"/>
        <w:rPr>
          <w:rFonts w:ascii="Helvetica" w:hAnsi="Helvetica" w:cs="Helvetica"/>
          <w:sz w:val="18"/>
          <w:szCs w:val="18"/>
        </w:rPr>
      </w:pPr>
      <w:r w:rsidRPr="00772E2D">
        <w:rPr>
          <w:rFonts w:ascii="Helvetica" w:hAnsi="Helvetica" w:cs="Helvetica"/>
          <w:sz w:val="18"/>
          <w:szCs w:val="18"/>
        </w:rPr>
        <w:t xml:space="preserve">Unido), ZDB (Alemania), SUDOC (Francia), ACNP (Catalogo Italiano </w:t>
      </w:r>
      <w:proofErr w:type="spellStart"/>
      <w:r w:rsidRPr="00772E2D">
        <w:rPr>
          <w:rFonts w:ascii="Helvetica" w:hAnsi="Helvetica" w:cs="Helvetica"/>
          <w:sz w:val="18"/>
          <w:szCs w:val="18"/>
        </w:rPr>
        <w:t>dei</w:t>
      </w:r>
      <w:proofErr w:type="spellEnd"/>
      <w:r w:rsidRPr="00772E2D">
        <w:rPr>
          <w:rFonts w:ascii="Helvetica" w:hAnsi="Helvetica" w:cs="Helvetica"/>
          <w:sz w:val="18"/>
          <w:szCs w:val="18"/>
        </w:rPr>
        <w:t xml:space="preserve"> </w:t>
      </w:r>
      <w:proofErr w:type="spellStart"/>
      <w:r w:rsidRPr="00772E2D">
        <w:rPr>
          <w:rFonts w:ascii="Helvetica" w:hAnsi="Helvetica" w:cs="Helvetica"/>
          <w:sz w:val="18"/>
          <w:szCs w:val="18"/>
        </w:rPr>
        <w:t>Peiodici</w:t>
      </w:r>
      <w:proofErr w:type="spellEnd"/>
      <w:r w:rsidRPr="00772E2D">
        <w:rPr>
          <w:rFonts w:ascii="Helvetica" w:hAnsi="Helvetica" w:cs="Helvetica"/>
          <w:sz w:val="18"/>
          <w:szCs w:val="18"/>
        </w:rPr>
        <w:t>) y</w:t>
      </w:r>
    </w:p>
    <w:p w14:paraId="49864EB2" w14:textId="77777777" w:rsidR="004F263B" w:rsidRPr="00772E2D" w:rsidRDefault="004F263B" w:rsidP="004F263B">
      <w:pPr>
        <w:autoSpaceDE w:val="0"/>
        <w:autoSpaceDN w:val="0"/>
        <w:adjustRightInd w:val="0"/>
        <w:spacing w:after="0" w:line="240" w:lineRule="auto"/>
        <w:rPr>
          <w:rFonts w:ascii="Helvetica" w:hAnsi="Helvetica" w:cs="Helvetica"/>
          <w:sz w:val="18"/>
          <w:szCs w:val="18"/>
        </w:rPr>
      </w:pPr>
      <w:r w:rsidRPr="00772E2D">
        <w:rPr>
          <w:rFonts w:ascii="Helvetica" w:hAnsi="Helvetica" w:cs="Helvetica"/>
          <w:sz w:val="18"/>
          <w:szCs w:val="18"/>
        </w:rPr>
        <w:t>localizada a través de WORLDCAT en 663 bibliotecas internacionales de prestigio y</w:t>
      </w:r>
    </w:p>
    <w:p w14:paraId="53513A1A" w14:textId="4085DBC1" w:rsidR="004F263B" w:rsidRPr="00772E2D" w:rsidRDefault="004F263B" w:rsidP="004F263B">
      <w:pPr>
        <w:spacing w:after="180" w:line="240" w:lineRule="auto"/>
        <w:jc w:val="both"/>
        <w:rPr>
          <w:rFonts w:ascii="Times New Roman" w:hAnsi="Times New Roman" w:cs="Times New Roman"/>
          <w:b/>
          <w:bCs/>
          <w:sz w:val="24"/>
          <w:szCs w:val="24"/>
        </w:rPr>
      </w:pPr>
      <w:r w:rsidRPr="00772E2D">
        <w:rPr>
          <w:rFonts w:ascii="Helvetica" w:hAnsi="Helvetica" w:cs="Helvetica"/>
          <w:sz w:val="18"/>
          <w:szCs w:val="18"/>
        </w:rPr>
        <w:t>presente en 36 bibliotecas de la red REBIUN</w:t>
      </w:r>
    </w:p>
    <w:p w14:paraId="710A4486" w14:textId="6D8B9928" w:rsidR="004F263B" w:rsidRPr="00772E2D" w:rsidRDefault="004F263B" w:rsidP="004F263B">
      <w:pPr>
        <w:spacing w:after="180" w:line="240" w:lineRule="auto"/>
        <w:jc w:val="both"/>
        <w:rPr>
          <w:rFonts w:ascii="Times New Roman" w:hAnsi="Times New Roman" w:cs="Times New Roman"/>
          <w:sz w:val="24"/>
          <w:szCs w:val="24"/>
          <w:lang w:val="en-GB"/>
        </w:rPr>
      </w:pPr>
      <w:proofErr w:type="spellStart"/>
      <w:r w:rsidRPr="00772E2D">
        <w:rPr>
          <w:rFonts w:ascii="Helvetica" w:hAnsi="Helvetica" w:cs="Helvetica"/>
          <w:b/>
          <w:bCs/>
          <w:sz w:val="18"/>
          <w:szCs w:val="18"/>
          <w:lang w:val="en-GB"/>
        </w:rPr>
        <w:t>Indexada</w:t>
      </w:r>
      <w:proofErr w:type="spellEnd"/>
      <w:r w:rsidRPr="00772E2D">
        <w:rPr>
          <w:rFonts w:ascii="Helvetica" w:hAnsi="Helvetica" w:cs="Helvetica"/>
          <w:sz w:val="18"/>
          <w:szCs w:val="18"/>
          <w:lang w:val="en-GB"/>
        </w:rPr>
        <w:t xml:space="preserve"> </w:t>
      </w:r>
      <w:proofErr w:type="spellStart"/>
      <w:r w:rsidRPr="00772E2D">
        <w:rPr>
          <w:rFonts w:ascii="Helvetica" w:hAnsi="Helvetica" w:cs="Helvetica"/>
          <w:b/>
          <w:bCs/>
          <w:sz w:val="18"/>
          <w:szCs w:val="18"/>
          <w:lang w:val="en-GB"/>
        </w:rPr>
        <w:t>en</w:t>
      </w:r>
      <w:proofErr w:type="spellEnd"/>
      <w:r w:rsidRPr="00772E2D">
        <w:rPr>
          <w:rFonts w:ascii="Helvetica" w:hAnsi="Helvetica" w:cs="Helvetica"/>
          <w:sz w:val="18"/>
          <w:szCs w:val="18"/>
          <w:lang w:val="en-GB"/>
        </w:rPr>
        <w:t xml:space="preserve">: Arts &amp; Humanities Citation Index (WOS), Scopus, Index </w:t>
      </w:r>
      <w:proofErr w:type="spellStart"/>
      <w:r w:rsidRPr="00772E2D">
        <w:rPr>
          <w:rFonts w:ascii="Helvetica" w:hAnsi="Helvetica" w:cs="Helvetica"/>
          <w:sz w:val="18"/>
          <w:szCs w:val="18"/>
          <w:lang w:val="en-GB"/>
        </w:rPr>
        <w:t>Islamicus</w:t>
      </w:r>
      <w:proofErr w:type="spellEnd"/>
      <w:r w:rsidRPr="00772E2D">
        <w:rPr>
          <w:rFonts w:ascii="Helvetica" w:hAnsi="Helvetica" w:cs="Helvetica"/>
          <w:sz w:val="18"/>
          <w:szCs w:val="18"/>
          <w:lang w:val="en-GB"/>
        </w:rPr>
        <w:t>, DOAJ</w:t>
      </w:r>
    </w:p>
    <w:p w14:paraId="79848BAB" w14:textId="77777777" w:rsidR="004F263B" w:rsidRPr="00772E2D" w:rsidRDefault="004F263B" w:rsidP="001207D8">
      <w:pPr>
        <w:spacing w:after="180" w:line="240" w:lineRule="auto"/>
        <w:ind w:left="567"/>
        <w:jc w:val="both"/>
        <w:rPr>
          <w:rFonts w:ascii="Times New Roman" w:hAnsi="Times New Roman" w:cs="Times New Roman"/>
          <w:sz w:val="24"/>
          <w:szCs w:val="24"/>
          <w:lang w:val="en-US"/>
        </w:rPr>
      </w:pPr>
    </w:p>
    <w:p w14:paraId="2F287372" w14:textId="42AD9432" w:rsidR="001207D8" w:rsidRPr="00772E2D" w:rsidRDefault="001207D8" w:rsidP="001207D8">
      <w:pPr>
        <w:spacing w:after="180" w:line="240" w:lineRule="auto"/>
        <w:ind w:left="567"/>
        <w:jc w:val="both"/>
        <w:rPr>
          <w:rFonts w:ascii="Times New Roman" w:hAnsi="Times New Roman" w:cs="Times New Roman"/>
          <w:sz w:val="24"/>
          <w:szCs w:val="24"/>
          <w:lang w:val="en-GB"/>
        </w:rPr>
      </w:pPr>
      <w:proofErr w:type="spellStart"/>
      <w:r w:rsidRPr="00772E2D">
        <w:rPr>
          <w:rFonts w:ascii="Times New Roman" w:hAnsi="Times New Roman" w:cs="Times New Roman"/>
          <w:sz w:val="24"/>
          <w:szCs w:val="24"/>
          <w:lang w:val="en-GB"/>
        </w:rPr>
        <w:t>Referencia</w:t>
      </w:r>
      <w:proofErr w:type="spellEnd"/>
      <w:r w:rsidRPr="00772E2D">
        <w:rPr>
          <w:rFonts w:ascii="Times New Roman" w:hAnsi="Times New Roman" w:cs="Times New Roman"/>
          <w:sz w:val="24"/>
          <w:szCs w:val="24"/>
          <w:lang w:val="en-GB"/>
        </w:rPr>
        <w:t xml:space="preserve"> (3):</w:t>
      </w:r>
    </w:p>
    <w:p w14:paraId="084CC35E" w14:textId="49A1107B" w:rsidR="00E07B6B" w:rsidRPr="00772E2D" w:rsidRDefault="0061228B" w:rsidP="00E07B6B">
      <w:pPr>
        <w:shd w:val="clear" w:color="auto" w:fill="FFFFFF"/>
        <w:jc w:val="both"/>
        <w:rPr>
          <w:rFonts w:ascii="Times New Roman" w:eastAsia="Times New Roman" w:hAnsi="Times New Roman" w:cs="Times New Roman"/>
          <w:color w:val="000000"/>
          <w:sz w:val="24"/>
          <w:szCs w:val="24"/>
          <w:lang w:eastAsia="es-ES"/>
        </w:rPr>
      </w:pPr>
      <w:r w:rsidRPr="00772E2D">
        <w:rPr>
          <w:rFonts w:ascii="Times New Roman" w:hAnsi="Times New Roman" w:cs="Times New Roman"/>
          <w:sz w:val="24"/>
          <w:szCs w:val="24"/>
          <w:lang w:val="en-GB"/>
        </w:rPr>
        <w:t xml:space="preserve">LEÓN-MUÑOZ, Alberto, MONTEJO CÓRDOBA, Alberto J. (2023): “The Medina: The Old City of Cordoba”, </w:t>
      </w:r>
      <w:proofErr w:type="spellStart"/>
      <w:r w:rsidRPr="00772E2D">
        <w:rPr>
          <w:rFonts w:ascii="Times New Roman" w:hAnsi="Times New Roman" w:cs="Times New Roman"/>
          <w:sz w:val="24"/>
          <w:szCs w:val="24"/>
          <w:lang w:val="en-GB"/>
        </w:rPr>
        <w:t>en</w:t>
      </w:r>
      <w:proofErr w:type="spellEnd"/>
      <w:r w:rsidRPr="00772E2D">
        <w:rPr>
          <w:rFonts w:ascii="Times New Roman" w:hAnsi="Times New Roman" w:cs="Times New Roman"/>
          <w:sz w:val="24"/>
          <w:szCs w:val="24"/>
          <w:lang w:val="en-GB"/>
        </w:rPr>
        <w:t xml:space="preserve"> J.P. </w:t>
      </w:r>
      <w:proofErr w:type="spellStart"/>
      <w:r w:rsidRPr="00772E2D">
        <w:rPr>
          <w:rFonts w:ascii="Times New Roman" w:hAnsi="Times New Roman" w:cs="Times New Roman"/>
          <w:sz w:val="24"/>
          <w:szCs w:val="24"/>
          <w:lang w:val="en-GB"/>
        </w:rPr>
        <w:t>Monferrer</w:t>
      </w:r>
      <w:proofErr w:type="spellEnd"/>
      <w:r w:rsidRPr="00772E2D">
        <w:rPr>
          <w:rFonts w:ascii="Times New Roman" w:hAnsi="Times New Roman" w:cs="Times New Roman"/>
          <w:sz w:val="24"/>
          <w:szCs w:val="24"/>
          <w:lang w:val="en-GB"/>
        </w:rPr>
        <w:t xml:space="preserve"> y A. Monterroso (eds.): </w:t>
      </w:r>
      <w:r w:rsidRPr="00772E2D">
        <w:rPr>
          <w:rFonts w:ascii="Times New Roman" w:hAnsi="Times New Roman" w:cs="Times New Roman"/>
          <w:i/>
          <w:iCs/>
          <w:sz w:val="24"/>
          <w:szCs w:val="24"/>
          <w:lang w:val="en-GB"/>
        </w:rPr>
        <w:t xml:space="preserve">A companion to Late Antique and Medieval Islamic Cordoba, Capital of Roman </w:t>
      </w:r>
      <w:proofErr w:type="spellStart"/>
      <w:r w:rsidRPr="00772E2D">
        <w:rPr>
          <w:rFonts w:ascii="Times New Roman" w:hAnsi="Times New Roman" w:cs="Times New Roman"/>
          <w:i/>
          <w:iCs/>
          <w:sz w:val="24"/>
          <w:szCs w:val="24"/>
          <w:lang w:val="en-GB"/>
        </w:rPr>
        <w:t>Baetica</w:t>
      </w:r>
      <w:proofErr w:type="spellEnd"/>
      <w:r w:rsidRPr="00772E2D">
        <w:rPr>
          <w:rFonts w:ascii="Times New Roman" w:hAnsi="Times New Roman" w:cs="Times New Roman"/>
          <w:i/>
          <w:iCs/>
          <w:sz w:val="24"/>
          <w:szCs w:val="24"/>
          <w:lang w:val="en-GB"/>
        </w:rPr>
        <w:t xml:space="preserve"> and Caliphate of </w:t>
      </w:r>
      <w:proofErr w:type="spellStart"/>
      <w:r w:rsidRPr="00772E2D">
        <w:rPr>
          <w:rFonts w:ascii="Times New Roman" w:hAnsi="Times New Roman" w:cs="Times New Roman"/>
          <w:i/>
          <w:iCs/>
          <w:sz w:val="24"/>
          <w:szCs w:val="24"/>
          <w:lang w:val="en-GB"/>
        </w:rPr>
        <w:t>al-Andalus</w:t>
      </w:r>
      <w:proofErr w:type="spellEnd"/>
      <w:r w:rsidRPr="00772E2D">
        <w:rPr>
          <w:rFonts w:ascii="Times New Roman" w:hAnsi="Times New Roman" w:cs="Times New Roman"/>
          <w:sz w:val="24"/>
          <w:szCs w:val="24"/>
          <w:lang w:val="en-GB"/>
        </w:rPr>
        <w:t xml:space="preserve">, Leiden, Boston, Ed. </w:t>
      </w:r>
      <w:proofErr w:type="spellStart"/>
      <w:r w:rsidRPr="00772E2D">
        <w:rPr>
          <w:rFonts w:ascii="Times New Roman" w:hAnsi="Times New Roman" w:cs="Times New Roman"/>
          <w:sz w:val="24"/>
          <w:szCs w:val="24"/>
        </w:rPr>
        <w:t>Brill</w:t>
      </w:r>
      <w:proofErr w:type="spellEnd"/>
      <w:r w:rsidRPr="00772E2D">
        <w:rPr>
          <w:rFonts w:ascii="Times New Roman" w:hAnsi="Times New Roman" w:cs="Times New Roman"/>
          <w:sz w:val="24"/>
          <w:szCs w:val="24"/>
        </w:rPr>
        <w:t>, pp. 186-220.</w:t>
      </w:r>
      <w:r w:rsidR="00E07B6B" w:rsidRPr="00772E2D">
        <w:rPr>
          <w:rFonts w:ascii="Times New Roman" w:hAnsi="Times New Roman" w:cs="Times New Roman"/>
          <w:sz w:val="24"/>
          <w:szCs w:val="24"/>
        </w:rPr>
        <w:t xml:space="preserve"> </w:t>
      </w:r>
      <w:r w:rsidR="00E07B6B" w:rsidRPr="00772E2D">
        <w:rPr>
          <w:rFonts w:ascii="Times New Roman" w:eastAsia="Times New Roman" w:hAnsi="Times New Roman" w:cs="Times New Roman"/>
          <w:color w:val="000000"/>
          <w:sz w:val="24"/>
          <w:szCs w:val="24"/>
          <w:lang w:eastAsia="es-ES"/>
        </w:rPr>
        <w:t>ISBN: 978-90-04-52414-9</w:t>
      </w:r>
    </w:p>
    <w:p w14:paraId="56D92A18" w14:textId="03EFA3DA" w:rsidR="0061228B" w:rsidRPr="00772E2D" w:rsidRDefault="0061228B" w:rsidP="00E07B6B">
      <w:pPr>
        <w:pStyle w:val="Textoindependiente"/>
        <w:spacing w:after="0" w:line="100" w:lineRule="atLeast"/>
        <w:jc w:val="both"/>
        <w:rPr>
          <w:rFonts w:ascii="Times New Roman" w:hAnsi="Times New Roman"/>
        </w:rPr>
      </w:pPr>
    </w:p>
    <w:p w14:paraId="36F96543" w14:textId="77777777" w:rsidR="00452969" w:rsidRPr="00772E2D" w:rsidRDefault="00452969" w:rsidP="00452969">
      <w:pPr>
        <w:spacing w:after="180" w:line="240" w:lineRule="auto"/>
        <w:ind w:left="567"/>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Resumen índice de impacto (criterios CNEAI):</w:t>
      </w:r>
    </w:p>
    <w:p w14:paraId="3618ECEA" w14:textId="77777777" w:rsidR="00452969" w:rsidRPr="00772E2D" w:rsidRDefault="00452969" w:rsidP="00452969">
      <w:pPr>
        <w:autoSpaceDE w:val="0"/>
        <w:autoSpaceDN w:val="0"/>
        <w:adjustRightInd w:val="0"/>
        <w:spacing w:after="0" w:line="240" w:lineRule="auto"/>
        <w:rPr>
          <w:rFonts w:ascii="Times New Roman" w:hAnsi="Times New Roman" w:cs="Times New Roman"/>
          <w:color w:val="000000"/>
        </w:rPr>
      </w:pPr>
      <w:r w:rsidRPr="00772E2D">
        <w:rPr>
          <w:rFonts w:ascii="Times New Roman" w:hAnsi="Times New Roman" w:cs="Times New Roman"/>
          <w:color w:val="000000"/>
        </w:rPr>
        <w:t>Según el Ranking SPI (</w:t>
      </w:r>
      <w:proofErr w:type="spellStart"/>
      <w:r w:rsidRPr="00772E2D">
        <w:rPr>
          <w:rFonts w:ascii="Times New Roman" w:hAnsi="Times New Roman" w:cs="Times New Roman"/>
          <w:color w:val="000000"/>
        </w:rPr>
        <w:t>Scholarly</w:t>
      </w:r>
      <w:proofErr w:type="spellEnd"/>
      <w:r w:rsidRPr="00772E2D">
        <w:rPr>
          <w:rFonts w:ascii="Times New Roman" w:hAnsi="Times New Roman" w:cs="Times New Roman"/>
          <w:color w:val="000000"/>
        </w:rPr>
        <w:t xml:space="preserve"> </w:t>
      </w:r>
      <w:proofErr w:type="spellStart"/>
      <w:r w:rsidRPr="00772E2D">
        <w:rPr>
          <w:rFonts w:ascii="Times New Roman" w:hAnsi="Times New Roman" w:cs="Times New Roman"/>
          <w:color w:val="000000"/>
        </w:rPr>
        <w:t>Publishers</w:t>
      </w:r>
      <w:proofErr w:type="spellEnd"/>
      <w:r w:rsidRPr="00772E2D">
        <w:rPr>
          <w:rFonts w:ascii="Times New Roman" w:hAnsi="Times New Roman" w:cs="Times New Roman"/>
          <w:color w:val="000000"/>
        </w:rPr>
        <w:t xml:space="preserve"> </w:t>
      </w:r>
      <w:proofErr w:type="spellStart"/>
      <w:r w:rsidRPr="00772E2D">
        <w:rPr>
          <w:rFonts w:ascii="Times New Roman" w:hAnsi="Times New Roman" w:cs="Times New Roman"/>
          <w:color w:val="000000"/>
        </w:rPr>
        <w:t>Indicators</w:t>
      </w:r>
      <w:proofErr w:type="spellEnd"/>
      <w:r w:rsidRPr="00772E2D">
        <w:rPr>
          <w:rFonts w:ascii="Times New Roman" w:hAnsi="Times New Roman" w:cs="Times New Roman"/>
          <w:color w:val="000000"/>
        </w:rPr>
        <w:t>) de editoriales extranjeras mejor</w:t>
      </w:r>
    </w:p>
    <w:p w14:paraId="75458DF8" w14:textId="77777777" w:rsidR="00452969" w:rsidRPr="00772E2D" w:rsidRDefault="00452969" w:rsidP="00452969">
      <w:pPr>
        <w:spacing w:after="180" w:line="240" w:lineRule="auto"/>
        <w:jc w:val="both"/>
        <w:rPr>
          <w:rFonts w:ascii="Times New Roman" w:hAnsi="Times New Roman" w:cs="Times New Roman"/>
          <w:color w:val="000000"/>
        </w:rPr>
      </w:pPr>
      <w:r w:rsidRPr="00772E2D">
        <w:rPr>
          <w:rFonts w:ascii="Times New Roman" w:hAnsi="Times New Roman" w:cs="Times New Roman"/>
          <w:color w:val="000000"/>
        </w:rPr>
        <w:t>valoradas (</w:t>
      </w:r>
      <w:r w:rsidRPr="00772E2D">
        <w:rPr>
          <w:rFonts w:ascii="Times New Roman" w:hAnsi="Times New Roman" w:cs="Times New Roman"/>
        </w:rPr>
        <w:t>Prestigio de las editoriales según expertos españoles)</w:t>
      </w:r>
      <w:r w:rsidRPr="00772E2D">
        <w:rPr>
          <w:rFonts w:ascii="Times New Roman" w:hAnsi="Times New Roman" w:cs="Times New Roman"/>
          <w:color w:val="000000"/>
        </w:rPr>
        <w:t xml:space="preserve"> (en 2022), </w:t>
      </w:r>
      <w:proofErr w:type="spellStart"/>
      <w:r w:rsidRPr="00772E2D">
        <w:rPr>
          <w:rFonts w:ascii="Times New Roman" w:hAnsi="Times New Roman" w:cs="Times New Roman"/>
          <w:color w:val="000000"/>
        </w:rPr>
        <w:t>Brill</w:t>
      </w:r>
      <w:proofErr w:type="spellEnd"/>
      <w:r w:rsidRPr="00772E2D">
        <w:rPr>
          <w:rFonts w:ascii="Times New Roman" w:hAnsi="Times New Roman" w:cs="Times New Roman"/>
          <w:color w:val="000000"/>
        </w:rPr>
        <w:t xml:space="preserve"> tiene un ICEE de 15 y ocupa la posición 16 de 258, (Q1) en el ranking general de editoriales extranjeras</w:t>
      </w:r>
    </w:p>
    <w:p w14:paraId="08644F72" w14:textId="77777777" w:rsidR="00452969" w:rsidRPr="00772E2D" w:rsidRDefault="00452969" w:rsidP="00452969">
      <w:pPr>
        <w:autoSpaceDE w:val="0"/>
        <w:autoSpaceDN w:val="0"/>
        <w:adjustRightInd w:val="0"/>
        <w:spacing w:after="0" w:line="240" w:lineRule="auto"/>
        <w:rPr>
          <w:rFonts w:ascii="Times New Roman" w:hAnsi="Times New Roman" w:cs="Times New Roman"/>
          <w:color w:val="000000"/>
          <w:lang w:val="en-GB"/>
        </w:rPr>
      </w:pPr>
      <w:proofErr w:type="spellStart"/>
      <w:r w:rsidRPr="00772E2D">
        <w:rPr>
          <w:rFonts w:ascii="Times New Roman" w:hAnsi="Times New Roman" w:cs="Times New Roman"/>
          <w:color w:val="000000"/>
          <w:lang w:val="en-GB"/>
        </w:rPr>
        <w:t>Incluida</w:t>
      </w:r>
      <w:proofErr w:type="spellEnd"/>
      <w:r w:rsidRPr="00772E2D">
        <w:rPr>
          <w:rFonts w:ascii="Times New Roman" w:hAnsi="Times New Roman" w:cs="Times New Roman"/>
          <w:color w:val="000000"/>
          <w:lang w:val="en-GB"/>
        </w:rPr>
        <w:t xml:space="preserve"> </w:t>
      </w:r>
      <w:proofErr w:type="spellStart"/>
      <w:r w:rsidRPr="00772E2D">
        <w:rPr>
          <w:rFonts w:ascii="Times New Roman" w:hAnsi="Times New Roman" w:cs="Times New Roman"/>
          <w:color w:val="000000"/>
          <w:lang w:val="en-GB"/>
        </w:rPr>
        <w:t>en</w:t>
      </w:r>
      <w:proofErr w:type="spellEnd"/>
      <w:r w:rsidRPr="00772E2D">
        <w:rPr>
          <w:rFonts w:ascii="Times New Roman" w:hAnsi="Times New Roman" w:cs="Times New Roman"/>
          <w:color w:val="000000"/>
          <w:lang w:val="en-GB"/>
        </w:rPr>
        <w:t xml:space="preserve">: </w:t>
      </w:r>
      <w:proofErr w:type="spellStart"/>
      <w:r w:rsidRPr="00772E2D">
        <w:rPr>
          <w:rFonts w:ascii="Times New Roman" w:hAnsi="Times New Roman" w:cs="Times New Roman"/>
          <w:color w:val="000000"/>
          <w:lang w:val="en-GB"/>
        </w:rPr>
        <w:t>Dialnet</w:t>
      </w:r>
      <w:proofErr w:type="spellEnd"/>
      <w:r w:rsidRPr="00772E2D">
        <w:rPr>
          <w:rFonts w:ascii="Times New Roman" w:hAnsi="Times New Roman" w:cs="Times New Roman"/>
          <w:color w:val="000000"/>
          <w:lang w:val="en-GB"/>
        </w:rPr>
        <w:t xml:space="preserve">, Google Scholar, Google Books </w:t>
      </w:r>
    </w:p>
    <w:p w14:paraId="0865868B" w14:textId="0135C4A4" w:rsidR="00452969" w:rsidRPr="00772E2D" w:rsidRDefault="00452969" w:rsidP="00452969">
      <w:pPr>
        <w:autoSpaceDE w:val="0"/>
        <w:autoSpaceDN w:val="0"/>
        <w:adjustRightInd w:val="0"/>
        <w:spacing w:after="0" w:line="240" w:lineRule="auto"/>
        <w:rPr>
          <w:rFonts w:ascii="Times New Roman" w:hAnsi="Times New Roman" w:cs="Times New Roman"/>
          <w:color w:val="000000"/>
        </w:rPr>
      </w:pPr>
      <w:r w:rsidRPr="00772E2D">
        <w:rPr>
          <w:rFonts w:ascii="Times New Roman" w:hAnsi="Times New Roman" w:cs="Times New Roman"/>
        </w:rPr>
        <w:t>Localizaciones:</w:t>
      </w:r>
      <w:r w:rsidRPr="00772E2D">
        <w:rPr>
          <w:rFonts w:ascii="Times New Roman" w:hAnsi="Times New Roman" w:cs="Times New Roman"/>
          <w:color w:val="000000"/>
        </w:rPr>
        <w:t> localizado en 17 bibliotecas de la red REBIUN</w:t>
      </w:r>
    </w:p>
    <w:p w14:paraId="14792389" w14:textId="1A8235D1" w:rsidR="00C46F3C" w:rsidRPr="00772E2D" w:rsidRDefault="00C46F3C" w:rsidP="00C46F3C">
      <w:pPr>
        <w:spacing w:after="180" w:line="240" w:lineRule="auto"/>
        <w:jc w:val="both"/>
        <w:rPr>
          <w:rFonts w:ascii="Times New Roman" w:hAnsi="Times New Roman" w:cs="Times New Roman"/>
          <w:color w:val="000000"/>
          <w:lang w:val="en-GB"/>
        </w:rPr>
      </w:pPr>
      <w:r w:rsidRPr="00772E2D">
        <w:rPr>
          <w:rFonts w:ascii="Times New Roman" w:hAnsi="Times New Roman" w:cs="Times New Roman"/>
          <w:color w:val="000000"/>
          <w:lang w:val="en-GB"/>
        </w:rPr>
        <w:t>REGESTA IMPERII. RI OPAC: Literature Database for the Middle Ages</w:t>
      </w:r>
    </w:p>
    <w:p w14:paraId="6A3B553B" w14:textId="0CDF3820" w:rsidR="00452969" w:rsidRPr="00772E2D" w:rsidRDefault="00452969" w:rsidP="00452969">
      <w:pPr>
        <w:autoSpaceDE w:val="0"/>
        <w:autoSpaceDN w:val="0"/>
        <w:adjustRightInd w:val="0"/>
        <w:spacing w:after="0" w:line="240" w:lineRule="auto"/>
        <w:rPr>
          <w:rFonts w:ascii="Times New Roman" w:hAnsi="Times New Roman" w:cs="Times New Roman"/>
          <w:color w:val="000000"/>
        </w:rPr>
      </w:pPr>
      <w:r w:rsidRPr="00772E2D">
        <w:rPr>
          <w:rFonts w:ascii="Times New Roman" w:hAnsi="Times New Roman" w:cs="Times New Roman"/>
          <w:color w:val="000000"/>
        </w:rPr>
        <w:t xml:space="preserve">Difundido en: los catálogos colectivos WORLDCAT en </w:t>
      </w:r>
      <w:r w:rsidR="00C46F3C" w:rsidRPr="00772E2D">
        <w:rPr>
          <w:rFonts w:ascii="Times New Roman" w:hAnsi="Times New Roman" w:cs="Times New Roman"/>
          <w:color w:val="000000"/>
        </w:rPr>
        <w:t>103</w:t>
      </w:r>
      <w:r w:rsidRPr="00772E2D">
        <w:rPr>
          <w:rFonts w:ascii="Times New Roman" w:hAnsi="Times New Roman" w:cs="Times New Roman"/>
          <w:color w:val="000000"/>
        </w:rPr>
        <w:t xml:space="preserve"> bibliotecas internacionales de prestigio.</w:t>
      </w:r>
    </w:p>
    <w:p w14:paraId="1E8D0394" w14:textId="77777777" w:rsidR="00C46F3C" w:rsidRPr="00772E2D" w:rsidRDefault="00C46F3C" w:rsidP="00C46F3C">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 xml:space="preserve">Difundido en: los catálogos colectivos JISC Library Hub </w:t>
      </w:r>
      <w:proofErr w:type="spellStart"/>
      <w:r w:rsidRPr="00772E2D">
        <w:rPr>
          <w:rFonts w:ascii="Helvetica" w:hAnsi="Helvetica" w:cs="Helvetica"/>
          <w:color w:val="000000"/>
          <w:sz w:val="18"/>
          <w:szCs w:val="18"/>
        </w:rPr>
        <w:t>Diccover</w:t>
      </w:r>
      <w:proofErr w:type="spellEnd"/>
      <w:r w:rsidRPr="00772E2D">
        <w:rPr>
          <w:rFonts w:ascii="Helvetica" w:hAnsi="Helvetica" w:cs="Helvetica"/>
          <w:color w:val="000000"/>
          <w:sz w:val="18"/>
          <w:szCs w:val="18"/>
        </w:rPr>
        <w:t xml:space="preserve"> (Reino Unido),</w:t>
      </w:r>
    </w:p>
    <w:p w14:paraId="22CF11A5" w14:textId="77777777" w:rsidR="00C46F3C" w:rsidRPr="00772E2D" w:rsidRDefault="00C46F3C" w:rsidP="00C46F3C">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WORLDCAT en 156 bibliotecas internacionales de prestigio y localizado en 16 bibliotecas</w:t>
      </w:r>
    </w:p>
    <w:p w14:paraId="2950DF23" w14:textId="7CE4A85A" w:rsidR="00C46F3C" w:rsidRPr="00772E2D" w:rsidRDefault="00C46F3C" w:rsidP="00C46F3C">
      <w:pPr>
        <w:autoSpaceDE w:val="0"/>
        <w:autoSpaceDN w:val="0"/>
        <w:adjustRightInd w:val="0"/>
        <w:spacing w:after="0" w:line="240" w:lineRule="auto"/>
        <w:rPr>
          <w:rFonts w:ascii="Times New Roman" w:hAnsi="Times New Roman" w:cs="Times New Roman"/>
          <w:color w:val="000000"/>
        </w:rPr>
      </w:pPr>
      <w:r w:rsidRPr="00772E2D">
        <w:rPr>
          <w:rFonts w:ascii="Helvetica" w:hAnsi="Helvetica" w:cs="Helvetica"/>
          <w:color w:val="000000"/>
          <w:sz w:val="18"/>
          <w:szCs w:val="18"/>
        </w:rPr>
        <w:t>de la red REBIUN</w:t>
      </w:r>
    </w:p>
    <w:p w14:paraId="62BFC501" w14:textId="77777777" w:rsidR="00452969" w:rsidRPr="00772E2D" w:rsidRDefault="00452969" w:rsidP="00452969">
      <w:pPr>
        <w:autoSpaceDE w:val="0"/>
        <w:autoSpaceDN w:val="0"/>
        <w:adjustRightInd w:val="0"/>
        <w:spacing w:after="0" w:line="240" w:lineRule="auto"/>
        <w:rPr>
          <w:rFonts w:ascii="Times New Roman" w:hAnsi="Times New Roman" w:cs="Times New Roman"/>
          <w:color w:val="000000"/>
        </w:rPr>
      </w:pPr>
    </w:p>
    <w:p w14:paraId="7E1716F8" w14:textId="0141A77B" w:rsidR="0061228B" w:rsidRPr="00772E2D" w:rsidRDefault="00452969" w:rsidP="00452969">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 xml:space="preserve">JISC Library Hub </w:t>
      </w:r>
      <w:proofErr w:type="spellStart"/>
      <w:r w:rsidRPr="00772E2D">
        <w:rPr>
          <w:rFonts w:ascii="Helvetica" w:hAnsi="Helvetica" w:cs="Helvetica"/>
          <w:color w:val="000000"/>
          <w:sz w:val="18"/>
          <w:szCs w:val="18"/>
        </w:rPr>
        <w:t>Diccover</w:t>
      </w:r>
      <w:proofErr w:type="spellEnd"/>
      <w:r w:rsidRPr="00772E2D">
        <w:rPr>
          <w:rFonts w:ascii="Helvetica" w:hAnsi="Helvetica" w:cs="Helvetica"/>
          <w:color w:val="000000"/>
          <w:sz w:val="18"/>
          <w:szCs w:val="18"/>
        </w:rPr>
        <w:t xml:space="preserve"> (Reino Unido),  </w:t>
      </w:r>
    </w:p>
    <w:p w14:paraId="7998D277" w14:textId="77777777" w:rsidR="00452969" w:rsidRPr="00772E2D" w:rsidRDefault="00452969" w:rsidP="00452969">
      <w:pPr>
        <w:autoSpaceDE w:val="0"/>
        <w:autoSpaceDN w:val="0"/>
        <w:adjustRightInd w:val="0"/>
        <w:spacing w:after="0" w:line="240" w:lineRule="auto"/>
        <w:rPr>
          <w:rFonts w:ascii="Helvetica" w:hAnsi="Helvetica" w:cs="Helvetica"/>
          <w:color w:val="000000"/>
          <w:sz w:val="18"/>
          <w:szCs w:val="18"/>
        </w:rPr>
      </w:pPr>
    </w:p>
    <w:p w14:paraId="04432813" w14:textId="77777777" w:rsidR="00452969" w:rsidRPr="00772E2D" w:rsidRDefault="00452969" w:rsidP="00452969">
      <w:pPr>
        <w:autoSpaceDE w:val="0"/>
        <w:autoSpaceDN w:val="0"/>
        <w:adjustRightInd w:val="0"/>
        <w:spacing w:after="0" w:line="240" w:lineRule="auto"/>
        <w:rPr>
          <w:rFonts w:ascii="Times New Roman" w:hAnsi="Times New Roman" w:cs="Times New Roman"/>
          <w:sz w:val="24"/>
          <w:szCs w:val="24"/>
        </w:rPr>
      </w:pPr>
    </w:p>
    <w:p w14:paraId="7198C2B9" w14:textId="515D8BCB" w:rsidR="001207D8" w:rsidRPr="00772E2D" w:rsidRDefault="001207D8" w:rsidP="001207D8">
      <w:pPr>
        <w:spacing w:after="180" w:line="240" w:lineRule="auto"/>
        <w:ind w:left="567"/>
        <w:jc w:val="both"/>
        <w:rPr>
          <w:rFonts w:ascii="Times New Roman" w:hAnsi="Times New Roman" w:cs="Times New Roman"/>
          <w:b/>
          <w:bCs/>
          <w:sz w:val="24"/>
          <w:szCs w:val="24"/>
          <w:lang w:val="es-ES_tradnl"/>
        </w:rPr>
      </w:pPr>
      <w:r w:rsidRPr="00772E2D">
        <w:rPr>
          <w:rFonts w:ascii="Times New Roman" w:hAnsi="Times New Roman" w:cs="Times New Roman"/>
          <w:b/>
          <w:bCs/>
          <w:sz w:val="24"/>
          <w:szCs w:val="24"/>
          <w:lang w:val="es-ES_tradnl"/>
        </w:rPr>
        <w:t>Referencia (4):</w:t>
      </w:r>
    </w:p>
    <w:p w14:paraId="475F3199" w14:textId="6314CC8E" w:rsidR="00D94998" w:rsidRPr="00772E2D" w:rsidRDefault="0061228B" w:rsidP="00D94998">
      <w:pPr>
        <w:pStyle w:val="Textoindependiente"/>
        <w:spacing w:after="0" w:line="100" w:lineRule="atLeast"/>
        <w:jc w:val="both"/>
        <w:rPr>
          <w:rFonts w:ascii="Times New Roman" w:hAnsi="Times New Roman"/>
        </w:rPr>
      </w:pPr>
      <w:r w:rsidRPr="00772E2D">
        <w:rPr>
          <w:rFonts w:ascii="Times New Roman" w:hAnsi="Times New Roman"/>
        </w:rPr>
        <w:t>LEÓN-MUÑOZ, Alberto (2018): “</w:t>
      </w:r>
      <w:r w:rsidRPr="00772E2D">
        <w:rPr>
          <w:rFonts w:ascii="Times New Roman" w:hAnsi="Times New Roman"/>
          <w:shd w:val="clear" w:color="auto" w:fill="FFFFFF"/>
        </w:rPr>
        <w:t xml:space="preserve">Técnicas constructivas mixtas en piedra en la Córdoba omeya”, </w:t>
      </w:r>
      <w:r w:rsidRPr="00772E2D">
        <w:rPr>
          <w:rFonts w:ascii="Times New Roman" w:hAnsi="Times New Roman"/>
          <w:i/>
          <w:shd w:val="clear" w:color="auto" w:fill="FFFFFF"/>
        </w:rPr>
        <w:t>Arqueología de la Arquitectura</w:t>
      </w:r>
      <w:r w:rsidRPr="00772E2D">
        <w:rPr>
          <w:rFonts w:ascii="Times New Roman" w:hAnsi="Times New Roman"/>
          <w:shd w:val="clear" w:color="auto" w:fill="FFFFFF"/>
        </w:rPr>
        <w:t xml:space="preserve">, </w:t>
      </w:r>
      <w:proofErr w:type="spellStart"/>
      <w:r w:rsidRPr="00772E2D">
        <w:rPr>
          <w:rFonts w:ascii="Times New Roman" w:hAnsi="Times New Roman"/>
          <w:shd w:val="clear" w:color="auto" w:fill="FFFFFF"/>
        </w:rPr>
        <w:t>nº</w:t>
      </w:r>
      <w:proofErr w:type="spellEnd"/>
      <w:r w:rsidRPr="00772E2D">
        <w:rPr>
          <w:rFonts w:ascii="Times New Roman" w:hAnsi="Times New Roman"/>
          <w:shd w:val="clear" w:color="auto" w:fill="FFFFFF"/>
        </w:rPr>
        <w:t xml:space="preserve"> 15, enero-diciembre 2018, e078Madrid / Vitoria, </w:t>
      </w:r>
      <w:hyperlink r:id="rId9" w:history="1">
        <w:r w:rsidR="00D94998" w:rsidRPr="00772E2D">
          <w:rPr>
            <w:rStyle w:val="Hipervnculo"/>
            <w:rFonts w:ascii="Times New Roman" w:hAnsi="Times New Roman"/>
          </w:rPr>
          <w:t>https://doi.org/10.3989/arq.arqt.2018.022</w:t>
        </w:r>
      </w:hyperlink>
      <w:r w:rsidRPr="00772E2D">
        <w:rPr>
          <w:rFonts w:ascii="Times New Roman" w:hAnsi="Times New Roman"/>
        </w:rPr>
        <w:t>.</w:t>
      </w:r>
      <w:r w:rsidR="00D94998" w:rsidRPr="00772E2D">
        <w:rPr>
          <w:rFonts w:ascii="Times New Roman" w:hAnsi="Times New Roman"/>
        </w:rPr>
        <w:t>eISSN</w:t>
      </w:r>
      <w:r w:rsidR="00D94998" w:rsidRPr="00772E2D">
        <w:rPr>
          <w:rFonts w:ascii="Times New Roman" w:hAnsi="Times New Roman"/>
          <w:b/>
          <w:bCs/>
        </w:rPr>
        <w:t>:</w:t>
      </w:r>
      <w:r w:rsidR="00D94998" w:rsidRPr="00772E2D">
        <w:rPr>
          <w:rFonts w:ascii="Times New Roman" w:hAnsi="Times New Roman"/>
        </w:rPr>
        <w:t> 1989-5313</w:t>
      </w:r>
    </w:p>
    <w:p w14:paraId="7F674AEB" w14:textId="77777777" w:rsidR="00D94998" w:rsidRPr="00772E2D" w:rsidRDefault="00D94998" w:rsidP="00D94998">
      <w:pPr>
        <w:pStyle w:val="Textoindependiente"/>
        <w:spacing w:after="0" w:line="100" w:lineRule="atLeast"/>
        <w:jc w:val="both"/>
        <w:rPr>
          <w:rFonts w:ascii="Arial" w:hAnsi="Arial" w:cs="Arial"/>
        </w:rPr>
      </w:pPr>
    </w:p>
    <w:p w14:paraId="4A44D272" w14:textId="2FF85BC6" w:rsidR="00D94998" w:rsidRPr="00772E2D" w:rsidRDefault="00D94998" w:rsidP="00D94998">
      <w:pPr>
        <w:spacing w:after="180" w:line="240" w:lineRule="auto"/>
        <w:ind w:left="360"/>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Resumen índice de impacto (criterios CNEAI):</w:t>
      </w:r>
    </w:p>
    <w:p w14:paraId="12DEE452" w14:textId="77777777" w:rsidR="002941B0" w:rsidRPr="00772E2D" w:rsidRDefault="00D94998" w:rsidP="002941B0">
      <w:pPr>
        <w:spacing w:after="180" w:line="240" w:lineRule="auto"/>
        <w:jc w:val="both"/>
        <w:rPr>
          <w:rFonts w:ascii="Times New Roman" w:hAnsi="Times New Roman" w:cs="Times New Roman"/>
          <w:lang w:val="es-ES_tradnl"/>
        </w:rPr>
      </w:pPr>
      <w:r w:rsidRPr="00772E2D">
        <w:rPr>
          <w:rFonts w:ascii="Times New Roman" w:hAnsi="Times New Roman" w:cs="Times New Roman"/>
          <w:lang w:val="es-ES_tradnl"/>
        </w:rPr>
        <w:t xml:space="preserve">Arqueología de la Arquitectura está indizada en Web </w:t>
      </w:r>
      <w:proofErr w:type="spellStart"/>
      <w:r w:rsidRPr="00772E2D">
        <w:rPr>
          <w:rFonts w:ascii="Times New Roman" w:hAnsi="Times New Roman" w:cs="Times New Roman"/>
          <w:lang w:val="es-ES_tradnl"/>
        </w:rPr>
        <w:t>of</w:t>
      </w:r>
      <w:proofErr w:type="spellEnd"/>
      <w:r w:rsidRPr="00772E2D">
        <w:rPr>
          <w:rFonts w:ascii="Times New Roman" w:hAnsi="Times New Roman" w:cs="Times New Roman"/>
          <w:lang w:val="es-ES_tradnl"/>
        </w:rPr>
        <w:t xml:space="preserve"> </w:t>
      </w:r>
      <w:proofErr w:type="spellStart"/>
      <w:r w:rsidRPr="00772E2D">
        <w:rPr>
          <w:rFonts w:ascii="Times New Roman" w:hAnsi="Times New Roman" w:cs="Times New Roman"/>
          <w:lang w:val="es-ES_tradnl"/>
        </w:rPr>
        <w:t>Science</w:t>
      </w:r>
      <w:proofErr w:type="spellEnd"/>
      <w:r w:rsidRPr="00772E2D">
        <w:rPr>
          <w:rFonts w:ascii="Times New Roman" w:hAnsi="Times New Roman" w:cs="Times New Roman"/>
          <w:lang w:val="es-ES_tradnl"/>
        </w:rPr>
        <w:t xml:space="preserve">: </w:t>
      </w:r>
      <w:proofErr w:type="spellStart"/>
      <w:r w:rsidRPr="00772E2D">
        <w:rPr>
          <w:rFonts w:ascii="Times New Roman" w:hAnsi="Times New Roman" w:cs="Times New Roman"/>
          <w:lang w:val="es-ES_tradnl"/>
        </w:rPr>
        <w:t>Emerging</w:t>
      </w:r>
      <w:proofErr w:type="spellEnd"/>
      <w:r w:rsidRPr="00772E2D">
        <w:rPr>
          <w:rFonts w:ascii="Times New Roman" w:hAnsi="Times New Roman" w:cs="Times New Roman"/>
          <w:lang w:val="es-ES_tradnl"/>
        </w:rPr>
        <w:t xml:space="preserve"> </w:t>
      </w:r>
      <w:proofErr w:type="spellStart"/>
      <w:r w:rsidRPr="00772E2D">
        <w:rPr>
          <w:rFonts w:ascii="Times New Roman" w:hAnsi="Times New Roman" w:cs="Times New Roman"/>
          <w:lang w:val="es-ES_tradnl"/>
        </w:rPr>
        <w:t>Sources</w:t>
      </w:r>
      <w:proofErr w:type="spellEnd"/>
      <w:r w:rsidRPr="00772E2D">
        <w:rPr>
          <w:rFonts w:ascii="Times New Roman" w:hAnsi="Times New Roman" w:cs="Times New Roman"/>
          <w:lang w:val="es-ES_tradnl"/>
        </w:rPr>
        <w:t xml:space="preserve"> </w:t>
      </w:r>
      <w:proofErr w:type="spellStart"/>
      <w:r w:rsidRPr="00772E2D">
        <w:rPr>
          <w:rFonts w:ascii="Times New Roman" w:hAnsi="Times New Roman" w:cs="Times New Roman"/>
          <w:lang w:val="es-ES_tradnl"/>
        </w:rPr>
        <w:t>Citation</w:t>
      </w:r>
      <w:proofErr w:type="spellEnd"/>
      <w:r w:rsidRPr="00772E2D">
        <w:rPr>
          <w:rFonts w:ascii="Times New Roman" w:hAnsi="Times New Roman" w:cs="Times New Roman"/>
          <w:lang w:val="es-ES_tradnl"/>
        </w:rPr>
        <w:t xml:space="preserve"> </w:t>
      </w:r>
      <w:proofErr w:type="spellStart"/>
      <w:r w:rsidRPr="00772E2D">
        <w:rPr>
          <w:rFonts w:ascii="Times New Roman" w:hAnsi="Times New Roman" w:cs="Times New Roman"/>
          <w:lang w:val="es-ES_tradnl"/>
        </w:rPr>
        <w:t>Index</w:t>
      </w:r>
      <w:proofErr w:type="spellEnd"/>
      <w:r w:rsidRPr="00772E2D">
        <w:rPr>
          <w:rFonts w:ascii="Times New Roman" w:hAnsi="Times New Roman" w:cs="Times New Roman"/>
          <w:lang w:val="es-ES_tradnl"/>
        </w:rPr>
        <w:t xml:space="preserve"> (ESCI), SCOPUS, CWTS Leiden Ranking (</w:t>
      </w:r>
      <w:proofErr w:type="spellStart"/>
      <w:r w:rsidRPr="00772E2D">
        <w:rPr>
          <w:rFonts w:ascii="Times New Roman" w:hAnsi="Times New Roman" w:cs="Times New Roman"/>
          <w:lang w:val="es-ES_tradnl"/>
        </w:rPr>
        <w:t>Journal</w:t>
      </w:r>
      <w:proofErr w:type="spellEnd"/>
      <w:r w:rsidRPr="00772E2D">
        <w:rPr>
          <w:rFonts w:ascii="Times New Roman" w:hAnsi="Times New Roman" w:cs="Times New Roman"/>
          <w:lang w:val="es-ES_tradnl"/>
        </w:rPr>
        <w:t xml:space="preserve"> </w:t>
      </w:r>
      <w:proofErr w:type="spellStart"/>
      <w:r w:rsidRPr="00772E2D">
        <w:rPr>
          <w:rFonts w:ascii="Times New Roman" w:hAnsi="Times New Roman" w:cs="Times New Roman"/>
          <w:lang w:val="es-ES_tradnl"/>
        </w:rPr>
        <w:t>indicators</w:t>
      </w:r>
      <w:proofErr w:type="spellEnd"/>
      <w:r w:rsidRPr="00772E2D">
        <w:rPr>
          <w:rFonts w:ascii="Times New Roman" w:hAnsi="Times New Roman" w:cs="Times New Roman"/>
          <w:lang w:val="es-ES_tradnl"/>
        </w:rPr>
        <w:t xml:space="preserve">), ERIH Plus, REDIB, DOAJ, </w:t>
      </w:r>
      <w:proofErr w:type="spellStart"/>
      <w:r w:rsidRPr="00772E2D">
        <w:rPr>
          <w:rFonts w:ascii="Times New Roman" w:hAnsi="Times New Roman" w:cs="Times New Roman"/>
          <w:lang w:val="es-ES_tradnl"/>
        </w:rPr>
        <w:t>Bibliography</w:t>
      </w:r>
      <w:proofErr w:type="spellEnd"/>
      <w:r w:rsidRPr="00772E2D">
        <w:rPr>
          <w:rFonts w:ascii="Times New Roman" w:hAnsi="Times New Roman" w:cs="Times New Roman"/>
          <w:lang w:val="es-ES_tradnl"/>
        </w:rPr>
        <w:t xml:space="preserve"> </w:t>
      </w:r>
      <w:proofErr w:type="spellStart"/>
      <w:r w:rsidRPr="00772E2D">
        <w:rPr>
          <w:rFonts w:ascii="Times New Roman" w:hAnsi="Times New Roman" w:cs="Times New Roman"/>
          <w:lang w:val="es-ES_tradnl"/>
        </w:rPr>
        <w:t>of</w:t>
      </w:r>
      <w:proofErr w:type="spellEnd"/>
      <w:r w:rsidRPr="00772E2D">
        <w:rPr>
          <w:rFonts w:ascii="Times New Roman" w:hAnsi="Times New Roman" w:cs="Times New Roman"/>
          <w:lang w:val="es-ES_tradnl"/>
        </w:rPr>
        <w:t xml:space="preserve"> </w:t>
      </w:r>
      <w:proofErr w:type="spellStart"/>
      <w:r w:rsidRPr="00772E2D">
        <w:rPr>
          <w:rFonts w:ascii="Times New Roman" w:hAnsi="Times New Roman" w:cs="Times New Roman"/>
          <w:lang w:val="es-ES_tradnl"/>
        </w:rPr>
        <w:t>the</w:t>
      </w:r>
      <w:proofErr w:type="spellEnd"/>
      <w:r w:rsidRPr="00772E2D">
        <w:rPr>
          <w:rFonts w:ascii="Times New Roman" w:hAnsi="Times New Roman" w:cs="Times New Roman"/>
          <w:lang w:val="es-ES_tradnl"/>
        </w:rPr>
        <w:t xml:space="preserve"> </w:t>
      </w:r>
      <w:proofErr w:type="spellStart"/>
      <w:r w:rsidRPr="00772E2D">
        <w:rPr>
          <w:rFonts w:ascii="Times New Roman" w:hAnsi="Times New Roman" w:cs="Times New Roman"/>
          <w:lang w:val="es-ES_tradnl"/>
        </w:rPr>
        <w:t>History</w:t>
      </w:r>
      <w:proofErr w:type="spellEnd"/>
      <w:r w:rsidRPr="00772E2D">
        <w:rPr>
          <w:rFonts w:ascii="Times New Roman" w:hAnsi="Times New Roman" w:cs="Times New Roman"/>
          <w:lang w:val="es-ES_tradnl"/>
        </w:rPr>
        <w:t xml:space="preserve"> </w:t>
      </w:r>
      <w:proofErr w:type="spellStart"/>
      <w:r w:rsidRPr="00772E2D">
        <w:rPr>
          <w:rFonts w:ascii="Times New Roman" w:hAnsi="Times New Roman" w:cs="Times New Roman"/>
          <w:lang w:val="es-ES_tradnl"/>
        </w:rPr>
        <w:t>of</w:t>
      </w:r>
      <w:proofErr w:type="spellEnd"/>
      <w:r w:rsidRPr="00772E2D">
        <w:rPr>
          <w:rFonts w:ascii="Times New Roman" w:hAnsi="Times New Roman" w:cs="Times New Roman"/>
          <w:lang w:val="es-ES_tradnl"/>
        </w:rPr>
        <w:t xml:space="preserve"> Art (BHA), Francis, International Medieval </w:t>
      </w:r>
      <w:proofErr w:type="spellStart"/>
      <w:r w:rsidRPr="00772E2D">
        <w:rPr>
          <w:rFonts w:ascii="Times New Roman" w:hAnsi="Times New Roman" w:cs="Times New Roman"/>
          <w:lang w:val="es-ES_tradnl"/>
        </w:rPr>
        <w:t>Bibliography</w:t>
      </w:r>
      <w:proofErr w:type="spellEnd"/>
      <w:r w:rsidRPr="00772E2D">
        <w:rPr>
          <w:rFonts w:ascii="Times New Roman" w:hAnsi="Times New Roman" w:cs="Times New Roman"/>
          <w:lang w:val="es-ES_tradnl"/>
        </w:rPr>
        <w:t xml:space="preserve"> (IMB), </w:t>
      </w:r>
      <w:proofErr w:type="spellStart"/>
      <w:r w:rsidRPr="00772E2D">
        <w:rPr>
          <w:rFonts w:ascii="Times New Roman" w:hAnsi="Times New Roman" w:cs="Times New Roman"/>
          <w:lang w:val="es-ES_tradnl"/>
        </w:rPr>
        <w:t>Zeitschriftendatenbank</w:t>
      </w:r>
      <w:proofErr w:type="spellEnd"/>
      <w:r w:rsidRPr="00772E2D">
        <w:rPr>
          <w:rFonts w:ascii="Times New Roman" w:hAnsi="Times New Roman" w:cs="Times New Roman"/>
          <w:lang w:val="es-ES_tradnl"/>
        </w:rPr>
        <w:t xml:space="preserve"> (ZDB), </w:t>
      </w:r>
      <w:proofErr w:type="spellStart"/>
      <w:r w:rsidRPr="00772E2D">
        <w:rPr>
          <w:rFonts w:ascii="Times New Roman" w:hAnsi="Times New Roman" w:cs="Times New Roman"/>
          <w:lang w:val="es-ES_tradnl"/>
        </w:rPr>
        <w:t>Regesta</w:t>
      </w:r>
      <w:proofErr w:type="spellEnd"/>
      <w:r w:rsidRPr="00772E2D">
        <w:rPr>
          <w:rFonts w:ascii="Times New Roman" w:hAnsi="Times New Roman" w:cs="Times New Roman"/>
          <w:lang w:val="es-ES_tradnl"/>
        </w:rPr>
        <w:t xml:space="preserve"> </w:t>
      </w:r>
      <w:proofErr w:type="spellStart"/>
      <w:r w:rsidRPr="00772E2D">
        <w:rPr>
          <w:rFonts w:ascii="Times New Roman" w:hAnsi="Times New Roman" w:cs="Times New Roman"/>
          <w:lang w:val="es-ES_tradnl"/>
        </w:rPr>
        <w:t>Imperii</w:t>
      </w:r>
      <w:proofErr w:type="spellEnd"/>
      <w:r w:rsidRPr="00772E2D">
        <w:rPr>
          <w:rFonts w:ascii="Times New Roman" w:hAnsi="Times New Roman" w:cs="Times New Roman"/>
          <w:lang w:val="es-ES_tradnl"/>
        </w:rPr>
        <w:t xml:space="preserve">, Repertorio de medievalismo, Dialnet e </w:t>
      </w:r>
      <w:proofErr w:type="spellStart"/>
      <w:r w:rsidRPr="00772E2D">
        <w:rPr>
          <w:rFonts w:ascii="Times New Roman" w:hAnsi="Times New Roman" w:cs="Times New Roman"/>
          <w:lang w:val="es-ES_tradnl"/>
        </w:rPr>
        <w:t>ÍnDICEs</w:t>
      </w:r>
      <w:proofErr w:type="spellEnd"/>
      <w:r w:rsidRPr="00772E2D">
        <w:rPr>
          <w:rFonts w:ascii="Times New Roman" w:hAnsi="Times New Roman" w:cs="Times New Roman"/>
          <w:lang w:val="es-ES_tradnl"/>
        </w:rPr>
        <w:t xml:space="preserve"> CSIC. </w:t>
      </w:r>
    </w:p>
    <w:p w14:paraId="5F70C16D" w14:textId="5898F2DB" w:rsidR="002B08DD" w:rsidRPr="00772E2D" w:rsidRDefault="00000000" w:rsidP="002941B0">
      <w:pPr>
        <w:spacing w:after="180" w:line="240" w:lineRule="auto"/>
        <w:jc w:val="both"/>
        <w:rPr>
          <w:rFonts w:ascii="Times New Roman" w:hAnsi="Times New Roman" w:cs="Times New Roman"/>
          <w:sz w:val="24"/>
          <w:szCs w:val="24"/>
          <w:lang w:val="en-GB"/>
        </w:rPr>
      </w:pPr>
      <w:hyperlink r:id="rId10" w:history="1">
        <w:r w:rsidR="002B08DD" w:rsidRPr="00772E2D">
          <w:rPr>
            <w:rFonts w:ascii="Helvetica" w:hAnsi="Helvetica"/>
            <w:color w:val="337AB7"/>
            <w:sz w:val="21"/>
            <w:szCs w:val="21"/>
            <w:shd w:val="clear" w:color="auto" w:fill="FFFFFF"/>
            <w:lang w:val="en-US"/>
          </w:rPr>
          <w:br/>
        </w:r>
        <w:r w:rsidR="002B08DD" w:rsidRPr="00772E2D">
          <w:rPr>
            <w:rStyle w:val="Hipervnculo"/>
            <w:rFonts w:ascii="Helvetica" w:hAnsi="Helvetica"/>
            <w:color w:val="337AB7"/>
            <w:sz w:val="21"/>
            <w:szCs w:val="21"/>
            <w:shd w:val="clear" w:color="auto" w:fill="FFFFFF"/>
            <w:lang w:val="en-GB"/>
          </w:rPr>
          <w:t>Emerging Sources Citation Index (Clarivate)</w:t>
        </w:r>
      </w:hyperlink>
      <w:r w:rsidR="002B08DD" w:rsidRPr="00772E2D">
        <w:rPr>
          <w:rFonts w:ascii="Helvetica" w:hAnsi="Helvetica"/>
          <w:color w:val="333333"/>
          <w:sz w:val="21"/>
          <w:szCs w:val="21"/>
          <w:shd w:val="clear" w:color="auto" w:fill="FFFFFF"/>
          <w:lang w:val="en-GB"/>
        </w:rPr>
        <w:t>, </w:t>
      </w:r>
      <w:hyperlink r:id="rId11" w:history="1">
        <w:r w:rsidR="002B08DD" w:rsidRPr="00772E2D">
          <w:rPr>
            <w:rStyle w:val="Hipervnculo"/>
            <w:rFonts w:ascii="Helvetica" w:hAnsi="Helvetica"/>
            <w:color w:val="337AB7"/>
            <w:sz w:val="21"/>
            <w:szCs w:val="21"/>
            <w:shd w:val="clear" w:color="auto" w:fill="FFFFFF"/>
            <w:lang w:val="en-GB"/>
          </w:rPr>
          <w:t>Scopus (ELSEVIER)</w:t>
        </w:r>
      </w:hyperlink>
      <w:r w:rsidR="002B08DD" w:rsidRPr="00772E2D">
        <w:rPr>
          <w:rFonts w:ascii="Helvetica" w:hAnsi="Helvetica"/>
          <w:color w:val="333333"/>
          <w:sz w:val="21"/>
          <w:szCs w:val="21"/>
          <w:shd w:val="clear" w:color="auto" w:fill="FFFFFF"/>
          <w:lang w:val="en-GB"/>
        </w:rPr>
        <w:t>, </w:t>
      </w:r>
      <w:hyperlink r:id="rId12" w:history="1">
        <w:r w:rsidR="002B08DD" w:rsidRPr="00772E2D">
          <w:rPr>
            <w:rStyle w:val="Hipervnculo"/>
            <w:rFonts w:ascii="Helvetica" w:hAnsi="Helvetica"/>
            <w:color w:val="337AB7"/>
            <w:sz w:val="21"/>
            <w:szCs w:val="21"/>
            <w:shd w:val="clear" w:color="auto" w:fill="FFFFFF"/>
            <w:lang w:val="en-GB"/>
          </w:rPr>
          <w:t>IBZ Online (De Gruyter)</w:t>
        </w:r>
      </w:hyperlink>
      <w:r w:rsidR="002B08DD" w:rsidRPr="00772E2D">
        <w:rPr>
          <w:rFonts w:ascii="Helvetica" w:hAnsi="Helvetica"/>
          <w:color w:val="333333"/>
          <w:sz w:val="21"/>
          <w:szCs w:val="21"/>
          <w:shd w:val="clear" w:color="auto" w:fill="FFFFFF"/>
          <w:lang w:val="en-GB"/>
        </w:rPr>
        <w:t>, </w:t>
      </w:r>
      <w:hyperlink r:id="rId13" w:history="1">
        <w:r w:rsidR="002B08DD" w:rsidRPr="00772E2D">
          <w:rPr>
            <w:rStyle w:val="Hipervnculo"/>
            <w:rFonts w:ascii="Helvetica" w:hAnsi="Helvetica"/>
            <w:color w:val="23527C"/>
            <w:sz w:val="21"/>
            <w:szCs w:val="21"/>
            <w:shd w:val="clear" w:color="auto" w:fill="FFFFFF"/>
            <w:lang w:val="en-GB"/>
          </w:rPr>
          <w:t>DIALNET (Universidad de la Rioja)</w:t>
        </w:r>
      </w:hyperlink>
      <w:r w:rsidR="002B08DD" w:rsidRPr="00772E2D">
        <w:rPr>
          <w:rFonts w:ascii="Helvetica" w:hAnsi="Helvetica"/>
          <w:color w:val="333333"/>
          <w:sz w:val="21"/>
          <w:szCs w:val="21"/>
          <w:shd w:val="clear" w:color="auto" w:fill="FFFFFF"/>
          <w:lang w:val="en-GB"/>
        </w:rPr>
        <w:t>, </w:t>
      </w:r>
      <w:hyperlink r:id="rId14" w:history="1">
        <w:r w:rsidR="002B08DD" w:rsidRPr="00772E2D">
          <w:rPr>
            <w:rStyle w:val="Hipervnculo"/>
            <w:rFonts w:ascii="Helvetica" w:hAnsi="Helvetica"/>
            <w:color w:val="337AB7"/>
            <w:sz w:val="21"/>
            <w:szCs w:val="21"/>
            <w:shd w:val="clear" w:color="auto" w:fill="FFFFFF"/>
            <w:lang w:val="en-GB"/>
          </w:rPr>
          <w:t>DOAJ</w:t>
        </w:r>
      </w:hyperlink>
      <w:r w:rsidR="002B08DD" w:rsidRPr="00772E2D">
        <w:rPr>
          <w:rFonts w:ascii="Helvetica" w:hAnsi="Helvetica"/>
          <w:color w:val="333333"/>
          <w:sz w:val="21"/>
          <w:szCs w:val="21"/>
          <w:shd w:val="clear" w:color="auto" w:fill="FFFFFF"/>
          <w:lang w:val="en-GB"/>
        </w:rPr>
        <w:t>, </w:t>
      </w:r>
      <w:hyperlink r:id="rId15" w:history="1">
        <w:r w:rsidR="002B08DD" w:rsidRPr="00772E2D">
          <w:rPr>
            <w:rStyle w:val="Hipervnculo"/>
            <w:rFonts w:ascii="Helvetica" w:hAnsi="Helvetica"/>
            <w:color w:val="337AB7"/>
            <w:sz w:val="21"/>
            <w:szCs w:val="21"/>
            <w:shd w:val="clear" w:color="auto" w:fill="FFFFFF"/>
            <w:lang w:val="en-GB"/>
          </w:rPr>
          <w:t xml:space="preserve">Index </w:t>
        </w:r>
        <w:proofErr w:type="spellStart"/>
        <w:r w:rsidR="002B08DD" w:rsidRPr="00772E2D">
          <w:rPr>
            <w:rStyle w:val="Hipervnculo"/>
            <w:rFonts w:ascii="Helvetica" w:hAnsi="Helvetica"/>
            <w:color w:val="337AB7"/>
            <w:sz w:val="21"/>
            <w:szCs w:val="21"/>
            <w:shd w:val="clear" w:color="auto" w:fill="FFFFFF"/>
            <w:lang w:val="en-GB"/>
          </w:rPr>
          <w:t>Islamicus</w:t>
        </w:r>
        <w:proofErr w:type="spellEnd"/>
        <w:r w:rsidR="002B08DD" w:rsidRPr="00772E2D">
          <w:rPr>
            <w:rStyle w:val="Hipervnculo"/>
            <w:rFonts w:ascii="Helvetica" w:hAnsi="Helvetica"/>
            <w:color w:val="337AB7"/>
            <w:sz w:val="21"/>
            <w:szCs w:val="21"/>
            <w:shd w:val="clear" w:color="auto" w:fill="FFFFFF"/>
            <w:lang w:val="en-GB"/>
          </w:rPr>
          <w:t xml:space="preserve"> (Brill)</w:t>
        </w:r>
      </w:hyperlink>
      <w:r w:rsidR="002B08DD" w:rsidRPr="00772E2D">
        <w:rPr>
          <w:rFonts w:ascii="Helvetica" w:hAnsi="Helvetica"/>
          <w:color w:val="333333"/>
          <w:sz w:val="21"/>
          <w:szCs w:val="21"/>
          <w:shd w:val="clear" w:color="auto" w:fill="FFFFFF"/>
          <w:lang w:val="en-GB"/>
        </w:rPr>
        <w:t>, </w:t>
      </w:r>
      <w:hyperlink r:id="rId16" w:history="1">
        <w:r w:rsidR="002B08DD" w:rsidRPr="00772E2D">
          <w:rPr>
            <w:rStyle w:val="Hipervnculo"/>
            <w:rFonts w:ascii="Helvetica" w:hAnsi="Helvetica"/>
            <w:color w:val="337AB7"/>
            <w:sz w:val="21"/>
            <w:szCs w:val="21"/>
            <w:shd w:val="clear" w:color="auto" w:fill="FFFFFF"/>
            <w:lang w:val="en-GB"/>
          </w:rPr>
          <w:t>International Bibliography of Art (ProQuest)</w:t>
        </w:r>
      </w:hyperlink>
    </w:p>
    <w:p w14:paraId="399096CB" w14:textId="77777777" w:rsidR="002941B0" w:rsidRPr="00772E2D" w:rsidRDefault="00D94998" w:rsidP="002941B0">
      <w:pPr>
        <w:spacing w:after="180" w:line="240" w:lineRule="auto"/>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 xml:space="preserve">Está incluida en el Catálogo </w:t>
      </w:r>
      <w:proofErr w:type="spellStart"/>
      <w:r w:rsidRPr="00772E2D">
        <w:rPr>
          <w:rFonts w:ascii="Times New Roman" w:hAnsi="Times New Roman" w:cs="Times New Roman"/>
          <w:sz w:val="24"/>
          <w:szCs w:val="24"/>
          <w:lang w:val="es-ES_tradnl"/>
        </w:rPr>
        <w:t>Latindex</w:t>
      </w:r>
      <w:proofErr w:type="spellEnd"/>
      <w:r w:rsidRPr="00772E2D">
        <w:rPr>
          <w:rFonts w:ascii="Times New Roman" w:hAnsi="Times New Roman" w:cs="Times New Roman"/>
          <w:sz w:val="24"/>
          <w:szCs w:val="24"/>
          <w:lang w:val="es-ES_tradnl"/>
        </w:rPr>
        <w:t xml:space="preserve"> 2.0</w:t>
      </w:r>
    </w:p>
    <w:p w14:paraId="367D0204" w14:textId="41D18DE4" w:rsidR="00D94998" w:rsidRPr="00772E2D" w:rsidRDefault="002941B0" w:rsidP="002941B0">
      <w:pPr>
        <w:spacing w:after="180" w:line="240" w:lineRule="auto"/>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C</w:t>
      </w:r>
      <w:r w:rsidR="00D94998" w:rsidRPr="00772E2D">
        <w:rPr>
          <w:rFonts w:ascii="Times New Roman" w:hAnsi="Times New Roman" w:cs="Times New Roman"/>
          <w:sz w:val="24"/>
          <w:szCs w:val="24"/>
          <w:lang w:val="es-ES_tradnl"/>
        </w:rPr>
        <w:t>uenta con el Sello de Calidad de la FECYT.</w:t>
      </w:r>
    </w:p>
    <w:p w14:paraId="73166632" w14:textId="6029977A" w:rsidR="00506301" w:rsidRPr="00772E2D" w:rsidRDefault="002B08DD" w:rsidP="00D94998">
      <w:pPr>
        <w:spacing w:after="180" w:line="240" w:lineRule="auto"/>
        <w:ind w:left="360"/>
        <w:jc w:val="both"/>
        <w:rPr>
          <w:rFonts w:ascii="Times New Roman" w:hAnsi="Times New Roman" w:cs="Times New Roman"/>
          <w:b/>
          <w:bCs/>
          <w:lang w:val="en-GB"/>
        </w:rPr>
      </w:pPr>
      <w:r w:rsidRPr="00772E2D">
        <w:rPr>
          <w:rStyle w:val="Textoennegrita"/>
          <w:rFonts w:ascii="Times New Roman" w:hAnsi="Times New Roman" w:cs="Times New Roman"/>
          <w:b w:val="0"/>
          <w:bCs w:val="0"/>
          <w:color w:val="282624"/>
          <w:spacing w:val="5"/>
          <w:shd w:val="clear" w:color="auto" w:fill="FFFFFF"/>
          <w:lang w:val="en-GB"/>
        </w:rPr>
        <w:lastRenderedPageBreak/>
        <w:t>Directory of O</w:t>
      </w:r>
      <w:r w:rsidR="00506301" w:rsidRPr="00772E2D">
        <w:rPr>
          <w:rStyle w:val="Textoennegrita"/>
          <w:rFonts w:ascii="Times New Roman" w:hAnsi="Times New Roman" w:cs="Times New Roman"/>
          <w:b w:val="0"/>
          <w:bCs w:val="0"/>
          <w:color w:val="282624"/>
          <w:spacing w:val="5"/>
          <w:shd w:val="clear" w:color="auto" w:fill="FFFFFF"/>
          <w:lang w:val="en-GB"/>
        </w:rPr>
        <w:t xml:space="preserve">pen </w:t>
      </w:r>
      <w:r w:rsidRPr="00772E2D">
        <w:rPr>
          <w:rStyle w:val="Textoennegrita"/>
          <w:rFonts w:ascii="Times New Roman" w:hAnsi="Times New Roman" w:cs="Times New Roman"/>
          <w:b w:val="0"/>
          <w:bCs w:val="0"/>
          <w:color w:val="282624"/>
          <w:spacing w:val="5"/>
          <w:shd w:val="clear" w:color="auto" w:fill="FFFFFF"/>
          <w:lang w:val="en-GB"/>
        </w:rPr>
        <w:t>A</w:t>
      </w:r>
      <w:r w:rsidR="00506301" w:rsidRPr="00772E2D">
        <w:rPr>
          <w:rStyle w:val="Textoennegrita"/>
          <w:rFonts w:ascii="Times New Roman" w:hAnsi="Times New Roman" w:cs="Times New Roman"/>
          <w:b w:val="0"/>
          <w:bCs w:val="0"/>
          <w:color w:val="282624"/>
          <w:spacing w:val="5"/>
          <w:shd w:val="clear" w:color="auto" w:fill="FFFFFF"/>
          <w:lang w:val="en-GB"/>
        </w:rPr>
        <w:t xml:space="preserve">ccess </w:t>
      </w:r>
      <w:r w:rsidRPr="00772E2D">
        <w:rPr>
          <w:rStyle w:val="Textoennegrita"/>
          <w:rFonts w:ascii="Times New Roman" w:hAnsi="Times New Roman" w:cs="Times New Roman"/>
          <w:b w:val="0"/>
          <w:bCs w:val="0"/>
          <w:color w:val="282624"/>
          <w:spacing w:val="5"/>
          <w:shd w:val="clear" w:color="auto" w:fill="FFFFFF"/>
          <w:lang w:val="en-GB"/>
        </w:rPr>
        <w:t xml:space="preserve">Journals </w:t>
      </w:r>
    </w:p>
    <w:p w14:paraId="423D973E" w14:textId="77777777" w:rsidR="002B08DD" w:rsidRPr="00772E2D" w:rsidRDefault="00000000" w:rsidP="002B08DD">
      <w:pPr>
        <w:spacing w:after="180" w:line="240" w:lineRule="auto"/>
        <w:jc w:val="both"/>
        <w:rPr>
          <w:rFonts w:ascii="Times New Roman" w:hAnsi="Times New Roman" w:cs="Times New Roman"/>
          <w:sz w:val="24"/>
          <w:szCs w:val="24"/>
          <w:lang w:val="en-GB"/>
        </w:rPr>
      </w:pPr>
      <w:hyperlink r:id="rId17" w:history="1">
        <w:r w:rsidR="002B08DD" w:rsidRPr="00772E2D">
          <w:rPr>
            <w:rFonts w:ascii="Helvetica" w:hAnsi="Helvetica"/>
            <w:color w:val="337AB7"/>
            <w:sz w:val="21"/>
            <w:szCs w:val="21"/>
            <w:shd w:val="clear" w:color="auto" w:fill="FFFFFF"/>
            <w:lang w:val="en-GB"/>
          </w:rPr>
          <w:br/>
        </w:r>
        <w:proofErr w:type="spellStart"/>
        <w:r w:rsidR="002B08DD" w:rsidRPr="00772E2D">
          <w:rPr>
            <w:rStyle w:val="Hipervnculo"/>
            <w:rFonts w:ascii="Helvetica" w:hAnsi="Helvetica"/>
            <w:color w:val="337AB7"/>
            <w:sz w:val="21"/>
            <w:szCs w:val="21"/>
            <w:shd w:val="clear" w:color="auto" w:fill="FFFFFF"/>
            <w:lang w:val="en-GB"/>
          </w:rPr>
          <w:t>Métricas</w:t>
        </w:r>
        <w:proofErr w:type="spellEnd"/>
        <w:r w:rsidR="002B08DD" w:rsidRPr="00772E2D">
          <w:rPr>
            <w:rStyle w:val="Hipervnculo"/>
            <w:rFonts w:ascii="Helvetica" w:hAnsi="Helvetica"/>
            <w:color w:val="337AB7"/>
            <w:sz w:val="21"/>
            <w:szCs w:val="21"/>
            <w:shd w:val="clear" w:color="auto" w:fill="FFFFFF"/>
            <w:lang w:val="en-GB"/>
          </w:rPr>
          <w:t xml:space="preserve"> </w:t>
        </w:r>
        <w:proofErr w:type="spellStart"/>
        <w:r w:rsidR="002B08DD" w:rsidRPr="00772E2D">
          <w:rPr>
            <w:rStyle w:val="Hipervnculo"/>
            <w:rFonts w:ascii="Helvetica" w:hAnsi="Helvetica"/>
            <w:color w:val="337AB7"/>
            <w:sz w:val="21"/>
            <w:szCs w:val="21"/>
            <w:shd w:val="clear" w:color="auto" w:fill="FFFFFF"/>
            <w:lang w:val="en-GB"/>
          </w:rPr>
          <w:t>en</w:t>
        </w:r>
        <w:proofErr w:type="spellEnd"/>
        <w:r w:rsidR="002B08DD" w:rsidRPr="00772E2D">
          <w:rPr>
            <w:rStyle w:val="Hipervnculo"/>
            <w:rFonts w:ascii="Helvetica" w:hAnsi="Helvetica"/>
            <w:color w:val="337AB7"/>
            <w:sz w:val="21"/>
            <w:szCs w:val="21"/>
            <w:shd w:val="clear" w:color="auto" w:fill="FFFFFF"/>
            <w:lang w:val="en-GB"/>
          </w:rPr>
          <w:t xml:space="preserve">: SJR. </w:t>
        </w:r>
        <w:proofErr w:type="spellStart"/>
        <w:r w:rsidR="002B08DD" w:rsidRPr="00772E2D">
          <w:rPr>
            <w:rStyle w:val="Hipervnculo"/>
            <w:rFonts w:ascii="Helvetica" w:hAnsi="Helvetica"/>
            <w:color w:val="337AB7"/>
            <w:sz w:val="21"/>
            <w:szCs w:val="21"/>
            <w:shd w:val="clear" w:color="auto" w:fill="FFFFFF"/>
            <w:lang w:val="en-GB"/>
          </w:rPr>
          <w:t>SCImago</w:t>
        </w:r>
        <w:proofErr w:type="spellEnd"/>
        <w:r w:rsidR="002B08DD" w:rsidRPr="00772E2D">
          <w:rPr>
            <w:rStyle w:val="Hipervnculo"/>
            <w:rFonts w:ascii="Helvetica" w:hAnsi="Helvetica"/>
            <w:color w:val="337AB7"/>
            <w:sz w:val="21"/>
            <w:szCs w:val="21"/>
            <w:shd w:val="clear" w:color="auto" w:fill="FFFFFF"/>
            <w:lang w:val="en-GB"/>
          </w:rPr>
          <w:t xml:space="preserve"> Journal &amp; Country Rank</w:t>
        </w:r>
      </w:hyperlink>
      <w:r w:rsidR="002B08DD" w:rsidRPr="00772E2D">
        <w:rPr>
          <w:rFonts w:ascii="Helvetica" w:hAnsi="Helvetica"/>
          <w:color w:val="333333"/>
          <w:sz w:val="21"/>
          <w:szCs w:val="21"/>
          <w:shd w:val="clear" w:color="auto" w:fill="FFFFFF"/>
          <w:lang w:val="en-GB"/>
        </w:rPr>
        <w:t>, </w:t>
      </w:r>
      <w:hyperlink r:id="rId18" w:history="1">
        <w:r w:rsidR="002B08DD" w:rsidRPr="00772E2D">
          <w:rPr>
            <w:rStyle w:val="Hipervnculo"/>
            <w:rFonts w:ascii="Helvetica" w:hAnsi="Helvetica"/>
            <w:color w:val="23527C"/>
            <w:sz w:val="21"/>
            <w:szCs w:val="21"/>
            <w:shd w:val="clear" w:color="auto" w:fill="FFFFFF"/>
            <w:lang w:val="en-GB"/>
          </w:rPr>
          <w:t>Scopus Sources</w:t>
        </w:r>
      </w:hyperlink>
    </w:p>
    <w:p w14:paraId="2E3ADAE1" w14:textId="77F0FC92" w:rsidR="00D94998" w:rsidRPr="00772E2D" w:rsidRDefault="00D94998" w:rsidP="00D94998">
      <w:pPr>
        <w:spacing w:after="180" w:line="240" w:lineRule="auto"/>
        <w:ind w:left="360"/>
        <w:jc w:val="both"/>
        <w:rPr>
          <w:rFonts w:ascii="Times New Roman" w:hAnsi="Times New Roman"/>
          <w:sz w:val="24"/>
          <w:szCs w:val="24"/>
          <w:lang w:val="en-GB"/>
        </w:rPr>
      </w:pPr>
      <w:r w:rsidRPr="00772E2D">
        <w:rPr>
          <w:rFonts w:ascii="Times New Roman" w:hAnsi="Times New Roman"/>
          <w:sz w:val="24"/>
          <w:szCs w:val="24"/>
          <w:lang w:val="en-GB"/>
        </w:rPr>
        <w:t>Journal Citation Indicator (JCI): 2022: 0,27</w:t>
      </w:r>
    </w:p>
    <w:p w14:paraId="52BBCFA4" w14:textId="51CB11D6" w:rsidR="00D94998" w:rsidRPr="00772E2D" w:rsidRDefault="002B08DD" w:rsidP="00D94998">
      <w:pPr>
        <w:pStyle w:val="Textoindependiente"/>
        <w:spacing w:after="0" w:line="100" w:lineRule="atLeast"/>
        <w:jc w:val="both"/>
        <w:rPr>
          <w:rFonts w:ascii="Times New Roman" w:hAnsi="Times New Roman"/>
          <w:sz w:val="24"/>
          <w:szCs w:val="24"/>
          <w:lang w:val="en-GB"/>
        </w:rPr>
      </w:pPr>
      <w:r w:rsidRPr="00772E2D">
        <w:rPr>
          <w:rFonts w:ascii="Times New Roman" w:hAnsi="Times New Roman"/>
          <w:sz w:val="24"/>
          <w:szCs w:val="24"/>
          <w:lang w:val="en-GB"/>
        </w:rPr>
        <w:t xml:space="preserve">Category: </w:t>
      </w:r>
      <w:proofErr w:type="spellStart"/>
      <w:r w:rsidR="00D94998" w:rsidRPr="00772E2D">
        <w:rPr>
          <w:rFonts w:ascii="Times New Roman" w:hAnsi="Times New Roman"/>
          <w:sz w:val="24"/>
          <w:szCs w:val="24"/>
          <w:lang w:val="en-GB"/>
        </w:rPr>
        <w:t>Arqueología</w:t>
      </w:r>
      <w:proofErr w:type="spellEnd"/>
      <w:r w:rsidR="00D94998" w:rsidRPr="00772E2D">
        <w:rPr>
          <w:rFonts w:ascii="Times New Roman" w:hAnsi="Times New Roman"/>
          <w:sz w:val="24"/>
          <w:szCs w:val="24"/>
          <w:lang w:val="en-GB"/>
        </w:rPr>
        <w:t xml:space="preserve"> </w:t>
      </w:r>
    </w:p>
    <w:p w14:paraId="1739D75E" w14:textId="4CA029E2" w:rsidR="00D94998" w:rsidRPr="00772E2D" w:rsidRDefault="00D94998" w:rsidP="00D94998">
      <w:pPr>
        <w:pStyle w:val="Textoindependiente"/>
        <w:spacing w:after="0" w:line="100" w:lineRule="atLeast"/>
        <w:jc w:val="both"/>
        <w:rPr>
          <w:rFonts w:ascii="Times New Roman" w:hAnsi="Times New Roman"/>
          <w:sz w:val="24"/>
          <w:szCs w:val="24"/>
          <w:lang w:val="en-GB"/>
        </w:rPr>
      </w:pPr>
      <w:r w:rsidRPr="00772E2D">
        <w:rPr>
          <w:rFonts w:ascii="Times New Roman" w:hAnsi="Times New Roman"/>
          <w:sz w:val="24"/>
          <w:szCs w:val="24"/>
          <w:lang w:val="en-GB"/>
        </w:rPr>
        <w:t>JCI RANK: 105/158</w:t>
      </w:r>
    </w:p>
    <w:p w14:paraId="21080226" w14:textId="501052D2" w:rsidR="00D94998" w:rsidRPr="00772E2D" w:rsidRDefault="00D94998" w:rsidP="00D94998">
      <w:pPr>
        <w:pStyle w:val="Textoindependiente"/>
        <w:spacing w:after="0" w:line="100" w:lineRule="atLeast"/>
        <w:jc w:val="both"/>
        <w:rPr>
          <w:rFonts w:ascii="Times New Roman" w:hAnsi="Times New Roman"/>
          <w:sz w:val="24"/>
          <w:szCs w:val="24"/>
          <w:lang w:val="en-GB"/>
        </w:rPr>
      </w:pPr>
      <w:r w:rsidRPr="00772E2D">
        <w:rPr>
          <w:rFonts w:ascii="Times New Roman" w:hAnsi="Times New Roman"/>
          <w:sz w:val="24"/>
          <w:szCs w:val="24"/>
          <w:lang w:val="en-GB"/>
        </w:rPr>
        <w:t>JCI QUARTILE: Q3</w:t>
      </w:r>
    </w:p>
    <w:p w14:paraId="4845A307" w14:textId="328C13F1" w:rsidR="00506301" w:rsidRPr="00772E2D" w:rsidRDefault="00506301" w:rsidP="00506301">
      <w:pPr>
        <w:spacing w:after="150" w:line="360" w:lineRule="atLeast"/>
        <w:jc w:val="both"/>
        <w:rPr>
          <w:rFonts w:ascii="Roboto" w:eastAsia="Times New Roman" w:hAnsi="Roboto" w:cs="Times New Roman"/>
          <w:color w:val="2D2D2D"/>
          <w:sz w:val="23"/>
          <w:szCs w:val="23"/>
          <w:lang w:val="en-GB" w:eastAsia="es-ES"/>
        </w:rPr>
      </w:pPr>
      <w:proofErr w:type="spellStart"/>
      <w:r w:rsidRPr="00772E2D">
        <w:rPr>
          <w:rFonts w:ascii="Times New Roman" w:hAnsi="Times New Roman"/>
          <w:sz w:val="24"/>
          <w:szCs w:val="24"/>
          <w:lang w:val="en-GB"/>
        </w:rPr>
        <w:t>Scimago</w:t>
      </w:r>
      <w:proofErr w:type="spellEnd"/>
      <w:r w:rsidRPr="00772E2D">
        <w:rPr>
          <w:rFonts w:ascii="Times New Roman" w:hAnsi="Times New Roman"/>
          <w:sz w:val="24"/>
          <w:szCs w:val="24"/>
          <w:lang w:val="en-GB"/>
        </w:rPr>
        <w:t xml:space="preserve"> Journal &amp; Country Rank: H Index: 9 0.147 Q3</w:t>
      </w:r>
    </w:p>
    <w:p w14:paraId="5CED0032" w14:textId="77777777" w:rsidR="006628F6" w:rsidRPr="00772E2D" w:rsidRDefault="006628F6" w:rsidP="006628F6">
      <w:pPr>
        <w:autoSpaceDE w:val="0"/>
        <w:autoSpaceDN w:val="0"/>
        <w:adjustRightInd w:val="0"/>
        <w:spacing w:after="0"/>
        <w:jc w:val="both"/>
        <w:rPr>
          <w:rFonts w:ascii="Times New Roman" w:hAnsi="Times New Roman" w:cs="Times New Roman"/>
          <w:sz w:val="24"/>
          <w:szCs w:val="24"/>
        </w:rPr>
      </w:pPr>
      <w:r w:rsidRPr="00772E2D">
        <w:rPr>
          <w:rFonts w:ascii="Times New Roman" w:hAnsi="Times New Roman" w:cs="Times New Roman"/>
          <w:sz w:val="24"/>
          <w:szCs w:val="24"/>
        </w:rPr>
        <w:t xml:space="preserve">Evaluada en CIRC 2023 </w:t>
      </w:r>
    </w:p>
    <w:p w14:paraId="2B2BE481" w14:textId="77777777" w:rsidR="002B08DD" w:rsidRPr="00772E2D" w:rsidRDefault="006628F6" w:rsidP="002B08DD">
      <w:pPr>
        <w:spacing w:after="180" w:line="240" w:lineRule="auto"/>
        <w:ind w:firstLine="708"/>
        <w:jc w:val="both"/>
        <w:rPr>
          <w:rFonts w:ascii="Times New Roman" w:hAnsi="Times New Roman"/>
          <w:sz w:val="24"/>
          <w:szCs w:val="24"/>
        </w:rPr>
      </w:pPr>
      <w:r w:rsidRPr="00772E2D">
        <w:rPr>
          <w:rFonts w:ascii="Times New Roman" w:hAnsi="Times New Roman"/>
          <w:sz w:val="24"/>
          <w:szCs w:val="24"/>
        </w:rPr>
        <w:t>Clasificación en Ciencias Humanas (A)</w:t>
      </w:r>
      <w:r w:rsidR="002B08DD" w:rsidRPr="00772E2D">
        <w:rPr>
          <w:rFonts w:ascii="Times New Roman" w:hAnsi="Times New Roman"/>
          <w:sz w:val="24"/>
          <w:szCs w:val="24"/>
        </w:rPr>
        <w:t xml:space="preserve"> </w:t>
      </w:r>
    </w:p>
    <w:p w14:paraId="49B8D381" w14:textId="4DD623E5" w:rsidR="002B08DD" w:rsidRPr="00772E2D" w:rsidRDefault="002B08DD" w:rsidP="002B08DD">
      <w:pPr>
        <w:spacing w:after="180" w:line="240" w:lineRule="auto"/>
        <w:ind w:firstLine="708"/>
        <w:jc w:val="both"/>
        <w:rPr>
          <w:rFonts w:ascii="Times New Roman" w:hAnsi="Times New Roman"/>
          <w:sz w:val="24"/>
          <w:szCs w:val="24"/>
        </w:rPr>
      </w:pPr>
      <w:r w:rsidRPr="00772E2D">
        <w:rPr>
          <w:rFonts w:ascii="Times New Roman" w:hAnsi="Times New Roman"/>
          <w:sz w:val="24"/>
          <w:szCs w:val="24"/>
        </w:rPr>
        <w:t>Clasificación Ciencias Sociales (B)</w:t>
      </w:r>
    </w:p>
    <w:p w14:paraId="389D77A2" w14:textId="6B258F44" w:rsidR="001E4E45" w:rsidRPr="00772E2D" w:rsidRDefault="002B08DD" w:rsidP="004B3727">
      <w:pPr>
        <w:spacing w:after="180" w:line="240" w:lineRule="auto"/>
        <w:jc w:val="both"/>
        <w:rPr>
          <w:rFonts w:ascii="Helvetica" w:hAnsi="Helvetica"/>
          <w:color w:val="333333"/>
          <w:sz w:val="27"/>
          <w:szCs w:val="27"/>
          <w:shd w:val="clear" w:color="auto" w:fill="FFFFFF"/>
        </w:rPr>
      </w:pPr>
      <w:r w:rsidRPr="00772E2D">
        <w:rPr>
          <w:rFonts w:ascii="Helvetica" w:hAnsi="Helvetica"/>
          <w:color w:val="333333"/>
          <w:sz w:val="27"/>
          <w:szCs w:val="27"/>
          <w:shd w:val="clear" w:color="auto" w:fill="FFFFFF"/>
        </w:rPr>
        <w:t> </w:t>
      </w:r>
      <w:r w:rsidR="001E4E45" w:rsidRPr="00772E2D">
        <w:rPr>
          <w:rFonts w:ascii="Times New Roman" w:hAnsi="Times New Roman" w:cs="Times New Roman"/>
          <w:sz w:val="24"/>
          <w:szCs w:val="24"/>
        </w:rPr>
        <w:t xml:space="preserve">Evaluada en </w:t>
      </w:r>
      <w:proofErr w:type="spellStart"/>
      <w:r w:rsidR="001E4E45" w:rsidRPr="00772E2D">
        <w:rPr>
          <w:rFonts w:ascii="Times New Roman" w:hAnsi="Times New Roman" w:cs="Times New Roman"/>
          <w:sz w:val="24"/>
          <w:szCs w:val="24"/>
        </w:rPr>
        <w:t>Carhus</w:t>
      </w:r>
      <w:proofErr w:type="spellEnd"/>
      <w:r w:rsidR="001E4E45" w:rsidRPr="00772E2D">
        <w:rPr>
          <w:rFonts w:ascii="Times New Roman" w:hAnsi="Times New Roman" w:cs="Times New Roman"/>
          <w:sz w:val="24"/>
          <w:szCs w:val="24"/>
        </w:rPr>
        <w:t xml:space="preserve"> Plus+ 2018: </w:t>
      </w:r>
    </w:p>
    <w:p w14:paraId="602FBAB2" w14:textId="64DACAA8" w:rsidR="001E4E45" w:rsidRPr="00772E2D" w:rsidRDefault="001E4E45" w:rsidP="001E4E45">
      <w:pPr>
        <w:autoSpaceDE w:val="0"/>
        <w:autoSpaceDN w:val="0"/>
        <w:adjustRightInd w:val="0"/>
        <w:spacing w:after="0"/>
        <w:ind w:firstLine="567"/>
        <w:jc w:val="both"/>
        <w:rPr>
          <w:rFonts w:ascii="Times New Roman" w:hAnsi="Times New Roman" w:cs="Times New Roman"/>
          <w:sz w:val="24"/>
          <w:szCs w:val="24"/>
        </w:rPr>
      </w:pPr>
      <w:r w:rsidRPr="00772E2D">
        <w:rPr>
          <w:rFonts w:ascii="Times New Roman" w:hAnsi="Times New Roman" w:cs="Times New Roman"/>
          <w:sz w:val="24"/>
          <w:szCs w:val="24"/>
        </w:rPr>
        <w:t>Ámbito Artes, Clasificación A</w:t>
      </w:r>
    </w:p>
    <w:p w14:paraId="3B2E6186" w14:textId="1EDE7372" w:rsidR="001E4E45" w:rsidRPr="00772E2D" w:rsidRDefault="001E4E45" w:rsidP="001E4E45">
      <w:pPr>
        <w:autoSpaceDE w:val="0"/>
        <w:autoSpaceDN w:val="0"/>
        <w:adjustRightInd w:val="0"/>
        <w:spacing w:after="0"/>
        <w:ind w:firstLine="567"/>
        <w:jc w:val="both"/>
        <w:rPr>
          <w:rFonts w:ascii="Times New Roman" w:hAnsi="Times New Roman" w:cs="Times New Roman"/>
          <w:sz w:val="24"/>
          <w:szCs w:val="24"/>
        </w:rPr>
      </w:pPr>
      <w:r w:rsidRPr="00772E2D">
        <w:rPr>
          <w:rFonts w:ascii="Times New Roman" w:hAnsi="Times New Roman" w:cs="Times New Roman"/>
          <w:sz w:val="24"/>
          <w:szCs w:val="24"/>
        </w:rPr>
        <w:t>Ámbito Historia, Clasificación A</w:t>
      </w:r>
    </w:p>
    <w:p w14:paraId="58B537E6" w14:textId="77777777" w:rsidR="001E4E45" w:rsidRPr="00772E2D" w:rsidRDefault="001E4E45" w:rsidP="001E4E45">
      <w:pPr>
        <w:autoSpaceDE w:val="0"/>
        <w:autoSpaceDN w:val="0"/>
        <w:adjustRightInd w:val="0"/>
        <w:spacing w:after="0"/>
        <w:ind w:firstLine="567"/>
        <w:jc w:val="both"/>
        <w:rPr>
          <w:rFonts w:ascii="Times New Roman" w:hAnsi="Times New Roman" w:cs="Times New Roman"/>
          <w:sz w:val="24"/>
          <w:szCs w:val="24"/>
        </w:rPr>
      </w:pPr>
    </w:p>
    <w:p w14:paraId="6D2FFB22" w14:textId="4EA42B66" w:rsidR="004B3727" w:rsidRPr="00772E2D" w:rsidRDefault="004B3727" w:rsidP="002B08DD">
      <w:pPr>
        <w:spacing w:after="180" w:line="240" w:lineRule="auto"/>
        <w:jc w:val="both"/>
        <w:rPr>
          <w:rFonts w:ascii="Helvetica" w:hAnsi="Helvetica"/>
          <w:b/>
          <w:bCs/>
          <w:color w:val="333333"/>
          <w:sz w:val="27"/>
          <w:szCs w:val="27"/>
          <w:shd w:val="clear" w:color="auto" w:fill="FFFFFF"/>
          <w:lang w:val="en-US"/>
        </w:rPr>
      </w:pPr>
      <w:proofErr w:type="spellStart"/>
      <w:r w:rsidRPr="00772E2D">
        <w:rPr>
          <w:rFonts w:ascii="Helvetica" w:hAnsi="Helvetica"/>
          <w:b/>
          <w:bCs/>
          <w:color w:val="333333"/>
          <w:sz w:val="27"/>
          <w:szCs w:val="27"/>
          <w:shd w:val="clear" w:color="auto" w:fill="FFFFFF"/>
          <w:lang w:val="en-US"/>
        </w:rPr>
        <w:t>Evaluada</w:t>
      </w:r>
      <w:proofErr w:type="spellEnd"/>
      <w:r w:rsidRPr="00772E2D">
        <w:rPr>
          <w:rFonts w:ascii="Helvetica" w:hAnsi="Helvetica"/>
          <w:b/>
          <w:bCs/>
          <w:color w:val="333333"/>
          <w:sz w:val="27"/>
          <w:szCs w:val="27"/>
          <w:shd w:val="clear" w:color="auto" w:fill="FFFFFF"/>
          <w:lang w:val="en-US"/>
        </w:rPr>
        <w:t xml:space="preserve"> </w:t>
      </w:r>
      <w:proofErr w:type="spellStart"/>
      <w:r w:rsidRPr="00772E2D">
        <w:rPr>
          <w:rFonts w:ascii="Helvetica" w:hAnsi="Helvetica"/>
          <w:b/>
          <w:bCs/>
          <w:color w:val="333333"/>
          <w:sz w:val="27"/>
          <w:szCs w:val="27"/>
          <w:shd w:val="clear" w:color="auto" w:fill="FFFFFF"/>
          <w:lang w:val="en-US"/>
        </w:rPr>
        <w:t>en</w:t>
      </w:r>
      <w:proofErr w:type="spellEnd"/>
      <w:r w:rsidRPr="00772E2D">
        <w:rPr>
          <w:rFonts w:ascii="Helvetica" w:hAnsi="Helvetica"/>
          <w:b/>
          <w:bCs/>
          <w:color w:val="333333"/>
          <w:sz w:val="27"/>
          <w:szCs w:val="27"/>
          <w:shd w:val="clear" w:color="auto" w:fill="FFFFFF"/>
          <w:lang w:val="en-US"/>
        </w:rPr>
        <w:t xml:space="preserve"> MIAR: </w:t>
      </w:r>
      <w:r w:rsidRPr="00772E2D">
        <w:rPr>
          <w:rFonts w:ascii="Helvetica" w:hAnsi="Helvetica"/>
          <w:color w:val="333333"/>
          <w:sz w:val="21"/>
          <w:szCs w:val="21"/>
          <w:shd w:val="clear" w:color="auto" w:fill="FFFFFF"/>
          <w:lang w:val="en-US"/>
        </w:rPr>
        <w:t>ICDS (2021): 9,8</w:t>
      </w:r>
    </w:p>
    <w:p w14:paraId="42D1D2F9" w14:textId="1AF6127D" w:rsidR="002B08DD" w:rsidRPr="00772E2D" w:rsidRDefault="002B08DD" w:rsidP="002B08DD">
      <w:pPr>
        <w:spacing w:after="180" w:line="240" w:lineRule="auto"/>
        <w:jc w:val="both"/>
        <w:rPr>
          <w:rFonts w:ascii="Times New Roman" w:hAnsi="Times New Roman"/>
          <w:sz w:val="24"/>
          <w:szCs w:val="24"/>
          <w:lang w:val="en-GB"/>
        </w:rPr>
      </w:pPr>
      <w:proofErr w:type="spellStart"/>
      <w:r w:rsidRPr="00772E2D">
        <w:rPr>
          <w:rFonts w:ascii="Helvetica" w:hAnsi="Helvetica"/>
          <w:b/>
          <w:bCs/>
          <w:color w:val="333333"/>
          <w:sz w:val="27"/>
          <w:szCs w:val="27"/>
          <w:shd w:val="clear" w:color="auto" w:fill="FFFFFF"/>
          <w:lang w:val="en-GB"/>
        </w:rPr>
        <w:t>ERIHPlus</w:t>
      </w:r>
      <w:proofErr w:type="spellEnd"/>
      <w:r w:rsidRPr="00772E2D">
        <w:rPr>
          <w:rFonts w:ascii="Helvetica" w:hAnsi="Helvetica"/>
          <w:b/>
          <w:bCs/>
          <w:color w:val="333333"/>
          <w:sz w:val="27"/>
          <w:szCs w:val="27"/>
          <w:shd w:val="clear" w:color="auto" w:fill="FFFFFF"/>
          <w:lang w:val="en-GB"/>
        </w:rPr>
        <w:t xml:space="preserve"> (Norwegian Directorate for Higher Education and Skills)</w:t>
      </w:r>
      <w:r w:rsidRPr="00772E2D">
        <w:rPr>
          <w:rFonts w:ascii="Helvetica" w:hAnsi="Helvetica"/>
          <w:color w:val="333333"/>
          <w:sz w:val="27"/>
          <w:szCs w:val="27"/>
          <w:shd w:val="clear" w:color="auto" w:fill="FFFFFF"/>
          <w:lang w:val="en-GB"/>
        </w:rPr>
        <w:t>.</w:t>
      </w:r>
    </w:p>
    <w:p w14:paraId="7B96B878" w14:textId="77777777" w:rsidR="001E4E45" w:rsidRPr="00772E2D" w:rsidRDefault="001E4E45" w:rsidP="001E4E45">
      <w:pPr>
        <w:spacing w:after="180" w:line="240" w:lineRule="auto"/>
        <w:jc w:val="both"/>
        <w:rPr>
          <w:rFonts w:ascii="Times New Roman" w:hAnsi="Times New Roman" w:cs="Times New Roman"/>
          <w:sz w:val="24"/>
          <w:szCs w:val="24"/>
          <w:lang w:val="en-GB"/>
        </w:rPr>
      </w:pPr>
    </w:p>
    <w:p w14:paraId="3BC7DEC1" w14:textId="1BAC6F5A" w:rsidR="001207D8" w:rsidRPr="00772E2D" w:rsidRDefault="001207D8" w:rsidP="001207D8">
      <w:pPr>
        <w:spacing w:after="180" w:line="240" w:lineRule="auto"/>
        <w:ind w:left="567"/>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Referencia (5):</w:t>
      </w:r>
    </w:p>
    <w:p w14:paraId="2595E4CF" w14:textId="77777777" w:rsidR="006628F6" w:rsidRPr="00772E2D" w:rsidRDefault="006628F6" w:rsidP="006628F6">
      <w:pPr>
        <w:pStyle w:val="Textoindependiente"/>
        <w:spacing w:after="0" w:line="100" w:lineRule="atLeast"/>
        <w:jc w:val="both"/>
        <w:rPr>
          <w:rFonts w:ascii="Times New Roman" w:hAnsi="Times New Roman"/>
        </w:rPr>
      </w:pPr>
      <w:r w:rsidRPr="00772E2D">
        <w:rPr>
          <w:rFonts w:ascii="Times New Roman" w:hAnsi="Times New Roman"/>
        </w:rPr>
        <w:t xml:space="preserve">LEÓN-MUÑOZ, Alberto, TORAL-NIEHOFF, Isabel. </w:t>
      </w:r>
      <w:r w:rsidRPr="00772E2D">
        <w:rPr>
          <w:rFonts w:ascii="Times New Roman" w:hAnsi="Times New Roman"/>
          <w:lang w:val="en-US"/>
        </w:rPr>
        <w:t xml:space="preserve">2019 “Córdoba, Ornament of the World” </w:t>
      </w:r>
      <w:proofErr w:type="spellStart"/>
      <w:r w:rsidRPr="00772E2D">
        <w:rPr>
          <w:rFonts w:ascii="Times New Roman" w:hAnsi="Times New Roman"/>
          <w:lang w:val="en-US"/>
        </w:rPr>
        <w:t>en</w:t>
      </w:r>
      <w:proofErr w:type="spellEnd"/>
      <w:r w:rsidRPr="00772E2D">
        <w:rPr>
          <w:rFonts w:ascii="Times New Roman" w:hAnsi="Times New Roman"/>
          <w:lang w:val="en-US"/>
        </w:rPr>
        <w:t xml:space="preserve"> Sabine </w:t>
      </w:r>
      <w:proofErr w:type="spellStart"/>
      <w:r w:rsidRPr="00772E2D">
        <w:rPr>
          <w:rFonts w:ascii="Times New Roman" w:hAnsi="Times New Roman"/>
          <w:lang w:val="en-US"/>
        </w:rPr>
        <w:t>Panzram</w:t>
      </w:r>
      <w:proofErr w:type="spellEnd"/>
      <w:r w:rsidRPr="00772E2D">
        <w:rPr>
          <w:rFonts w:ascii="Times New Roman" w:hAnsi="Times New Roman"/>
          <w:lang w:val="en-US"/>
        </w:rPr>
        <w:t xml:space="preserve">, (ed.): </w:t>
      </w:r>
      <w:r w:rsidRPr="00772E2D">
        <w:rPr>
          <w:rFonts w:ascii="Times New Roman" w:hAnsi="Times New Roman"/>
          <w:i/>
          <w:lang w:val="en-US"/>
        </w:rPr>
        <w:t>The Power of Cities. The Iberian Peninsula between Late Antiquity and Early Modern History. The Medieval and Early Modern Iberian World,</w:t>
      </w:r>
      <w:r w:rsidRPr="00772E2D">
        <w:rPr>
          <w:rFonts w:ascii="Times New Roman" w:hAnsi="Times New Roman"/>
          <w:lang w:val="en-US"/>
        </w:rPr>
        <w:t xml:space="preserve"> BRILL, Leiden, pp. 107–160 DOI: </w:t>
      </w:r>
      <w:hyperlink r:id="rId19" w:tgtFrame="_blank" w:history="1">
        <w:r w:rsidRPr="00772E2D">
          <w:rPr>
            <w:rFonts w:ascii="Times New Roman" w:hAnsi="Times New Roman"/>
            <w:lang w:val="en-US"/>
          </w:rPr>
          <w:t>https://doi.org/10.1163/9789004399693</w:t>
        </w:r>
      </w:hyperlink>
      <w:r w:rsidRPr="00772E2D">
        <w:rPr>
          <w:rFonts w:ascii="Times New Roman" w:hAnsi="Times New Roman"/>
          <w:lang w:val="en-GB"/>
        </w:rPr>
        <w:t xml:space="preserve">. </w:t>
      </w:r>
      <w:r w:rsidRPr="00772E2D">
        <w:rPr>
          <w:rFonts w:ascii="Times New Roman" w:hAnsi="Times New Roman"/>
        </w:rPr>
        <w:t>ISBN: 978-90-04-39968-6</w:t>
      </w:r>
    </w:p>
    <w:p w14:paraId="25EC5FC3" w14:textId="77777777" w:rsidR="002B08DD" w:rsidRPr="00772E2D" w:rsidRDefault="002B08DD" w:rsidP="001207D8">
      <w:pPr>
        <w:spacing w:after="180" w:line="240" w:lineRule="auto"/>
        <w:ind w:left="567"/>
        <w:jc w:val="both"/>
        <w:rPr>
          <w:rFonts w:ascii="Times New Roman" w:hAnsi="Times New Roman" w:cs="Times New Roman"/>
          <w:sz w:val="24"/>
          <w:szCs w:val="24"/>
          <w:lang w:val="es-ES_tradnl"/>
        </w:rPr>
      </w:pPr>
    </w:p>
    <w:p w14:paraId="3B770624" w14:textId="4DEA05C6" w:rsidR="001207D8" w:rsidRPr="00772E2D" w:rsidRDefault="001207D8" w:rsidP="001207D8">
      <w:pPr>
        <w:spacing w:after="180" w:line="240" w:lineRule="auto"/>
        <w:ind w:left="567"/>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Resumen índice de impacto (criterios CNEAI):</w:t>
      </w:r>
    </w:p>
    <w:p w14:paraId="599BBA2D" w14:textId="3BBE0851" w:rsidR="006628F6" w:rsidRPr="00772E2D" w:rsidRDefault="006628F6" w:rsidP="00A0312C">
      <w:pPr>
        <w:autoSpaceDE w:val="0"/>
        <w:autoSpaceDN w:val="0"/>
        <w:adjustRightInd w:val="0"/>
        <w:spacing w:after="0" w:line="240" w:lineRule="auto"/>
        <w:jc w:val="both"/>
        <w:rPr>
          <w:rFonts w:ascii="Times New Roman" w:hAnsi="Times New Roman" w:cs="Times New Roman"/>
          <w:color w:val="000000"/>
        </w:rPr>
      </w:pPr>
      <w:r w:rsidRPr="00772E2D">
        <w:rPr>
          <w:rFonts w:ascii="Times New Roman" w:hAnsi="Times New Roman" w:cs="Times New Roman"/>
          <w:color w:val="000000"/>
        </w:rPr>
        <w:t>Según el Ranking SPI (</w:t>
      </w:r>
      <w:proofErr w:type="spellStart"/>
      <w:r w:rsidRPr="00772E2D">
        <w:rPr>
          <w:rFonts w:ascii="Times New Roman" w:hAnsi="Times New Roman" w:cs="Times New Roman"/>
          <w:color w:val="000000"/>
        </w:rPr>
        <w:t>Scholarly</w:t>
      </w:r>
      <w:proofErr w:type="spellEnd"/>
      <w:r w:rsidRPr="00772E2D">
        <w:rPr>
          <w:rFonts w:ascii="Times New Roman" w:hAnsi="Times New Roman" w:cs="Times New Roman"/>
          <w:color w:val="000000"/>
        </w:rPr>
        <w:t xml:space="preserve"> </w:t>
      </w:r>
      <w:proofErr w:type="spellStart"/>
      <w:r w:rsidRPr="00772E2D">
        <w:rPr>
          <w:rFonts w:ascii="Times New Roman" w:hAnsi="Times New Roman" w:cs="Times New Roman"/>
          <w:color w:val="000000"/>
        </w:rPr>
        <w:t>Publishers</w:t>
      </w:r>
      <w:proofErr w:type="spellEnd"/>
      <w:r w:rsidRPr="00772E2D">
        <w:rPr>
          <w:rFonts w:ascii="Times New Roman" w:hAnsi="Times New Roman" w:cs="Times New Roman"/>
          <w:color w:val="000000"/>
        </w:rPr>
        <w:t xml:space="preserve"> </w:t>
      </w:r>
      <w:proofErr w:type="spellStart"/>
      <w:r w:rsidRPr="00772E2D">
        <w:rPr>
          <w:rFonts w:ascii="Times New Roman" w:hAnsi="Times New Roman" w:cs="Times New Roman"/>
          <w:color w:val="000000"/>
        </w:rPr>
        <w:t>Indicators</w:t>
      </w:r>
      <w:proofErr w:type="spellEnd"/>
      <w:r w:rsidRPr="00772E2D">
        <w:rPr>
          <w:rFonts w:ascii="Times New Roman" w:hAnsi="Times New Roman" w:cs="Times New Roman"/>
          <w:color w:val="000000"/>
        </w:rPr>
        <w:t>) de editoriales extranjeras mejor</w:t>
      </w:r>
      <w:r w:rsidR="00A0312C" w:rsidRPr="00772E2D">
        <w:rPr>
          <w:rFonts w:ascii="Times New Roman" w:hAnsi="Times New Roman" w:cs="Times New Roman"/>
          <w:color w:val="000000"/>
        </w:rPr>
        <w:t xml:space="preserve"> </w:t>
      </w:r>
      <w:r w:rsidRPr="00772E2D">
        <w:rPr>
          <w:rFonts w:ascii="Times New Roman" w:hAnsi="Times New Roman" w:cs="Times New Roman"/>
          <w:color w:val="000000"/>
        </w:rPr>
        <w:t>valoradas (</w:t>
      </w:r>
      <w:r w:rsidRPr="00772E2D">
        <w:rPr>
          <w:rFonts w:ascii="Times New Roman" w:hAnsi="Times New Roman" w:cs="Times New Roman"/>
        </w:rPr>
        <w:t>Prestigio de las editoriales según expertos españoles)</w:t>
      </w:r>
      <w:r w:rsidRPr="00772E2D">
        <w:rPr>
          <w:rFonts w:ascii="Times New Roman" w:hAnsi="Times New Roman" w:cs="Times New Roman"/>
          <w:color w:val="000000"/>
        </w:rPr>
        <w:t xml:space="preserve"> (en 2022), </w:t>
      </w:r>
      <w:proofErr w:type="spellStart"/>
      <w:r w:rsidRPr="00772E2D">
        <w:rPr>
          <w:rFonts w:ascii="Times New Roman" w:hAnsi="Times New Roman" w:cs="Times New Roman"/>
          <w:color w:val="000000"/>
        </w:rPr>
        <w:t>Brill</w:t>
      </w:r>
      <w:proofErr w:type="spellEnd"/>
      <w:r w:rsidRPr="00772E2D">
        <w:rPr>
          <w:rFonts w:ascii="Times New Roman" w:hAnsi="Times New Roman" w:cs="Times New Roman"/>
          <w:color w:val="000000"/>
        </w:rPr>
        <w:t xml:space="preserve"> tiene un ICEE de 15 y ocupa la posición 16 de 258</w:t>
      </w:r>
      <w:r w:rsidR="00452969" w:rsidRPr="00772E2D">
        <w:rPr>
          <w:rFonts w:ascii="Times New Roman" w:hAnsi="Times New Roman" w:cs="Times New Roman"/>
          <w:color w:val="000000"/>
        </w:rPr>
        <w:t>, (Q1) en el ranking general de editoriales extranjeras</w:t>
      </w:r>
    </w:p>
    <w:p w14:paraId="078714FF" w14:textId="1C5A42FD" w:rsidR="00452969" w:rsidRPr="00772E2D" w:rsidRDefault="00452969" w:rsidP="00452969">
      <w:pPr>
        <w:autoSpaceDE w:val="0"/>
        <w:autoSpaceDN w:val="0"/>
        <w:adjustRightInd w:val="0"/>
        <w:spacing w:after="0" w:line="240" w:lineRule="auto"/>
        <w:rPr>
          <w:rFonts w:ascii="Times New Roman" w:hAnsi="Times New Roman" w:cs="Times New Roman"/>
          <w:color w:val="000000"/>
          <w:lang w:val="en-GB"/>
        </w:rPr>
      </w:pPr>
      <w:proofErr w:type="spellStart"/>
      <w:r w:rsidRPr="00772E2D">
        <w:rPr>
          <w:rFonts w:ascii="Times New Roman" w:hAnsi="Times New Roman" w:cs="Times New Roman"/>
          <w:color w:val="000000"/>
          <w:lang w:val="en-GB"/>
        </w:rPr>
        <w:t>Incluida</w:t>
      </w:r>
      <w:proofErr w:type="spellEnd"/>
      <w:r w:rsidRPr="00772E2D">
        <w:rPr>
          <w:rFonts w:ascii="Times New Roman" w:hAnsi="Times New Roman" w:cs="Times New Roman"/>
          <w:color w:val="000000"/>
          <w:lang w:val="en-GB"/>
        </w:rPr>
        <w:t xml:space="preserve"> </w:t>
      </w:r>
      <w:proofErr w:type="spellStart"/>
      <w:r w:rsidRPr="00772E2D">
        <w:rPr>
          <w:rFonts w:ascii="Times New Roman" w:hAnsi="Times New Roman" w:cs="Times New Roman"/>
          <w:color w:val="000000"/>
          <w:lang w:val="en-GB"/>
        </w:rPr>
        <w:t>en</w:t>
      </w:r>
      <w:proofErr w:type="spellEnd"/>
      <w:r w:rsidRPr="00772E2D">
        <w:rPr>
          <w:rFonts w:ascii="Times New Roman" w:hAnsi="Times New Roman" w:cs="Times New Roman"/>
          <w:color w:val="000000"/>
          <w:lang w:val="en-GB"/>
        </w:rPr>
        <w:t xml:space="preserve">: </w:t>
      </w:r>
      <w:proofErr w:type="spellStart"/>
      <w:r w:rsidRPr="00772E2D">
        <w:rPr>
          <w:rFonts w:ascii="Times New Roman" w:hAnsi="Times New Roman" w:cs="Times New Roman"/>
          <w:color w:val="000000"/>
          <w:lang w:val="en-GB"/>
        </w:rPr>
        <w:t>Dialnet</w:t>
      </w:r>
      <w:proofErr w:type="spellEnd"/>
      <w:r w:rsidRPr="00772E2D">
        <w:rPr>
          <w:rFonts w:ascii="Times New Roman" w:hAnsi="Times New Roman" w:cs="Times New Roman"/>
          <w:color w:val="000000"/>
          <w:lang w:val="en-GB"/>
        </w:rPr>
        <w:t xml:space="preserve">, Google Scholar, Google Books </w:t>
      </w:r>
    </w:p>
    <w:p w14:paraId="0EEB1D7C" w14:textId="77777777" w:rsidR="00C46F3C" w:rsidRPr="00772E2D" w:rsidRDefault="00C46F3C" w:rsidP="00C46F3C">
      <w:pPr>
        <w:autoSpaceDE w:val="0"/>
        <w:autoSpaceDN w:val="0"/>
        <w:adjustRightInd w:val="0"/>
        <w:spacing w:after="0" w:line="240" w:lineRule="auto"/>
        <w:rPr>
          <w:rFonts w:ascii="Times New Roman" w:hAnsi="Times New Roman" w:cs="Times New Roman"/>
          <w:color w:val="000000"/>
        </w:rPr>
      </w:pPr>
      <w:r w:rsidRPr="00772E2D">
        <w:rPr>
          <w:rFonts w:ascii="Times New Roman" w:hAnsi="Times New Roman" w:cs="Times New Roman"/>
          <w:color w:val="000000"/>
        </w:rPr>
        <w:t>Difundido en: los catálogos colectivos WORLDCAT en 521 bibliotecas internacionales de prestigio.</w:t>
      </w:r>
    </w:p>
    <w:p w14:paraId="27865E8C" w14:textId="77777777" w:rsidR="00452969" w:rsidRPr="00772E2D" w:rsidRDefault="00452969" w:rsidP="006628F6">
      <w:pPr>
        <w:spacing w:after="180" w:line="240" w:lineRule="auto"/>
        <w:jc w:val="both"/>
        <w:rPr>
          <w:rFonts w:ascii="Times New Roman" w:hAnsi="Times New Roman" w:cs="Times New Roman"/>
          <w:sz w:val="24"/>
          <w:szCs w:val="24"/>
        </w:rPr>
      </w:pPr>
    </w:p>
    <w:p w14:paraId="09FBE490" w14:textId="0A28DBB3" w:rsidR="006628F6" w:rsidRPr="00772E2D" w:rsidRDefault="00452969" w:rsidP="00A0312C">
      <w:pPr>
        <w:spacing w:after="180" w:line="240" w:lineRule="auto"/>
        <w:rPr>
          <w:rFonts w:ascii="Times New Roman" w:hAnsi="Times New Roman" w:cs="Times New Roman"/>
          <w:lang w:val="en-GB"/>
        </w:rPr>
      </w:pPr>
      <w:r w:rsidRPr="00772E2D">
        <w:rPr>
          <w:rFonts w:ascii="Times New Roman" w:hAnsi="Times New Roman" w:cs="Times New Roman"/>
          <w:lang w:val="en-GB"/>
        </w:rPr>
        <w:t xml:space="preserve">Review: </w:t>
      </w:r>
      <w:r w:rsidRPr="00772E2D">
        <w:rPr>
          <w:rFonts w:ascii="Times New Roman" w:hAnsi="Times New Roman" w:cs="Times New Roman"/>
          <w:color w:val="333333"/>
          <w:u w:val="single"/>
          <w:bdr w:val="none" w:sz="0" w:space="0" w:color="auto" w:frame="1"/>
          <w:shd w:val="clear" w:color="auto" w:fill="F3F3F3"/>
          <w:lang w:val="en-GB"/>
        </w:rPr>
        <w:br/>
      </w:r>
      <w:r w:rsidRPr="00772E2D">
        <w:rPr>
          <w:rStyle w:val="text"/>
          <w:rFonts w:ascii="Times New Roman" w:hAnsi="Times New Roman" w:cs="Times New Roman"/>
          <w:color w:val="333333"/>
          <w:bdr w:val="none" w:sz="0" w:space="0" w:color="auto" w:frame="1"/>
          <w:shd w:val="clear" w:color="auto" w:fill="F3F3F3"/>
          <w:lang w:val="en-GB"/>
        </w:rPr>
        <w:t>Renaissance Quarterly </w:t>
      </w:r>
      <w:r w:rsidRPr="00772E2D">
        <w:rPr>
          <w:rFonts w:ascii="Times New Roman" w:hAnsi="Times New Roman" w:cs="Times New Roman"/>
          <w:color w:val="333333"/>
          <w:bdr w:val="none" w:sz="0" w:space="0" w:color="auto" w:frame="1"/>
          <w:shd w:val="clear" w:color="auto" w:fill="F3F3F3"/>
          <w:lang w:val="en-GB"/>
        </w:rPr>
        <w:t>, </w:t>
      </w:r>
      <w:hyperlink r:id="rId20" w:history="1">
        <w:r w:rsidRPr="00772E2D">
          <w:rPr>
            <w:rStyle w:val="text"/>
            <w:rFonts w:ascii="Times New Roman" w:hAnsi="Times New Roman" w:cs="Times New Roman"/>
            <w:color w:val="333333"/>
            <w:bdr w:val="none" w:sz="0" w:space="0" w:color="auto" w:frame="1"/>
            <w:shd w:val="clear" w:color="auto" w:fill="F3F3F3"/>
            <w:lang w:val="en-GB"/>
          </w:rPr>
          <w:t>Volume 75 </w:t>
        </w:r>
      </w:hyperlink>
      <w:r w:rsidRPr="00772E2D">
        <w:rPr>
          <w:rFonts w:ascii="Times New Roman" w:hAnsi="Times New Roman" w:cs="Times New Roman"/>
          <w:color w:val="333333"/>
          <w:bdr w:val="none" w:sz="0" w:space="0" w:color="auto" w:frame="1"/>
          <w:shd w:val="clear" w:color="auto" w:fill="F3F3F3"/>
          <w:lang w:val="en-GB"/>
        </w:rPr>
        <w:t>, </w:t>
      </w:r>
      <w:hyperlink r:id="rId21" w:history="1">
        <w:r w:rsidRPr="00772E2D">
          <w:rPr>
            <w:rStyle w:val="text"/>
            <w:rFonts w:ascii="Times New Roman" w:hAnsi="Times New Roman" w:cs="Times New Roman"/>
            <w:color w:val="333333"/>
            <w:bdr w:val="none" w:sz="0" w:space="0" w:color="auto" w:frame="1"/>
            <w:shd w:val="clear" w:color="auto" w:fill="F3F3F3"/>
            <w:lang w:val="en-GB"/>
          </w:rPr>
          <w:t>Issue 1</w:t>
        </w:r>
        <w:r w:rsidRPr="00772E2D">
          <w:rPr>
            <w:rStyle w:val="text"/>
            <w:rFonts w:ascii="Times New Roman" w:hAnsi="Times New Roman" w:cs="Times New Roman"/>
            <w:color w:val="333333"/>
            <w:u w:val="single"/>
            <w:bdr w:val="none" w:sz="0" w:space="0" w:color="auto" w:frame="1"/>
            <w:shd w:val="clear" w:color="auto" w:fill="F3F3F3"/>
            <w:lang w:val="en-GB"/>
          </w:rPr>
          <w:t> </w:t>
        </w:r>
      </w:hyperlink>
      <w:r w:rsidRPr="00772E2D">
        <w:rPr>
          <w:rFonts w:ascii="Times New Roman" w:hAnsi="Times New Roman" w:cs="Times New Roman"/>
          <w:color w:val="333333"/>
          <w:bdr w:val="none" w:sz="0" w:space="0" w:color="auto" w:frame="1"/>
          <w:shd w:val="clear" w:color="auto" w:fill="F3F3F3"/>
          <w:lang w:val="en-GB"/>
        </w:rPr>
        <w:t>, Spring 2022</w:t>
      </w:r>
      <w:r w:rsidRPr="00772E2D">
        <w:rPr>
          <w:rFonts w:ascii="Times New Roman" w:hAnsi="Times New Roman" w:cs="Times New Roman"/>
          <w:color w:val="333333"/>
          <w:shd w:val="clear" w:color="auto" w:fill="F3F3F3"/>
          <w:lang w:val="en-GB"/>
        </w:rPr>
        <w:t> </w:t>
      </w:r>
      <w:r w:rsidRPr="00772E2D">
        <w:rPr>
          <w:rFonts w:ascii="Times New Roman" w:hAnsi="Times New Roman" w:cs="Times New Roman"/>
          <w:color w:val="333333"/>
          <w:bdr w:val="none" w:sz="0" w:space="0" w:color="auto" w:frame="1"/>
          <w:shd w:val="clear" w:color="auto" w:fill="F3F3F3"/>
          <w:lang w:val="en-GB"/>
        </w:rPr>
        <w:t>, pp. 281 – 283</w:t>
      </w:r>
      <w:r w:rsidR="00A0312C" w:rsidRPr="00772E2D">
        <w:rPr>
          <w:rFonts w:ascii="Times New Roman" w:hAnsi="Times New Roman" w:cs="Times New Roman"/>
          <w:color w:val="333333"/>
          <w:bdr w:val="none" w:sz="0" w:space="0" w:color="auto" w:frame="1"/>
          <w:shd w:val="clear" w:color="auto" w:fill="F3F3F3"/>
          <w:lang w:val="en-GB"/>
        </w:rPr>
        <w:t xml:space="preserve">. </w:t>
      </w:r>
      <w:r w:rsidRPr="00772E2D">
        <w:rPr>
          <w:rFonts w:ascii="Times New Roman" w:hAnsi="Times New Roman" w:cs="Times New Roman"/>
          <w:color w:val="333333"/>
          <w:shd w:val="clear" w:color="auto" w:fill="F3F3F3"/>
          <w:lang w:val="en-GB"/>
        </w:rPr>
        <w:t>DOI: </w:t>
      </w:r>
      <w:hyperlink r:id="rId22" w:tgtFrame="_blank" w:history="1">
        <w:r w:rsidRPr="00772E2D">
          <w:rPr>
            <w:rStyle w:val="text"/>
            <w:rFonts w:ascii="Times New Roman" w:hAnsi="Times New Roman" w:cs="Times New Roman"/>
            <w:color w:val="006FCA"/>
            <w:u w:val="single"/>
            <w:bdr w:val="none" w:sz="0" w:space="0" w:color="auto" w:frame="1"/>
            <w:shd w:val="clear" w:color="auto" w:fill="F3F3F3"/>
            <w:lang w:val="en-GB"/>
          </w:rPr>
          <w:t>https://doi.org/10.1017/rqx.2022.48</w:t>
        </w:r>
      </w:hyperlink>
    </w:p>
    <w:p w14:paraId="6BE92C01" w14:textId="77777777" w:rsidR="00452969" w:rsidRPr="00772E2D" w:rsidRDefault="00452969" w:rsidP="005F0CE0">
      <w:pPr>
        <w:autoSpaceDE w:val="0"/>
        <w:autoSpaceDN w:val="0"/>
        <w:adjustRightInd w:val="0"/>
        <w:spacing w:after="0" w:line="240" w:lineRule="auto"/>
        <w:rPr>
          <w:rFonts w:ascii="Helvetica" w:hAnsi="Helvetica" w:cs="Helvetica"/>
          <w:color w:val="000000"/>
          <w:sz w:val="18"/>
          <w:szCs w:val="18"/>
          <w:lang w:val="en-GB"/>
        </w:rPr>
      </w:pPr>
    </w:p>
    <w:p w14:paraId="3623FBC1" w14:textId="17BD30A6" w:rsidR="005F0CE0" w:rsidRPr="00772E2D" w:rsidRDefault="005F0CE0" w:rsidP="005F0CE0">
      <w:pPr>
        <w:autoSpaceDE w:val="0"/>
        <w:autoSpaceDN w:val="0"/>
        <w:adjustRightInd w:val="0"/>
        <w:spacing w:after="0" w:line="240" w:lineRule="auto"/>
        <w:rPr>
          <w:rFonts w:ascii="Helvetica" w:hAnsi="Helvetica" w:cs="Helvetica"/>
          <w:color w:val="000000"/>
          <w:sz w:val="18"/>
          <w:szCs w:val="18"/>
          <w:lang w:val="en-GB"/>
        </w:rPr>
      </w:pPr>
      <w:r w:rsidRPr="00772E2D">
        <w:rPr>
          <w:rFonts w:ascii="Helvetica" w:hAnsi="Helvetica" w:cs="Helvetica"/>
          <w:color w:val="000000"/>
          <w:sz w:val="18"/>
          <w:szCs w:val="18"/>
          <w:lang w:val="en-GB"/>
        </w:rPr>
        <w:t>Conference Proceedings Citation Index – Science (CPCI-S) (Web of Science)</w:t>
      </w:r>
    </w:p>
    <w:p w14:paraId="1D7DF0AF" w14:textId="77777777" w:rsidR="005F0CE0" w:rsidRPr="00772E2D" w:rsidRDefault="005F0CE0" w:rsidP="005F0CE0">
      <w:pPr>
        <w:autoSpaceDE w:val="0"/>
        <w:autoSpaceDN w:val="0"/>
        <w:adjustRightInd w:val="0"/>
        <w:spacing w:after="0" w:line="240" w:lineRule="auto"/>
        <w:rPr>
          <w:rFonts w:ascii="Helvetica" w:hAnsi="Helvetica" w:cs="Helvetica"/>
          <w:color w:val="000000"/>
          <w:sz w:val="18"/>
          <w:szCs w:val="18"/>
          <w:lang w:val="en-GB"/>
        </w:rPr>
      </w:pPr>
      <w:r w:rsidRPr="00772E2D">
        <w:rPr>
          <w:rFonts w:ascii="Helvetica" w:hAnsi="Helvetica" w:cs="Helvetica"/>
          <w:color w:val="000000"/>
          <w:sz w:val="18"/>
          <w:szCs w:val="18"/>
          <w:lang w:val="en-GB"/>
        </w:rPr>
        <w:t>y Conference Proceedings Citation Index – Social Science &amp; Humanities (CPCI-SSH)</w:t>
      </w:r>
    </w:p>
    <w:p w14:paraId="03872DB0" w14:textId="23C25EBD" w:rsidR="005F0CE0" w:rsidRPr="00772E2D" w:rsidRDefault="005F0CE0" w:rsidP="005F0CE0">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 xml:space="preserve">(Web </w:t>
      </w:r>
      <w:proofErr w:type="spellStart"/>
      <w:r w:rsidRPr="00772E2D">
        <w:rPr>
          <w:rFonts w:ascii="Helvetica" w:hAnsi="Helvetica" w:cs="Helvetica"/>
          <w:color w:val="000000"/>
          <w:sz w:val="18"/>
          <w:szCs w:val="18"/>
        </w:rPr>
        <w:t>of</w:t>
      </w:r>
      <w:proofErr w:type="spellEnd"/>
      <w:r w:rsidRPr="00772E2D">
        <w:rPr>
          <w:rFonts w:ascii="Helvetica" w:hAnsi="Helvetica" w:cs="Helvetica"/>
          <w:color w:val="000000"/>
          <w:sz w:val="18"/>
          <w:szCs w:val="18"/>
        </w:rPr>
        <w:t xml:space="preserve"> </w:t>
      </w:r>
      <w:proofErr w:type="spellStart"/>
      <w:r w:rsidRPr="00772E2D">
        <w:rPr>
          <w:rFonts w:ascii="Helvetica" w:hAnsi="Helvetica" w:cs="Helvetica"/>
          <w:color w:val="000000"/>
          <w:sz w:val="18"/>
          <w:szCs w:val="18"/>
        </w:rPr>
        <w:t>Science</w:t>
      </w:r>
      <w:proofErr w:type="spellEnd"/>
      <w:r w:rsidRPr="00772E2D">
        <w:rPr>
          <w:rFonts w:ascii="Helvetica" w:hAnsi="Helvetica" w:cs="Helvetica"/>
          <w:color w:val="000000"/>
          <w:sz w:val="18"/>
          <w:szCs w:val="18"/>
        </w:rPr>
        <w:t xml:space="preserve">, </w:t>
      </w:r>
      <w:proofErr w:type="spellStart"/>
      <w:r w:rsidRPr="00772E2D">
        <w:rPr>
          <w:rFonts w:ascii="Helvetica" w:hAnsi="Helvetica" w:cs="Helvetica"/>
          <w:color w:val="000000"/>
          <w:sz w:val="18"/>
          <w:szCs w:val="18"/>
        </w:rPr>
        <w:t>Dimensions</w:t>
      </w:r>
      <w:proofErr w:type="spellEnd"/>
    </w:p>
    <w:p w14:paraId="73F070AE" w14:textId="77777777" w:rsidR="005F0CE0" w:rsidRPr="00772E2D" w:rsidRDefault="005F0CE0" w:rsidP="005F0CE0">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Prestigio de la editorial:</w:t>
      </w:r>
    </w:p>
    <w:p w14:paraId="26D12F93" w14:textId="77777777" w:rsidR="005F0CE0" w:rsidRPr="00772E2D" w:rsidRDefault="005F0CE0" w:rsidP="005F0CE0">
      <w:pPr>
        <w:autoSpaceDE w:val="0"/>
        <w:autoSpaceDN w:val="0"/>
        <w:adjustRightInd w:val="0"/>
        <w:spacing w:after="0" w:line="240" w:lineRule="auto"/>
        <w:rPr>
          <w:rFonts w:ascii="Helvetica" w:hAnsi="Helvetica" w:cs="Helvetica"/>
          <w:color w:val="000000"/>
          <w:sz w:val="18"/>
          <w:szCs w:val="18"/>
        </w:rPr>
      </w:pPr>
      <w:r w:rsidRPr="00772E2D">
        <w:rPr>
          <w:rFonts w:ascii="Courier" w:hAnsi="Courier" w:cs="Courier"/>
          <w:color w:val="0070C1"/>
          <w:sz w:val="18"/>
          <w:szCs w:val="18"/>
        </w:rPr>
        <w:t xml:space="preserve">o </w:t>
      </w:r>
      <w:r w:rsidRPr="00772E2D">
        <w:rPr>
          <w:rFonts w:ascii="Helvetica" w:hAnsi="Helvetica" w:cs="Helvetica"/>
          <w:color w:val="000000"/>
          <w:sz w:val="18"/>
          <w:szCs w:val="18"/>
        </w:rPr>
        <w:t>Según el Ranking SPI (</w:t>
      </w:r>
      <w:proofErr w:type="spellStart"/>
      <w:r w:rsidRPr="00772E2D">
        <w:rPr>
          <w:rFonts w:ascii="Helvetica" w:hAnsi="Helvetica" w:cs="Helvetica"/>
          <w:color w:val="000000"/>
          <w:sz w:val="18"/>
          <w:szCs w:val="18"/>
        </w:rPr>
        <w:t>Scholarly</w:t>
      </w:r>
      <w:proofErr w:type="spellEnd"/>
      <w:r w:rsidRPr="00772E2D">
        <w:rPr>
          <w:rFonts w:ascii="Helvetica" w:hAnsi="Helvetica" w:cs="Helvetica"/>
          <w:color w:val="000000"/>
          <w:sz w:val="18"/>
          <w:szCs w:val="18"/>
        </w:rPr>
        <w:t xml:space="preserve"> </w:t>
      </w:r>
      <w:proofErr w:type="spellStart"/>
      <w:r w:rsidRPr="00772E2D">
        <w:rPr>
          <w:rFonts w:ascii="Helvetica" w:hAnsi="Helvetica" w:cs="Helvetica"/>
          <w:color w:val="000000"/>
          <w:sz w:val="18"/>
          <w:szCs w:val="18"/>
        </w:rPr>
        <w:t>Publishers</w:t>
      </w:r>
      <w:proofErr w:type="spellEnd"/>
      <w:r w:rsidRPr="00772E2D">
        <w:rPr>
          <w:rFonts w:ascii="Helvetica" w:hAnsi="Helvetica" w:cs="Helvetica"/>
          <w:color w:val="000000"/>
          <w:sz w:val="18"/>
          <w:szCs w:val="18"/>
        </w:rPr>
        <w:t xml:space="preserve"> </w:t>
      </w:r>
      <w:proofErr w:type="spellStart"/>
      <w:r w:rsidRPr="00772E2D">
        <w:rPr>
          <w:rFonts w:ascii="Helvetica" w:hAnsi="Helvetica" w:cs="Helvetica"/>
          <w:color w:val="000000"/>
          <w:sz w:val="18"/>
          <w:szCs w:val="18"/>
        </w:rPr>
        <w:t>Indicators</w:t>
      </w:r>
      <w:proofErr w:type="spellEnd"/>
      <w:r w:rsidRPr="00772E2D">
        <w:rPr>
          <w:rFonts w:ascii="Helvetica" w:hAnsi="Helvetica" w:cs="Helvetica"/>
          <w:color w:val="000000"/>
          <w:sz w:val="18"/>
          <w:szCs w:val="18"/>
        </w:rPr>
        <w:t>) de editoriales mejor</w:t>
      </w:r>
    </w:p>
    <w:p w14:paraId="421AD60C" w14:textId="77777777" w:rsidR="005F0CE0" w:rsidRPr="00772E2D" w:rsidRDefault="005F0CE0" w:rsidP="005F0CE0">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valoradas en 2022, Springer tiene un ICEE de 950 y ocupa el puesto 4 de 76</w:t>
      </w:r>
    </w:p>
    <w:p w14:paraId="1A925451" w14:textId="77777777" w:rsidR="005F0CE0" w:rsidRPr="00772E2D" w:rsidRDefault="005F0CE0" w:rsidP="005F0CE0">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(Q1) en el ranking general de editoriales extranjeras:</w:t>
      </w:r>
    </w:p>
    <w:p w14:paraId="7AB9659D" w14:textId="77777777" w:rsidR="005F0CE0" w:rsidRPr="00772E2D" w:rsidRDefault="005F0CE0" w:rsidP="005F0CE0">
      <w:pPr>
        <w:autoSpaceDE w:val="0"/>
        <w:autoSpaceDN w:val="0"/>
        <w:adjustRightInd w:val="0"/>
        <w:spacing w:after="0" w:line="240" w:lineRule="auto"/>
        <w:rPr>
          <w:rFonts w:ascii="Helvetica" w:hAnsi="Helvetica" w:cs="Helvetica"/>
          <w:color w:val="0070C1"/>
          <w:sz w:val="18"/>
          <w:szCs w:val="18"/>
        </w:rPr>
      </w:pPr>
      <w:r w:rsidRPr="00772E2D">
        <w:rPr>
          <w:rFonts w:ascii="Helvetica" w:hAnsi="Helvetica" w:cs="Helvetica"/>
          <w:color w:val="0070C1"/>
          <w:sz w:val="18"/>
          <w:szCs w:val="18"/>
        </w:rPr>
        <w:t>https://spi.csic.es/indicadores/prestigio-editorial/2022-clasificacion-general</w:t>
      </w:r>
    </w:p>
    <w:p w14:paraId="357C2F19" w14:textId="77777777" w:rsidR="005F0CE0" w:rsidRPr="00772E2D" w:rsidRDefault="005F0CE0" w:rsidP="005F0CE0">
      <w:pPr>
        <w:autoSpaceDE w:val="0"/>
        <w:autoSpaceDN w:val="0"/>
        <w:adjustRightInd w:val="0"/>
        <w:spacing w:after="0" w:line="240" w:lineRule="auto"/>
        <w:rPr>
          <w:rFonts w:ascii="Helvetica" w:hAnsi="Helvetica" w:cs="Helvetica"/>
          <w:color w:val="000000"/>
          <w:sz w:val="18"/>
          <w:szCs w:val="18"/>
        </w:rPr>
      </w:pPr>
      <w:r w:rsidRPr="00772E2D">
        <w:rPr>
          <w:rFonts w:ascii="Courier" w:hAnsi="Courier" w:cs="Courier"/>
          <w:color w:val="000000"/>
          <w:sz w:val="18"/>
          <w:szCs w:val="18"/>
        </w:rPr>
        <w:lastRenderedPageBreak/>
        <w:t xml:space="preserve">o </w:t>
      </w:r>
      <w:r w:rsidRPr="00772E2D">
        <w:rPr>
          <w:rFonts w:ascii="Helvetica" w:hAnsi="Helvetica" w:cs="Helvetica"/>
          <w:color w:val="000000"/>
          <w:sz w:val="18"/>
          <w:szCs w:val="18"/>
        </w:rPr>
        <w:t>En el Ranking SPI (</w:t>
      </w:r>
      <w:proofErr w:type="spellStart"/>
      <w:r w:rsidRPr="00772E2D">
        <w:rPr>
          <w:rFonts w:ascii="Helvetica" w:hAnsi="Helvetica" w:cs="Helvetica"/>
          <w:color w:val="000000"/>
          <w:sz w:val="18"/>
          <w:szCs w:val="18"/>
        </w:rPr>
        <w:t>Scholarly</w:t>
      </w:r>
      <w:proofErr w:type="spellEnd"/>
      <w:r w:rsidRPr="00772E2D">
        <w:rPr>
          <w:rFonts w:ascii="Helvetica" w:hAnsi="Helvetica" w:cs="Helvetica"/>
          <w:color w:val="000000"/>
          <w:sz w:val="18"/>
          <w:szCs w:val="18"/>
        </w:rPr>
        <w:t xml:space="preserve"> </w:t>
      </w:r>
      <w:proofErr w:type="spellStart"/>
      <w:r w:rsidRPr="00772E2D">
        <w:rPr>
          <w:rFonts w:ascii="Helvetica" w:hAnsi="Helvetica" w:cs="Helvetica"/>
          <w:color w:val="000000"/>
          <w:sz w:val="18"/>
          <w:szCs w:val="18"/>
        </w:rPr>
        <w:t>Publishers</w:t>
      </w:r>
      <w:proofErr w:type="spellEnd"/>
      <w:r w:rsidRPr="00772E2D">
        <w:rPr>
          <w:rFonts w:ascii="Helvetica" w:hAnsi="Helvetica" w:cs="Helvetica"/>
          <w:color w:val="000000"/>
          <w:sz w:val="18"/>
          <w:szCs w:val="18"/>
        </w:rPr>
        <w:t xml:space="preserve"> </w:t>
      </w:r>
      <w:proofErr w:type="spellStart"/>
      <w:r w:rsidRPr="00772E2D">
        <w:rPr>
          <w:rFonts w:ascii="Helvetica" w:hAnsi="Helvetica" w:cs="Helvetica"/>
          <w:color w:val="000000"/>
          <w:sz w:val="18"/>
          <w:szCs w:val="18"/>
        </w:rPr>
        <w:t>Indicators</w:t>
      </w:r>
      <w:proofErr w:type="spellEnd"/>
      <w:r w:rsidRPr="00772E2D">
        <w:rPr>
          <w:rFonts w:ascii="Helvetica" w:hAnsi="Helvetica" w:cs="Helvetica"/>
          <w:color w:val="000000"/>
          <w:sz w:val="18"/>
          <w:szCs w:val="18"/>
        </w:rPr>
        <w:t>) de editoriales mejor</w:t>
      </w:r>
    </w:p>
    <w:p w14:paraId="150CE8F3" w14:textId="77777777" w:rsidR="00E07B6B" w:rsidRPr="00772E2D" w:rsidRDefault="005F0CE0" w:rsidP="005F0CE0">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 xml:space="preserve">valoradas </w:t>
      </w:r>
    </w:p>
    <w:p w14:paraId="78279DAE" w14:textId="2AFBB2F3" w:rsidR="005F0CE0" w:rsidRPr="00772E2D" w:rsidRDefault="005F0CE0" w:rsidP="005F0CE0">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en 2018, Springer tiene un ICEE de 670 y ocupa el puesto 4 de 96</w:t>
      </w:r>
    </w:p>
    <w:p w14:paraId="22D926FB" w14:textId="77777777" w:rsidR="005F0CE0" w:rsidRPr="00772E2D" w:rsidRDefault="005F0CE0" w:rsidP="005F0CE0">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(Q1) en el ranking general de editoriales extranjeras:</w:t>
      </w:r>
    </w:p>
    <w:p w14:paraId="7FB92DF1" w14:textId="77777777" w:rsidR="005F0CE0" w:rsidRPr="00772E2D" w:rsidRDefault="005F0CE0" w:rsidP="005F0CE0">
      <w:pPr>
        <w:autoSpaceDE w:val="0"/>
        <w:autoSpaceDN w:val="0"/>
        <w:adjustRightInd w:val="0"/>
        <w:spacing w:after="0" w:line="240" w:lineRule="auto"/>
        <w:rPr>
          <w:rFonts w:ascii="Helvetica" w:hAnsi="Helvetica" w:cs="Helvetica"/>
          <w:color w:val="0070C1"/>
          <w:sz w:val="18"/>
          <w:szCs w:val="18"/>
        </w:rPr>
      </w:pPr>
      <w:r w:rsidRPr="00772E2D">
        <w:rPr>
          <w:rFonts w:ascii="Helvetica" w:hAnsi="Helvetica" w:cs="Helvetica"/>
          <w:color w:val="0070C1"/>
          <w:sz w:val="18"/>
          <w:szCs w:val="18"/>
        </w:rPr>
        <w:t>https://spi.csic.es/indicadores/prestigio-editorial/2018-clasificacion-general</w:t>
      </w:r>
    </w:p>
    <w:p w14:paraId="7E2470AE" w14:textId="77777777" w:rsidR="005F0CE0" w:rsidRPr="00772E2D" w:rsidRDefault="005F0CE0" w:rsidP="005F0CE0">
      <w:pPr>
        <w:autoSpaceDE w:val="0"/>
        <w:autoSpaceDN w:val="0"/>
        <w:adjustRightInd w:val="0"/>
        <w:spacing w:after="0" w:line="240" w:lineRule="auto"/>
        <w:rPr>
          <w:rFonts w:ascii="Helvetica" w:hAnsi="Helvetica" w:cs="Helvetica"/>
          <w:color w:val="000000"/>
          <w:sz w:val="18"/>
          <w:szCs w:val="18"/>
        </w:rPr>
      </w:pPr>
      <w:r w:rsidRPr="00772E2D">
        <w:rPr>
          <w:rFonts w:ascii="Courier" w:hAnsi="Courier" w:cs="Courier"/>
          <w:color w:val="000000"/>
          <w:sz w:val="18"/>
          <w:szCs w:val="18"/>
        </w:rPr>
        <w:t xml:space="preserve">o </w:t>
      </w:r>
      <w:r w:rsidRPr="00772E2D">
        <w:rPr>
          <w:rFonts w:ascii="Helvetica" w:hAnsi="Helvetica" w:cs="Helvetica"/>
          <w:color w:val="000000"/>
          <w:sz w:val="18"/>
          <w:szCs w:val="18"/>
        </w:rPr>
        <w:t>En el Ranking SPI (</w:t>
      </w:r>
      <w:proofErr w:type="spellStart"/>
      <w:r w:rsidRPr="00772E2D">
        <w:rPr>
          <w:rFonts w:ascii="Helvetica" w:hAnsi="Helvetica" w:cs="Helvetica"/>
          <w:color w:val="000000"/>
          <w:sz w:val="18"/>
          <w:szCs w:val="18"/>
        </w:rPr>
        <w:t>Scholarly</w:t>
      </w:r>
      <w:proofErr w:type="spellEnd"/>
      <w:r w:rsidRPr="00772E2D">
        <w:rPr>
          <w:rFonts w:ascii="Helvetica" w:hAnsi="Helvetica" w:cs="Helvetica"/>
          <w:color w:val="000000"/>
          <w:sz w:val="18"/>
          <w:szCs w:val="18"/>
        </w:rPr>
        <w:t xml:space="preserve"> </w:t>
      </w:r>
      <w:proofErr w:type="spellStart"/>
      <w:r w:rsidRPr="00772E2D">
        <w:rPr>
          <w:rFonts w:ascii="Helvetica" w:hAnsi="Helvetica" w:cs="Helvetica"/>
          <w:color w:val="000000"/>
          <w:sz w:val="18"/>
          <w:szCs w:val="18"/>
        </w:rPr>
        <w:t>Publishers</w:t>
      </w:r>
      <w:proofErr w:type="spellEnd"/>
      <w:r w:rsidRPr="00772E2D">
        <w:rPr>
          <w:rFonts w:ascii="Helvetica" w:hAnsi="Helvetica" w:cs="Helvetica"/>
          <w:color w:val="000000"/>
          <w:sz w:val="18"/>
          <w:szCs w:val="18"/>
        </w:rPr>
        <w:t xml:space="preserve"> </w:t>
      </w:r>
      <w:proofErr w:type="spellStart"/>
      <w:r w:rsidRPr="00772E2D">
        <w:rPr>
          <w:rFonts w:ascii="Helvetica" w:hAnsi="Helvetica" w:cs="Helvetica"/>
          <w:color w:val="000000"/>
          <w:sz w:val="18"/>
          <w:szCs w:val="18"/>
        </w:rPr>
        <w:t>Indicators</w:t>
      </w:r>
      <w:proofErr w:type="spellEnd"/>
      <w:r w:rsidRPr="00772E2D">
        <w:rPr>
          <w:rFonts w:ascii="Helvetica" w:hAnsi="Helvetica" w:cs="Helvetica"/>
          <w:color w:val="000000"/>
          <w:sz w:val="18"/>
          <w:szCs w:val="18"/>
        </w:rPr>
        <w:t>) de editoriales mejor</w:t>
      </w:r>
    </w:p>
    <w:p w14:paraId="5703C669" w14:textId="77777777" w:rsidR="005F0CE0" w:rsidRPr="00772E2D" w:rsidRDefault="005F0CE0" w:rsidP="005F0CE0">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valoradas en 2014, Springer tiene un ICEE de 33 y ocupa el puesto 4 de 258</w:t>
      </w:r>
    </w:p>
    <w:p w14:paraId="46DF8615" w14:textId="77777777" w:rsidR="005F0CE0" w:rsidRPr="00772E2D" w:rsidRDefault="005F0CE0" w:rsidP="005F0CE0">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(Q1) en el ranking general de editoriales extranjeras:</w:t>
      </w:r>
    </w:p>
    <w:p w14:paraId="0827A89A" w14:textId="77777777" w:rsidR="005F0CE0" w:rsidRPr="00772E2D" w:rsidRDefault="005F0CE0" w:rsidP="005F0CE0">
      <w:pPr>
        <w:autoSpaceDE w:val="0"/>
        <w:autoSpaceDN w:val="0"/>
        <w:adjustRightInd w:val="0"/>
        <w:spacing w:after="0" w:line="240" w:lineRule="auto"/>
        <w:rPr>
          <w:rFonts w:ascii="Helvetica" w:hAnsi="Helvetica" w:cs="Helvetica"/>
          <w:color w:val="0070C1"/>
          <w:sz w:val="18"/>
          <w:szCs w:val="18"/>
        </w:rPr>
      </w:pPr>
      <w:r w:rsidRPr="00772E2D">
        <w:rPr>
          <w:rFonts w:ascii="Helvetica" w:hAnsi="Helvetica" w:cs="Helvetica"/>
          <w:color w:val="0070C1"/>
          <w:sz w:val="18"/>
          <w:szCs w:val="18"/>
        </w:rPr>
        <w:t>https://spi.csic.es/indicadores/prestigio-editorial/2014-clasificacion-general</w:t>
      </w:r>
    </w:p>
    <w:p w14:paraId="747BCEAB" w14:textId="77777777" w:rsidR="005F0CE0" w:rsidRPr="00772E2D" w:rsidRDefault="005F0CE0" w:rsidP="005F0CE0">
      <w:pPr>
        <w:autoSpaceDE w:val="0"/>
        <w:autoSpaceDN w:val="0"/>
        <w:adjustRightInd w:val="0"/>
        <w:spacing w:after="0" w:line="240" w:lineRule="auto"/>
        <w:rPr>
          <w:rFonts w:ascii="Helvetica" w:hAnsi="Helvetica" w:cs="Helvetica"/>
          <w:color w:val="000000"/>
          <w:sz w:val="18"/>
          <w:szCs w:val="18"/>
        </w:rPr>
      </w:pPr>
      <w:r w:rsidRPr="00772E2D">
        <w:rPr>
          <w:rFonts w:ascii="Courier" w:hAnsi="Courier" w:cs="Courier"/>
          <w:color w:val="000000"/>
          <w:sz w:val="18"/>
          <w:szCs w:val="18"/>
        </w:rPr>
        <w:t xml:space="preserve">o </w:t>
      </w:r>
      <w:r w:rsidRPr="00772E2D">
        <w:rPr>
          <w:rFonts w:ascii="Helvetica" w:hAnsi="Helvetica" w:cs="Helvetica"/>
          <w:color w:val="000000"/>
          <w:sz w:val="18"/>
          <w:szCs w:val="18"/>
        </w:rPr>
        <w:t>Además, en el estudio cualitativo de editoriales académicas de 2018 realizado</w:t>
      </w:r>
    </w:p>
    <w:p w14:paraId="4CB47533" w14:textId="77777777" w:rsidR="005F0CE0" w:rsidRPr="00772E2D" w:rsidRDefault="005F0CE0" w:rsidP="005F0CE0">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por SPI, Springer tiene un ICEE de 670 y ocupa el puesto 4 entre las 100</w:t>
      </w:r>
    </w:p>
    <w:p w14:paraId="0F1CD4CA" w14:textId="77777777" w:rsidR="00AF6292" w:rsidRPr="00772E2D" w:rsidRDefault="005F0CE0" w:rsidP="00AF6292">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primeras editoriales académicas extranjeras en todas las disciplinas de</w:t>
      </w:r>
      <w:r w:rsidR="00AF6292" w:rsidRPr="00772E2D">
        <w:rPr>
          <w:rFonts w:ascii="Helvetica" w:hAnsi="Helvetica" w:cs="Helvetica"/>
          <w:color w:val="000000"/>
          <w:sz w:val="18"/>
          <w:szCs w:val="18"/>
        </w:rPr>
        <w:t xml:space="preserve"> Humanidades y CC Sociales (HCS). Un ICEE de 655 y ocupa el puesto 2 entre</w:t>
      </w:r>
    </w:p>
    <w:p w14:paraId="601C14D5" w14:textId="77777777" w:rsidR="00AF6292" w:rsidRPr="00772E2D" w:rsidRDefault="00AF6292" w:rsidP="00AF6292">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las 100 primeras editoriales académicas extranjeras en todas las disciplinas de</w:t>
      </w:r>
    </w:p>
    <w:p w14:paraId="30582C36" w14:textId="77777777" w:rsidR="00AF6292" w:rsidRPr="00772E2D" w:rsidRDefault="00AF6292" w:rsidP="00AF6292">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Ciencia y Tecnología (CTM).</w:t>
      </w:r>
    </w:p>
    <w:p w14:paraId="41A4DE9F" w14:textId="77777777" w:rsidR="00AF6292" w:rsidRPr="00772E2D" w:rsidRDefault="00AF6292" w:rsidP="00AF6292">
      <w:pPr>
        <w:autoSpaceDE w:val="0"/>
        <w:autoSpaceDN w:val="0"/>
        <w:adjustRightInd w:val="0"/>
        <w:spacing w:after="0" w:line="240" w:lineRule="auto"/>
        <w:rPr>
          <w:rFonts w:ascii="Helvetica" w:hAnsi="Helvetica" w:cs="Helvetica"/>
          <w:color w:val="0070C1"/>
          <w:sz w:val="18"/>
          <w:szCs w:val="18"/>
        </w:rPr>
      </w:pPr>
      <w:r w:rsidRPr="00772E2D">
        <w:rPr>
          <w:rFonts w:ascii="Helvetica" w:hAnsi="Helvetica" w:cs="Helvetica"/>
          <w:color w:val="0070C1"/>
          <w:sz w:val="18"/>
          <w:szCs w:val="18"/>
        </w:rPr>
        <w:t>http://ilia.cchs.csic.es/SPI/spi-fgee/docs/EAEV3.pdf</w:t>
      </w:r>
    </w:p>
    <w:p w14:paraId="6CFD4CC8" w14:textId="77777777" w:rsidR="00AF6292" w:rsidRPr="00772E2D" w:rsidRDefault="00AF6292" w:rsidP="00AF6292">
      <w:pPr>
        <w:autoSpaceDE w:val="0"/>
        <w:autoSpaceDN w:val="0"/>
        <w:adjustRightInd w:val="0"/>
        <w:spacing w:after="0" w:line="240" w:lineRule="auto"/>
        <w:rPr>
          <w:rFonts w:ascii="Helvetica" w:hAnsi="Helvetica" w:cs="Helvetica"/>
          <w:color w:val="000000"/>
          <w:sz w:val="18"/>
          <w:szCs w:val="18"/>
        </w:rPr>
      </w:pPr>
      <w:r w:rsidRPr="00772E2D">
        <w:rPr>
          <w:rFonts w:ascii="Courier" w:hAnsi="Courier" w:cs="Courier"/>
          <w:color w:val="000000"/>
          <w:sz w:val="18"/>
          <w:szCs w:val="18"/>
        </w:rPr>
        <w:t xml:space="preserve">o </w:t>
      </w:r>
      <w:r w:rsidRPr="00772E2D">
        <w:rPr>
          <w:rFonts w:ascii="Helvetica" w:hAnsi="Helvetica" w:cs="Helvetica"/>
          <w:color w:val="000000"/>
          <w:sz w:val="18"/>
          <w:szCs w:val="18"/>
        </w:rPr>
        <w:t>Según el Índice de Editoriales CSIC (</w:t>
      </w:r>
      <w:proofErr w:type="spellStart"/>
      <w:r w:rsidRPr="00772E2D">
        <w:rPr>
          <w:rFonts w:ascii="Helvetica" w:hAnsi="Helvetica" w:cs="Helvetica"/>
          <w:color w:val="000000"/>
          <w:sz w:val="18"/>
          <w:szCs w:val="18"/>
        </w:rPr>
        <w:t>ie</w:t>
      </w:r>
      <w:proofErr w:type="spellEnd"/>
      <w:r w:rsidRPr="00772E2D">
        <w:rPr>
          <w:rFonts w:ascii="Helvetica" w:hAnsi="Helvetica" w:cs="Helvetica"/>
          <w:color w:val="000000"/>
          <w:sz w:val="18"/>
          <w:szCs w:val="18"/>
        </w:rPr>
        <w:t>-CSIC v. 2.0) la editorial SPRINGER tiene</w:t>
      </w:r>
    </w:p>
    <w:p w14:paraId="4C777863" w14:textId="77777777" w:rsidR="00AF6292" w:rsidRPr="00772E2D" w:rsidRDefault="00AF6292" w:rsidP="00AF6292">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un valor ALTO</w:t>
      </w:r>
    </w:p>
    <w:p w14:paraId="1E523ED1" w14:textId="77777777" w:rsidR="00AF6292" w:rsidRPr="00772E2D" w:rsidRDefault="00AF6292" w:rsidP="00AF6292">
      <w:pPr>
        <w:autoSpaceDE w:val="0"/>
        <w:autoSpaceDN w:val="0"/>
        <w:adjustRightInd w:val="0"/>
        <w:spacing w:after="0" w:line="240" w:lineRule="auto"/>
        <w:rPr>
          <w:rFonts w:ascii="Helvetica" w:hAnsi="Helvetica" w:cs="Helvetica"/>
          <w:color w:val="0070C1"/>
          <w:sz w:val="18"/>
          <w:szCs w:val="18"/>
        </w:rPr>
      </w:pPr>
      <w:r w:rsidRPr="00772E2D">
        <w:rPr>
          <w:rFonts w:ascii="Helvetica" w:hAnsi="Helvetica" w:cs="Helvetica"/>
          <w:color w:val="0070C1"/>
          <w:sz w:val="18"/>
          <w:szCs w:val="18"/>
        </w:rPr>
        <w:t>https://biblioteca.unizar.es/sites/biblioteca.unizar.es/files/users/Portal_Invest.52</w:t>
      </w:r>
    </w:p>
    <w:p w14:paraId="54408B07" w14:textId="77777777" w:rsidR="00AF6292" w:rsidRPr="00772E2D" w:rsidRDefault="00AF6292" w:rsidP="00AF6292">
      <w:pPr>
        <w:autoSpaceDE w:val="0"/>
        <w:autoSpaceDN w:val="0"/>
        <w:adjustRightInd w:val="0"/>
        <w:spacing w:after="0" w:line="240" w:lineRule="auto"/>
        <w:rPr>
          <w:rFonts w:ascii="Helvetica" w:hAnsi="Helvetica" w:cs="Helvetica"/>
          <w:color w:val="0070C1"/>
          <w:sz w:val="18"/>
          <w:szCs w:val="18"/>
        </w:rPr>
      </w:pPr>
      <w:r w:rsidRPr="00772E2D">
        <w:rPr>
          <w:rFonts w:ascii="Helvetica" w:hAnsi="Helvetica" w:cs="Helvetica"/>
          <w:color w:val="0070C1"/>
          <w:sz w:val="18"/>
          <w:szCs w:val="18"/>
        </w:rPr>
        <w:t>/</w:t>
      </w:r>
      <w:proofErr w:type="spellStart"/>
      <w:r w:rsidRPr="00772E2D">
        <w:rPr>
          <w:rFonts w:ascii="Helvetica" w:hAnsi="Helvetica" w:cs="Helvetica"/>
          <w:color w:val="0070C1"/>
          <w:sz w:val="18"/>
          <w:szCs w:val="18"/>
        </w:rPr>
        <w:t>PDFs</w:t>
      </w:r>
      <w:proofErr w:type="spellEnd"/>
      <w:r w:rsidRPr="00772E2D">
        <w:rPr>
          <w:rFonts w:ascii="Helvetica" w:hAnsi="Helvetica" w:cs="Helvetica"/>
          <w:color w:val="0070C1"/>
          <w:sz w:val="18"/>
          <w:szCs w:val="18"/>
        </w:rPr>
        <w:t>/iecsic-2018.pdf</w:t>
      </w:r>
    </w:p>
    <w:p w14:paraId="4B2260BC" w14:textId="77777777" w:rsidR="00AF6292" w:rsidRPr="00772E2D" w:rsidRDefault="00AF6292" w:rsidP="00AF6292">
      <w:pPr>
        <w:autoSpaceDE w:val="0"/>
        <w:autoSpaceDN w:val="0"/>
        <w:adjustRightInd w:val="0"/>
        <w:spacing w:after="0" w:line="240" w:lineRule="auto"/>
        <w:rPr>
          <w:rFonts w:ascii="Helvetica" w:hAnsi="Helvetica" w:cs="Helvetica"/>
          <w:color w:val="000000"/>
          <w:sz w:val="18"/>
          <w:szCs w:val="18"/>
        </w:rPr>
      </w:pPr>
      <w:r w:rsidRPr="00772E2D">
        <w:rPr>
          <w:rFonts w:ascii="Courier" w:hAnsi="Courier" w:cs="Courier"/>
          <w:color w:val="000000"/>
          <w:sz w:val="18"/>
          <w:szCs w:val="18"/>
        </w:rPr>
        <w:t xml:space="preserve">o </w:t>
      </w:r>
      <w:r w:rsidRPr="00772E2D">
        <w:rPr>
          <w:rFonts w:ascii="Helvetica" w:hAnsi="Helvetica" w:cs="Helvetica"/>
          <w:color w:val="000000"/>
          <w:sz w:val="18"/>
          <w:szCs w:val="18"/>
        </w:rPr>
        <w:t xml:space="preserve">La editorial Springer aparece incluida en la Master Book </w:t>
      </w:r>
      <w:proofErr w:type="spellStart"/>
      <w:r w:rsidRPr="00772E2D">
        <w:rPr>
          <w:rFonts w:ascii="Helvetica" w:hAnsi="Helvetica" w:cs="Helvetica"/>
          <w:color w:val="000000"/>
          <w:sz w:val="18"/>
          <w:szCs w:val="18"/>
        </w:rPr>
        <w:t>List</w:t>
      </w:r>
      <w:proofErr w:type="spellEnd"/>
      <w:r w:rsidRPr="00772E2D">
        <w:rPr>
          <w:rFonts w:ascii="Helvetica" w:hAnsi="Helvetica" w:cs="Helvetica"/>
          <w:color w:val="000000"/>
          <w:sz w:val="18"/>
          <w:szCs w:val="18"/>
        </w:rPr>
        <w:t xml:space="preserve"> de la Web </w:t>
      </w:r>
      <w:proofErr w:type="spellStart"/>
      <w:r w:rsidRPr="00772E2D">
        <w:rPr>
          <w:rFonts w:ascii="Helvetica" w:hAnsi="Helvetica" w:cs="Helvetica"/>
          <w:color w:val="000000"/>
          <w:sz w:val="18"/>
          <w:szCs w:val="18"/>
        </w:rPr>
        <w:t>of</w:t>
      </w:r>
      <w:proofErr w:type="spellEnd"/>
    </w:p>
    <w:p w14:paraId="00E5FA4C" w14:textId="2050D9A7" w:rsidR="00AF6292" w:rsidRPr="00772E2D" w:rsidRDefault="00AF6292" w:rsidP="00AF6292">
      <w:pPr>
        <w:autoSpaceDE w:val="0"/>
        <w:autoSpaceDN w:val="0"/>
        <w:adjustRightInd w:val="0"/>
        <w:spacing w:after="0" w:line="240" w:lineRule="auto"/>
        <w:rPr>
          <w:rFonts w:ascii="Helvetica" w:hAnsi="Helvetica" w:cs="Helvetica"/>
          <w:color w:val="000000"/>
          <w:sz w:val="18"/>
          <w:szCs w:val="18"/>
          <w:lang w:val="en-GB"/>
        </w:rPr>
      </w:pPr>
      <w:r w:rsidRPr="00772E2D">
        <w:rPr>
          <w:rFonts w:ascii="Helvetica" w:hAnsi="Helvetica" w:cs="Helvetica"/>
          <w:color w:val="000000"/>
          <w:sz w:val="18"/>
          <w:szCs w:val="18"/>
          <w:lang w:val="en-GB"/>
        </w:rPr>
        <w:t xml:space="preserve">Science </w:t>
      </w:r>
      <w:r w:rsidR="00F97AE1" w:rsidRPr="00772E2D">
        <w:rPr>
          <w:rFonts w:ascii="Helvetica" w:hAnsi="Helvetica" w:cs="Helvetica"/>
          <w:color w:val="0070C1"/>
          <w:sz w:val="18"/>
          <w:szCs w:val="18"/>
          <w:lang w:val="en-GB"/>
        </w:rPr>
        <w:t>http://wokinfo.com/mbl/publishers/.</w:t>
      </w:r>
    </w:p>
    <w:p w14:paraId="11BFDB9A" w14:textId="77777777" w:rsidR="00AF6292" w:rsidRPr="00772E2D" w:rsidRDefault="00AF6292" w:rsidP="00AF6292">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 xml:space="preserve">Difundido en: los catálogos colectivos JISC Library Hub </w:t>
      </w:r>
      <w:proofErr w:type="spellStart"/>
      <w:r w:rsidRPr="00772E2D">
        <w:rPr>
          <w:rFonts w:ascii="Helvetica" w:hAnsi="Helvetica" w:cs="Helvetica"/>
          <w:color w:val="000000"/>
          <w:sz w:val="18"/>
          <w:szCs w:val="18"/>
        </w:rPr>
        <w:t>Diccover</w:t>
      </w:r>
      <w:proofErr w:type="spellEnd"/>
      <w:r w:rsidRPr="00772E2D">
        <w:rPr>
          <w:rFonts w:ascii="Helvetica" w:hAnsi="Helvetica" w:cs="Helvetica"/>
          <w:color w:val="000000"/>
          <w:sz w:val="18"/>
          <w:szCs w:val="18"/>
        </w:rPr>
        <w:t xml:space="preserve"> (Reino Unido),</w:t>
      </w:r>
    </w:p>
    <w:p w14:paraId="085859F3" w14:textId="77777777" w:rsidR="00AF6292" w:rsidRPr="00772E2D" w:rsidRDefault="00AF6292" w:rsidP="00AF6292">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WORLDCAT en 156 bibliotecas internacionales de prestigio y localizado en 16 bibliotecas</w:t>
      </w:r>
    </w:p>
    <w:p w14:paraId="407F6454" w14:textId="77777777" w:rsidR="00AF6292" w:rsidRPr="00772E2D" w:rsidRDefault="00AF6292" w:rsidP="00AF6292">
      <w:pPr>
        <w:autoSpaceDE w:val="0"/>
        <w:autoSpaceDN w:val="0"/>
        <w:adjustRightInd w:val="0"/>
        <w:spacing w:after="0" w:line="240" w:lineRule="auto"/>
        <w:rPr>
          <w:rFonts w:ascii="Helvetica" w:hAnsi="Helvetica" w:cs="Helvetica"/>
          <w:color w:val="000000"/>
          <w:sz w:val="18"/>
          <w:szCs w:val="18"/>
        </w:rPr>
      </w:pPr>
      <w:r w:rsidRPr="00772E2D">
        <w:rPr>
          <w:rFonts w:ascii="Helvetica" w:hAnsi="Helvetica" w:cs="Helvetica"/>
          <w:color w:val="000000"/>
          <w:sz w:val="18"/>
          <w:szCs w:val="18"/>
        </w:rPr>
        <w:t>de la red REBIUN</w:t>
      </w:r>
    </w:p>
    <w:p w14:paraId="79CE431F" w14:textId="7238D0AD" w:rsidR="005F0CE0" w:rsidRPr="00772E2D" w:rsidRDefault="00AF6292" w:rsidP="00AF6292">
      <w:pPr>
        <w:autoSpaceDE w:val="0"/>
        <w:autoSpaceDN w:val="0"/>
        <w:adjustRightInd w:val="0"/>
        <w:spacing w:after="0" w:line="240" w:lineRule="auto"/>
        <w:rPr>
          <w:rFonts w:ascii="Times New Roman" w:hAnsi="Times New Roman" w:cs="Times New Roman"/>
          <w:sz w:val="24"/>
          <w:szCs w:val="24"/>
          <w:lang w:val="es-ES_tradnl"/>
        </w:rPr>
      </w:pPr>
      <w:r w:rsidRPr="00772E2D">
        <w:rPr>
          <w:rFonts w:ascii="Helvetica" w:hAnsi="Helvetica" w:cs="Helvetica"/>
          <w:color w:val="000000"/>
          <w:sz w:val="18"/>
          <w:szCs w:val="18"/>
        </w:rPr>
        <w:t xml:space="preserve">Citas: 1 cita en WOS, 1 cita en </w:t>
      </w:r>
      <w:proofErr w:type="spellStart"/>
      <w:r w:rsidRPr="00772E2D">
        <w:rPr>
          <w:rFonts w:ascii="Helvetica" w:hAnsi="Helvetica" w:cs="Helvetica"/>
          <w:color w:val="000000"/>
          <w:sz w:val="18"/>
          <w:szCs w:val="18"/>
        </w:rPr>
        <w:t>Scopus</w:t>
      </w:r>
      <w:proofErr w:type="spellEnd"/>
      <w:r w:rsidRPr="00772E2D">
        <w:rPr>
          <w:rFonts w:ascii="Helvetica" w:hAnsi="Helvetica" w:cs="Helvetica"/>
          <w:color w:val="000000"/>
          <w:sz w:val="18"/>
          <w:szCs w:val="18"/>
        </w:rPr>
        <w:t xml:space="preserve">, 1 cita en Google </w:t>
      </w:r>
      <w:proofErr w:type="spellStart"/>
      <w:r w:rsidRPr="00772E2D">
        <w:rPr>
          <w:rFonts w:ascii="Helvetica" w:hAnsi="Helvetica" w:cs="Helvetica"/>
          <w:color w:val="000000"/>
          <w:sz w:val="18"/>
          <w:szCs w:val="18"/>
        </w:rPr>
        <w:t>Scholar</w:t>
      </w:r>
      <w:proofErr w:type="spellEnd"/>
      <w:r w:rsidRPr="00772E2D">
        <w:rPr>
          <w:rFonts w:ascii="Helvetica" w:hAnsi="Helvetica" w:cs="Helvetica"/>
          <w:color w:val="000000"/>
          <w:sz w:val="18"/>
          <w:szCs w:val="18"/>
        </w:rPr>
        <w:t xml:space="preserve">, 1 cita en </w:t>
      </w:r>
      <w:proofErr w:type="spellStart"/>
      <w:r w:rsidRPr="00772E2D">
        <w:rPr>
          <w:rFonts w:ascii="Helvetica" w:hAnsi="Helvetica" w:cs="Helvetica"/>
          <w:color w:val="000000"/>
          <w:sz w:val="18"/>
          <w:szCs w:val="18"/>
        </w:rPr>
        <w:t>Dimensions</w:t>
      </w:r>
      <w:proofErr w:type="spellEnd"/>
    </w:p>
    <w:p w14:paraId="0379CB77" w14:textId="77777777" w:rsidR="00AF6292" w:rsidRPr="00772E2D" w:rsidRDefault="00AF6292" w:rsidP="00AF6292">
      <w:pPr>
        <w:autoSpaceDE w:val="0"/>
        <w:autoSpaceDN w:val="0"/>
        <w:adjustRightInd w:val="0"/>
        <w:spacing w:after="0" w:line="240" w:lineRule="auto"/>
        <w:rPr>
          <w:rFonts w:ascii="Times New Roman" w:hAnsi="Times New Roman" w:cs="Times New Roman"/>
          <w:sz w:val="24"/>
          <w:szCs w:val="24"/>
          <w:lang w:val="es-ES_tradnl"/>
        </w:rPr>
      </w:pPr>
    </w:p>
    <w:p w14:paraId="1A1F4336" w14:textId="77777777" w:rsidR="00AF6292" w:rsidRPr="00772E2D" w:rsidRDefault="00AF6292" w:rsidP="00AF6292">
      <w:pPr>
        <w:autoSpaceDE w:val="0"/>
        <w:autoSpaceDN w:val="0"/>
        <w:adjustRightInd w:val="0"/>
        <w:spacing w:after="0" w:line="240" w:lineRule="auto"/>
        <w:rPr>
          <w:rFonts w:ascii="Times New Roman" w:hAnsi="Times New Roman" w:cs="Times New Roman"/>
          <w:sz w:val="24"/>
          <w:szCs w:val="24"/>
          <w:lang w:val="es-ES_tradnl"/>
        </w:rPr>
      </w:pPr>
    </w:p>
    <w:p w14:paraId="1C02018C" w14:textId="77777777" w:rsidR="00AF6292" w:rsidRPr="00772E2D" w:rsidRDefault="00AF6292" w:rsidP="00AF6292">
      <w:pPr>
        <w:autoSpaceDE w:val="0"/>
        <w:autoSpaceDN w:val="0"/>
        <w:adjustRightInd w:val="0"/>
        <w:spacing w:after="0" w:line="240" w:lineRule="auto"/>
        <w:rPr>
          <w:rFonts w:ascii="Times New Roman" w:hAnsi="Times New Roman" w:cs="Times New Roman"/>
          <w:sz w:val="24"/>
          <w:szCs w:val="24"/>
          <w:lang w:val="es-ES_tradnl"/>
        </w:rPr>
      </w:pPr>
    </w:p>
    <w:p w14:paraId="31118A88" w14:textId="77777777" w:rsidR="00AF6292" w:rsidRPr="00772E2D" w:rsidRDefault="00AF6292" w:rsidP="00AF6292">
      <w:pPr>
        <w:autoSpaceDE w:val="0"/>
        <w:autoSpaceDN w:val="0"/>
        <w:adjustRightInd w:val="0"/>
        <w:spacing w:after="0" w:line="240" w:lineRule="auto"/>
        <w:rPr>
          <w:rFonts w:ascii="Times New Roman" w:hAnsi="Times New Roman" w:cs="Times New Roman"/>
          <w:sz w:val="24"/>
          <w:szCs w:val="24"/>
          <w:lang w:val="es-ES_tradnl"/>
        </w:rPr>
      </w:pPr>
    </w:p>
    <w:p w14:paraId="2485A486" w14:textId="78FD846C" w:rsidR="00316AB9" w:rsidRPr="00772E2D" w:rsidRDefault="008F74D9" w:rsidP="00316AB9">
      <w:pPr>
        <w:spacing w:after="180" w:line="240" w:lineRule="auto"/>
        <w:jc w:val="both"/>
        <w:rPr>
          <w:rFonts w:ascii="Times New Roman" w:hAnsi="Times New Roman" w:cs="Times New Roman"/>
          <w:sz w:val="24"/>
          <w:szCs w:val="24"/>
          <w:lang w:val="es-ES_tradnl"/>
        </w:rPr>
      </w:pPr>
      <w:r w:rsidRPr="00772E2D">
        <w:rPr>
          <w:rFonts w:ascii="Times New Roman" w:hAnsi="Times New Roman" w:cs="Times New Roman"/>
          <w:b/>
          <w:bCs/>
          <w:sz w:val="24"/>
          <w:szCs w:val="24"/>
          <w:lang w:val="es-ES_tradnl"/>
        </w:rPr>
        <w:t>3 contribuciones relevantes (sin fecha específica)</w:t>
      </w:r>
      <w:r w:rsidRPr="00772E2D">
        <w:rPr>
          <w:rFonts w:ascii="Times New Roman" w:hAnsi="Times New Roman" w:cs="Times New Roman"/>
          <w:sz w:val="24"/>
          <w:szCs w:val="24"/>
          <w:lang w:val="es-ES_tradnl"/>
        </w:rPr>
        <w:t>:</w:t>
      </w:r>
    </w:p>
    <w:p w14:paraId="54DA517B" w14:textId="77777777" w:rsidR="001207D8" w:rsidRPr="00772E2D" w:rsidRDefault="001207D8" w:rsidP="001207D8">
      <w:pPr>
        <w:spacing w:after="180" w:line="240" w:lineRule="auto"/>
        <w:ind w:left="567"/>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Referencia (1):</w:t>
      </w:r>
    </w:p>
    <w:p w14:paraId="4562E811" w14:textId="77777777" w:rsidR="00E429B5" w:rsidRPr="00772E2D" w:rsidRDefault="00E429B5" w:rsidP="006D7B7C">
      <w:pPr>
        <w:pStyle w:val="Textoindependiente"/>
        <w:spacing w:after="0" w:line="100" w:lineRule="atLeast"/>
        <w:jc w:val="both"/>
        <w:rPr>
          <w:rFonts w:ascii="Times New Roman" w:hAnsi="Times New Roman"/>
        </w:rPr>
      </w:pPr>
      <w:r w:rsidRPr="00772E2D">
        <w:rPr>
          <w:rFonts w:ascii="Times New Roman" w:hAnsi="Times New Roman"/>
        </w:rPr>
        <w:t xml:space="preserve">GIESE, </w:t>
      </w:r>
      <w:proofErr w:type="spellStart"/>
      <w:r w:rsidRPr="00772E2D">
        <w:rPr>
          <w:rFonts w:ascii="Times New Roman" w:hAnsi="Times New Roman"/>
        </w:rPr>
        <w:t>Francine</w:t>
      </w:r>
      <w:proofErr w:type="spellEnd"/>
      <w:r w:rsidRPr="00772E2D">
        <w:rPr>
          <w:rFonts w:ascii="Times New Roman" w:hAnsi="Times New Roman"/>
        </w:rPr>
        <w:t xml:space="preserve">, LEÓN-MUÑOZ, Alberto (eds.) (2020): </w:t>
      </w:r>
      <w:r w:rsidRPr="00772E2D">
        <w:rPr>
          <w:rFonts w:ascii="Times New Roman" w:hAnsi="Times New Roman"/>
          <w:i/>
        </w:rPr>
        <w:t>Dialogo artístico durante la Edad Media Arte islámico-arte mudéjar</w:t>
      </w:r>
      <w:r w:rsidRPr="00772E2D">
        <w:rPr>
          <w:rFonts w:ascii="Times New Roman" w:hAnsi="Times New Roman"/>
        </w:rPr>
        <w:t>, Casa árabe. Madrid. ISBN:978-84-09-22475-3.</w:t>
      </w:r>
    </w:p>
    <w:p w14:paraId="5BA0DD9E" w14:textId="77777777" w:rsidR="00E429B5" w:rsidRPr="00772E2D" w:rsidRDefault="00E429B5" w:rsidP="006D7B7C">
      <w:pPr>
        <w:pStyle w:val="Textoindependiente"/>
        <w:spacing w:after="0" w:line="100" w:lineRule="atLeast"/>
        <w:jc w:val="both"/>
        <w:rPr>
          <w:rFonts w:ascii="Times New Roman" w:hAnsi="Times New Roman"/>
        </w:rPr>
      </w:pPr>
    </w:p>
    <w:p w14:paraId="2FF9FCCA" w14:textId="77777777" w:rsidR="006D7B7C" w:rsidRPr="00772E2D" w:rsidRDefault="006D7B7C" w:rsidP="006D7B7C">
      <w:pPr>
        <w:spacing w:after="180" w:line="240" w:lineRule="auto"/>
        <w:ind w:left="567"/>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Resumen índice de impacto (criterios CNEAI):</w:t>
      </w:r>
    </w:p>
    <w:p w14:paraId="1D390B6F" w14:textId="3B6542A9" w:rsidR="006D7B7C" w:rsidRPr="00772E2D" w:rsidRDefault="006D7B7C" w:rsidP="006D7B7C">
      <w:pPr>
        <w:pStyle w:val="Textoindependiente"/>
        <w:spacing w:after="0" w:line="100" w:lineRule="atLeast"/>
        <w:jc w:val="both"/>
        <w:rPr>
          <w:rFonts w:ascii="Times New Roman" w:hAnsi="Times New Roman"/>
        </w:rPr>
      </w:pPr>
      <w:r w:rsidRPr="00772E2D">
        <w:rPr>
          <w:rFonts w:ascii="Times New Roman" w:hAnsi="Times New Roman"/>
          <w:color w:val="000000"/>
        </w:rPr>
        <w:t xml:space="preserve">Incluida en: Dialnet, Google </w:t>
      </w:r>
      <w:proofErr w:type="spellStart"/>
      <w:r w:rsidRPr="00772E2D">
        <w:rPr>
          <w:rFonts w:ascii="Times New Roman" w:hAnsi="Times New Roman"/>
          <w:color w:val="000000"/>
        </w:rPr>
        <w:t>Scholar</w:t>
      </w:r>
      <w:proofErr w:type="spellEnd"/>
      <w:r w:rsidRPr="00772E2D">
        <w:rPr>
          <w:rFonts w:ascii="Times New Roman" w:hAnsi="Times New Roman"/>
          <w:color w:val="000000"/>
        </w:rPr>
        <w:t xml:space="preserve">, </w:t>
      </w:r>
    </w:p>
    <w:p w14:paraId="547FF9BE" w14:textId="23D42917" w:rsidR="006D7B7C" w:rsidRPr="00772E2D" w:rsidRDefault="006D7B7C" w:rsidP="006D7B7C">
      <w:pPr>
        <w:pStyle w:val="Textoindependiente"/>
        <w:spacing w:after="0" w:line="100" w:lineRule="atLeast"/>
        <w:jc w:val="both"/>
        <w:rPr>
          <w:rFonts w:ascii="Times New Roman" w:hAnsi="Times New Roman"/>
          <w:lang w:val="en-GB"/>
        </w:rPr>
      </w:pPr>
      <w:proofErr w:type="spellStart"/>
      <w:r w:rsidRPr="00772E2D">
        <w:rPr>
          <w:rFonts w:ascii="Times New Roman" w:hAnsi="Times New Roman"/>
          <w:lang w:val="en-GB"/>
        </w:rPr>
        <w:t>Biblioteca</w:t>
      </w:r>
      <w:proofErr w:type="spellEnd"/>
      <w:r w:rsidRPr="00772E2D">
        <w:rPr>
          <w:rFonts w:ascii="Times New Roman" w:hAnsi="Times New Roman"/>
          <w:lang w:val="en-GB"/>
        </w:rPr>
        <w:t xml:space="preserve"> Digital AECID</w:t>
      </w:r>
    </w:p>
    <w:p w14:paraId="16246981" w14:textId="24A4CEAA" w:rsidR="006D7B7C" w:rsidRPr="00772E2D" w:rsidRDefault="006D7B7C" w:rsidP="006D7B7C">
      <w:pPr>
        <w:pStyle w:val="Textoindependiente"/>
        <w:spacing w:after="0" w:line="100" w:lineRule="atLeast"/>
        <w:jc w:val="both"/>
        <w:rPr>
          <w:lang w:val="en-GB"/>
        </w:rPr>
      </w:pPr>
      <w:r w:rsidRPr="00772E2D">
        <w:rPr>
          <w:rFonts w:ascii="Times New Roman" w:hAnsi="Times New Roman"/>
          <w:lang w:val="en-GB"/>
        </w:rPr>
        <w:t>Zurich Open Repository and Archive (</w:t>
      </w:r>
      <w:hyperlink r:id="rId23" w:history="1">
        <w:r w:rsidR="00F97AE1" w:rsidRPr="00772E2D">
          <w:rPr>
            <w:rStyle w:val="Hipervnculo"/>
            <w:lang w:val="en-GB"/>
          </w:rPr>
          <w:t>https://doi.org/10.5167/uzh-190858</w:t>
        </w:r>
      </w:hyperlink>
      <w:r w:rsidRPr="00772E2D">
        <w:rPr>
          <w:lang w:val="en-GB"/>
        </w:rPr>
        <w:t>)</w:t>
      </w:r>
    </w:p>
    <w:p w14:paraId="62BCE55A" w14:textId="1655C7FC" w:rsidR="00F97AE1" w:rsidRPr="00772E2D" w:rsidRDefault="00000000" w:rsidP="006D7B7C">
      <w:pPr>
        <w:pStyle w:val="Textoindependiente"/>
        <w:spacing w:after="0" w:line="100" w:lineRule="atLeast"/>
        <w:jc w:val="both"/>
        <w:rPr>
          <w:rFonts w:ascii="Times New Roman" w:hAnsi="Times New Roman"/>
        </w:rPr>
      </w:pPr>
      <w:hyperlink r:id="rId24" w:history="1">
        <w:r w:rsidR="00F97AE1" w:rsidRPr="00772E2D">
          <w:rPr>
            <w:rStyle w:val="Hipervnculo"/>
          </w:rPr>
          <w:t xml:space="preserve">"Diálogo artístico durante la Edad Media. Arte islámico-arte mudéjar" </w:t>
        </w:r>
        <w:proofErr w:type="spellStart"/>
        <w:r w:rsidR="00F97AE1" w:rsidRPr="00772E2D">
          <w:rPr>
            <w:rStyle w:val="Hipervnculo"/>
          </w:rPr>
          <w:t>by</w:t>
        </w:r>
        <w:proofErr w:type="spellEnd"/>
        <w:r w:rsidR="00F97AE1" w:rsidRPr="00772E2D">
          <w:rPr>
            <w:rStyle w:val="Hipervnculo"/>
          </w:rPr>
          <w:t xml:space="preserve"> Casa Árabe - </w:t>
        </w:r>
        <w:proofErr w:type="spellStart"/>
        <w:r w:rsidR="00F97AE1" w:rsidRPr="00772E2D">
          <w:rPr>
            <w:rStyle w:val="Hipervnculo"/>
          </w:rPr>
          <w:t>Issuu</w:t>
        </w:r>
        <w:proofErr w:type="spellEnd"/>
      </w:hyperlink>
    </w:p>
    <w:p w14:paraId="5C19F20F" w14:textId="77777777" w:rsidR="00F97AE1" w:rsidRPr="00772E2D" w:rsidRDefault="00F97AE1" w:rsidP="00EA2163">
      <w:pPr>
        <w:spacing w:after="180" w:line="240" w:lineRule="auto"/>
        <w:jc w:val="both"/>
      </w:pPr>
    </w:p>
    <w:p w14:paraId="400C7FD3" w14:textId="77777777" w:rsidR="00EA2163" w:rsidRPr="00772E2D" w:rsidRDefault="00000000" w:rsidP="00EA2163">
      <w:pPr>
        <w:pStyle w:val="titulo"/>
        <w:shd w:val="clear" w:color="auto" w:fill="FFFFFF"/>
        <w:spacing w:before="0" w:beforeAutospacing="0" w:after="0" w:afterAutospacing="0"/>
        <w:textAlignment w:val="baseline"/>
        <w:rPr>
          <w:rFonts w:ascii="Arial" w:hAnsi="Arial" w:cs="Arial"/>
          <w:color w:val="000000"/>
          <w:sz w:val="18"/>
          <w:szCs w:val="18"/>
        </w:rPr>
      </w:pPr>
      <w:hyperlink r:id="rId25" w:history="1">
        <w:r w:rsidR="00EA2163" w:rsidRPr="00772E2D">
          <w:rPr>
            <w:rStyle w:val="Hipervnculo"/>
            <w:rFonts w:ascii="inherit" w:hAnsi="inherit" w:cs="Arial"/>
            <w:b/>
            <w:bCs/>
            <w:color w:val="990000"/>
            <w:sz w:val="18"/>
            <w:szCs w:val="18"/>
            <w:bdr w:val="none" w:sz="0" w:space="0" w:color="auto" w:frame="1"/>
          </w:rPr>
          <w:t>El fenómeno urbano en la Bética durante la Antigüedad Tardía</w:t>
        </w:r>
      </w:hyperlink>
      <w:r w:rsidR="00EA2163" w:rsidRPr="00772E2D">
        <w:rPr>
          <w:rStyle w:val="separador"/>
          <w:rFonts w:ascii="Arial" w:hAnsi="Arial" w:cs="Arial"/>
          <w:color w:val="000000"/>
          <w:sz w:val="18"/>
          <w:szCs w:val="18"/>
          <w:bdr w:val="none" w:sz="0" w:space="0" w:color="auto" w:frame="1"/>
        </w:rPr>
        <w:t>: </w:t>
      </w:r>
      <w:r w:rsidR="00EA2163" w:rsidRPr="00772E2D">
        <w:rPr>
          <w:rStyle w:val="subtitulo"/>
          <w:rFonts w:ascii="Arial" w:hAnsi="Arial" w:cs="Arial"/>
          <w:color w:val="000000"/>
          <w:sz w:val="18"/>
          <w:szCs w:val="18"/>
          <w:bdr w:val="none" w:sz="0" w:space="0" w:color="auto" w:frame="1"/>
        </w:rPr>
        <w:t>un ensayo de síntesis</w:t>
      </w:r>
    </w:p>
    <w:p w14:paraId="3A909F50" w14:textId="77777777" w:rsidR="00EA2163" w:rsidRPr="00772E2D" w:rsidRDefault="00EA2163" w:rsidP="00EA2163">
      <w:pPr>
        <w:pStyle w:val="autores"/>
        <w:shd w:val="clear" w:color="auto" w:fill="FFFFFF"/>
        <w:spacing w:before="0" w:beforeAutospacing="0" w:after="0" w:afterAutospacing="0"/>
        <w:textAlignment w:val="baseline"/>
        <w:rPr>
          <w:rFonts w:ascii="Arial" w:hAnsi="Arial" w:cs="Arial"/>
          <w:color w:val="000000"/>
          <w:sz w:val="18"/>
          <w:szCs w:val="18"/>
        </w:rPr>
      </w:pPr>
      <w:r w:rsidRPr="00772E2D">
        <w:rPr>
          <w:rFonts w:ascii="Arial" w:hAnsi="Arial" w:cs="Arial"/>
          <w:color w:val="000000"/>
          <w:sz w:val="18"/>
          <w:szCs w:val="18"/>
        </w:rPr>
        <w:t>Alberto León Muñoz</w:t>
      </w:r>
    </w:p>
    <w:p w14:paraId="593C9BD9" w14:textId="77777777" w:rsidR="00EA2163" w:rsidRPr="00772E2D" w:rsidRDefault="00000000" w:rsidP="00EA2163">
      <w:pPr>
        <w:pStyle w:val="localizacion"/>
        <w:shd w:val="clear" w:color="auto" w:fill="FFFFFF"/>
        <w:spacing w:before="0" w:beforeAutospacing="0" w:after="0" w:afterAutospacing="0"/>
        <w:textAlignment w:val="baseline"/>
        <w:rPr>
          <w:rFonts w:ascii="Arial" w:hAnsi="Arial" w:cs="Arial"/>
          <w:color w:val="000000"/>
          <w:sz w:val="18"/>
          <w:szCs w:val="18"/>
        </w:rPr>
      </w:pPr>
      <w:hyperlink r:id="rId26" w:history="1">
        <w:r w:rsidR="00EA2163" w:rsidRPr="00772E2D">
          <w:rPr>
            <w:rStyle w:val="Hipervnculo"/>
            <w:rFonts w:ascii="inherit" w:hAnsi="inherit" w:cs="Arial"/>
            <w:color w:val="990000"/>
            <w:sz w:val="18"/>
            <w:szCs w:val="18"/>
            <w:bdr w:val="none" w:sz="0" w:space="0" w:color="auto" w:frame="1"/>
          </w:rPr>
          <w:t xml:space="preserve">Ciudades romanas de la provincia </w:t>
        </w:r>
        <w:proofErr w:type="spellStart"/>
        <w:r w:rsidR="00EA2163" w:rsidRPr="00772E2D">
          <w:rPr>
            <w:rStyle w:val="Hipervnculo"/>
            <w:rFonts w:ascii="inherit" w:hAnsi="inherit" w:cs="Arial"/>
            <w:color w:val="990000"/>
            <w:sz w:val="18"/>
            <w:szCs w:val="18"/>
            <w:bdr w:val="none" w:sz="0" w:space="0" w:color="auto" w:frame="1"/>
          </w:rPr>
          <w:t>Baética</w:t>
        </w:r>
        <w:proofErr w:type="spellEnd"/>
      </w:hyperlink>
      <w:r w:rsidR="00EA2163" w:rsidRPr="00772E2D">
        <w:rPr>
          <w:rStyle w:val="separador"/>
          <w:rFonts w:ascii="Arial" w:hAnsi="Arial" w:cs="Arial"/>
          <w:color w:val="000000"/>
          <w:sz w:val="18"/>
          <w:szCs w:val="18"/>
          <w:bdr w:val="none" w:sz="0" w:space="0" w:color="auto" w:frame="1"/>
        </w:rPr>
        <w:t>: </w:t>
      </w:r>
      <w:r w:rsidR="00EA2163" w:rsidRPr="00772E2D">
        <w:rPr>
          <w:rStyle w:val="subtitulo"/>
          <w:rFonts w:ascii="Arial" w:hAnsi="Arial" w:cs="Arial"/>
          <w:color w:val="000000"/>
          <w:sz w:val="18"/>
          <w:szCs w:val="18"/>
          <w:bdr w:val="none" w:sz="0" w:space="0" w:color="auto" w:frame="1"/>
        </w:rPr>
        <w:t xml:space="preserve">Corpus </w:t>
      </w:r>
      <w:proofErr w:type="spellStart"/>
      <w:r w:rsidR="00EA2163" w:rsidRPr="00772E2D">
        <w:rPr>
          <w:rStyle w:val="subtitulo"/>
          <w:rFonts w:ascii="Arial" w:hAnsi="Arial" w:cs="Arial"/>
          <w:color w:val="000000"/>
          <w:sz w:val="18"/>
          <w:szCs w:val="18"/>
          <w:bdr w:val="none" w:sz="0" w:space="0" w:color="auto" w:frame="1"/>
        </w:rPr>
        <w:t>Vrbium</w:t>
      </w:r>
      <w:proofErr w:type="spellEnd"/>
      <w:r w:rsidR="00EA2163" w:rsidRPr="00772E2D">
        <w:rPr>
          <w:rStyle w:val="subtitulo"/>
          <w:rFonts w:ascii="Arial" w:hAnsi="Arial" w:cs="Arial"/>
          <w:color w:val="000000"/>
          <w:sz w:val="18"/>
          <w:szCs w:val="18"/>
          <w:bdr w:val="none" w:sz="0" w:space="0" w:color="auto" w:frame="1"/>
        </w:rPr>
        <w:t xml:space="preserve"> </w:t>
      </w:r>
      <w:proofErr w:type="spellStart"/>
      <w:r w:rsidR="00EA2163" w:rsidRPr="00772E2D">
        <w:rPr>
          <w:rStyle w:val="subtitulo"/>
          <w:rFonts w:ascii="Arial" w:hAnsi="Arial" w:cs="Arial"/>
          <w:color w:val="000000"/>
          <w:sz w:val="18"/>
          <w:szCs w:val="18"/>
          <w:bdr w:val="none" w:sz="0" w:space="0" w:color="auto" w:frame="1"/>
        </w:rPr>
        <w:t>Baeticarum</w:t>
      </w:r>
      <w:proofErr w:type="spellEnd"/>
      <w:r w:rsidR="00EA2163" w:rsidRPr="00772E2D">
        <w:rPr>
          <w:rStyle w:val="subtitulo"/>
          <w:rFonts w:ascii="Arial" w:hAnsi="Arial" w:cs="Arial"/>
          <w:color w:val="000000"/>
          <w:sz w:val="18"/>
          <w:szCs w:val="18"/>
          <w:bdr w:val="none" w:sz="0" w:space="0" w:color="auto" w:frame="1"/>
        </w:rPr>
        <w:t xml:space="preserve"> : </w:t>
      </w:r>
      <w:proofErr w:type="spellStart"/>
      <w:r w:rsidR="00EA2163" w:rsidRPr="00772E2D">
        <w:rPr>
          <w:rStyle w:val="subtitulo"/>
          <w:rFonts w:ascii="Arial" w:hAnsi="Arial" w:cs="Arial"/>
          <w:color w:val="000000"/>
          <w:sz w:val="18"/>
          <w:szCs w:val="18"/>
          <w:bdr w:val="none" w:sz="0" w:space="0" w:color="auto" w:frame="1"/>
        </w:rPr>
        <w:t>Conventus</w:t>
      </w:r>
      <w:proofErr w:type="spellEnd"/>
      <w:r w:rsidR="00EA2163" w:rsidRPr="00772E2D">
        <w:rPr>
          <w:rStyle w:val="subtitulo"/>
          <w:rFonts w:ascii="Arial" w:hAnsi="Arial" w:cs="Arial"/>
          <w:color w:val="000000"/>
          <w:sz w:val="18"/>
          <w:szCs w:val="18"/>
          <w:bdr w:val="none" w:sz="0" w:space="0" w:color="auto" w:frame="1"/>
        </w:rPr>
        <w:t xml:space="preserve"> </w:t>
      </w:r>
      <w:proofErr w:type="spellStart"/>
      <w:r w:rsidR="00EA2163" w:rsidRPr="00772E2D">
        <w:rPr>
          <w:rStyle w:val="subtitulo"/>
          <w:rFonts w:ascii="Arial" w:hAnsi="Arial" w:cs="Arial"/>
          <w:color w:val="000000"/>
          <w:sz w:val="18"/>
          <w:szCs w:val="18"/>
          <w:bdr w:val="none" w:sz="0" w:space="0" w:color="auto" w:frame="1"/>
        </w:rPr>
        <w:t>Hispalensis</w:t>
      </w:r>
      <w:proofErr w:type="spellEnd"/>
      <w:r w:rsidR="00EA2163" w:rsidRPr="00772E2D">
        <w:rPr>
          <w:rStyle w:val="subtitulo"/>
          <w:rFonts w:ascii="Arial" w:hAnsi="Arial" w:cs="Arial"/>
          <w:color w:val="000000"/>
          <w:sz w:val="18"/>
          <w:szCs w:val="18"/>
          <w:bdr w:val="none" w:sz="0" w:space="0" w:color="auto" w:frame="1"/>
        </w:rPr>
        <w:t xml:space="preserve"> et </w:t>
      </w:r>
      <w:proofErr w:type="spellStart"/>
      <w:r w:rsidR="00EA2163" w:rsidRPr="00772E2D">
        <w:rPr>
          <w:rStyle w:val="subtitulo"/>
          <w:rFonts w:ascii="Arial" w:hAnsi="Arial" w:cs="Arial"/>
          <w:color w:val="000000"/>
          <w:sz w:val="18"/>
          <w:szCs w:val="18"/>
          <w:bdr w:val="none" w:sz="0" w:space="0" w:color="auto" w:frame="1"/>
        </w:rPr>
        <w:t>Astigitanus</w:t>
      </w:r>
      <w:proofErr w:type="spellEnd"/>
      <w:r w:rsidR="00EA2163" w:rsidRPr="00772E2D">
        <w:rPr>
          <w:rStyle w:val="subtitulo"/>
          <w:rFonts w:ascii="Arial" w:hAnsi="Arial" w:cs="Arial"/>
          <w:color w:val="000000"/>
          <w:sz w:val="18"/>
          <w:szCs w:val="18"/>
          <w:bdr w:val="none" w:sz="0" w:space="0" w:color="auto" w:frame="1"/>
        </w:rPr>
        <w:t>. CVB I</w:t>
      </w:r>
      <w:r w:rsidR="00EA2163" w:rsidRPr="00772E2D">
        <w:rPr>
          <w:rFonts w:ascii="Arial" w:hAnsi="Arial" w:cs="Arial"/>
          <w:color w:val="000000"/>
          <w:sz w:val="18"/>
          <w:szCs w:val="18"/>
        </w:rPr>
        <w:t> / </w:t>
      </w:r>
      <w:hyperlink r:id="rId27" w:history="1">
        <w:r w:rsidR="00EA2163" w:rsidRPr="00772E2D">
          <w:rPr>
            <w:rStyle w:val="Hipervnculo"/>
            <w:rFonts w:ascii="Arial" w:hAnsi="Arial" w:cs="Arial"/>
            <w:color w:val="990000"/>
            <w:sz w:val="18"/>
            <w:szCs w:val="18"/>
            <w:bdr w:val="none" w:sz="0" w:space="0" w:color="auto" w:frame="1"/>
          </w:rPr>
          <w:t>Juan Manuel Campos Carrasco</w:t>
        </w:r>
      </w:hyperlink>
      <w:r w:rsidR="00EA2163" w:rsidRPr="00772E2D">
        <w:rPr>
          <w:rFonts w:ascii="Arial" w:hAnsi="Arial" w:cs="Arial"/>
          <w:color w:val="000000"/>
          <w:sz w:val="18"/>
          <w:szCs w:val="18"/>
        </w:rPr>
        <w:t xml:space="preserve"> (ed. </w:t>
      </w:r>
      <w:proofErr w:type="spellStart"/>
      <w:r w:rsidR="00EA2163" w:rsidRPr="00772E2D">
        <w:rPr>
          <w:rFonts w:ascii="Arial" w:hAnsi="Arial" w:cs="Arial"/>
          <w:color w:val="000000"/>
          <w:sz w:val="18"/>
          <w:szCs w:val="18"/>
        </w:rPr>
        <w:t>lit.</w:t>
      </w:r>
      <w:proofErr w:type="spellEnd"/>
      <w:r w:rsidR="00EA2163" w:rsidRPr="00772E2D">
        <w:rPr>
          <w:rFonts w:ascii="Arial" w:hAnsi="Arial" w:cs="Arial"/>
          <w:color w:val="000000"/>
          <w:sz w:val="18"/>
          <w:szCs w:val="18"/>
        </w:rPr>
        <w:t>), </w:t>
      </w:r>
      <w:hyperlink r:id="rId28" w:history="1">
        <w:r w:rsidR="00EA2163" w:rsidRPr="00772E2D">
          <w:rPr>
            <w:rStyle w:val="Hipervnculo"/>
            <w:rFonts w:ascii="Arial" w:hAnsi="Arial" w:cs="Arial"/>
            <w:color w:val="990000"/>
            <w:sz w:val="18"/>
            <w:szCs w:val="18"/>
            <w:bdr w:val="none" w:sz="0" w:space="0" w:color="auto" w:frame="1"/>
          </w:rPr>
          <w:t>Javier Bermejo Meléndez</w:t>
        </w:r>
      </w:hyperlink>
      <w:r w:rsidR="00EA2163" w:rsidRPr="00772E2D">
        <w:rPr>
          <w:rFonts w:ascii="Arial" w:hAnsi="Arial" w:cs="Arial"/>
          <w:color w:val="000000"/>
          <w:sz w:val="18"/>
          <w:szCs w:val="18"/>
        </w:rPr>
        <w:t xml:space="preserve"> (ed. </w:t>
      </w:r>
      <w:proofErr w:type="spellStart"/>
      <w:r w:rsidR="00EA2163" w:rsidRPr="00772E2D">
        <w:rPr>
          <w:rFonts w:ascii="Arial" w:hAnsi="Arial" w:cs="Arial"/>
          <w:color w:val="000000"/>
          <w:sz w:val="18"/>
          <w:szCs w:val="18"/>
        </w:rPr>
        <w:t>lit.</w:t>
      </w:r>
      <w:proofErr w:type="spellEnd"/>
      <w:r w:rsidR="00EA2163" w:rsidRPr="00772E2D">
        <w:rPr>
          <w:rFonts w:ascii="Arial" w:hAnsi="Arial" w:cs="Arial"/>
          <w:color w:val="000000"/>
          <w:sz w:val="18"/>
          <w:szCs w:val="18"/>
        </w:rPr>
        <w:t>), Vol. 1, 2018, </w:t>
      </w:r>
      <w:r w:rsidR="00EA2163" w:rsidRPr="00772E2D">
        <w:rPr>
          <w:rStyle w:val="AcrnimoHTML"/>
          <w:rFonts w:ascii="Arial" w:hAnsi="Arial" w:cs="Arial"/>
          <w:color w:val="000000"/>
          <w:sz w:val="18"/>
          <w:szCs w:val="18"/>
          <w:bdr w:val="none" w:sz="0" w:space="0" w:color="auto" w:frame="1"/>
        </w:rPr>
        <w:t>ISBN</w:t>
      </w:r>
      <w:r w:rsidR="00EA2163" w:rsidRPr="00772E2D">
        <w:rPr>
          <w:rFonts w:ascii="Arial" w:hAnsi="Arial" w:cs="Arial"/>
          <w:color w:val="000000"/>
          <w:sz w:val="18"/>
          <w:szCs w:val="18"/>
        </w:rPr>
        <w:t> 978-84-17776-01-5, págs. 553-588</w:t>
      </w:r>
    </w:p>
    <w:p w14:paraId="2AB6A6A9" w14:textId="77777777" w:rsidR="00EA2163" w:rsidRPr="00772E2D" w:rsidRDefault="00EA2163" w:rsidP="00EA2163">
      <w:pPr>
        <w:spacing w:after="180" w:line="240" w:lineRule="auto"/>
        <w:jc w:val="both"/>
      </w:pPr>
    </w:p>
    <w:p w14:paraId="565647FF" w14:textId="4132FCD3" w:rsidR="001207D8" w:rsidRPr="00772E2D" w:rsidRDefault="001207D8" w:rsidP="001207D8">
      <w:pPr>
        <w:spacing w:after="180" w:line="240" w:lineRule="auto"/>
        <w:ind w:left="567"/>
        <w:jc w:val="both"/>
        <w:rPr>
          <w:rFonts w:ascii="Times New Roman" w:hAnsi="Times New Roman" w:cs="Times New Roman"/>
          <w:sz w:val="24"/>
          <w:szCs w:val="24"/>
        </w:rPr>
      </w:pPr>
      <w:r w:rsidRPr="00772E2D">
        <w:rPr>
          <w:rFonts w:ascii="Times New Roman" w:hAnsi="Times New Roman" w:cs="Times New Roman"/>
          <w:sz w:val="24"/>
          <w:szCs w:val="24"/>
        </w:rPr>
        <w:t>Referencia (2):</w:t>
      </w:r>
    </w:p>
    <w:p w14:paraId="5261FF4C" w14:textId="77777777" w:rsidR="00E07B6B" w:rsidRPr="00772E2D" w:rsidRDefault="00E07B6B" w:rsidP="00E07B6B">
      <w:pPr>
        <w:pStyle w:val="Textoindependiente"/>
        <w:spacing w:after="0" w:line="100" w:lineRule="atLeast"/>
        <w:jc w:val="both"/>
        <w:rPr>
          <w:rFonts w:ascii="Times New Roman" w:hAnsi="Times New Roman"/>
        </w:rPr>
      </w:pPr>
      <w:r w:rsidRPr="00772E2D">
        <w:rPr>
          <w:rFonts w:ascii="Times New Roman" w:hAnsi="Times New Roman"/>
        </w:rPr>
        <w:t xml:space="preserve">LEÓN-MUÑOZ, Alberto. </w:t>
      </w:r>
      <w:r w:rsidRPr="00772E2D">
        <w:rPr>
          <w:rFonts w:ascii="Times New Roman" w:hAnsi="Times New Roman"/>
          <w:lang w:val="it-IT"/>
        </w:rPr>
        <w:t xml:space="preserve">2023 “Un processo urbanistico singolare. Cordova: una conurbazione islamica di nuova fondazione su una città precedente”, en R. Martorelli et </w:t>
      </w:r>
      <w:proofErr w:type="spellStart"/>
      <w:r w:rsidRPr="00772E2D">
        <w:rPr>
          <w:rFonts w:ascii="Times New Roman" w:hAnsi="Times New Roman"/>
          <w:lang w:val="it-IT"/>
        </w:rPr>
        <w:t>alii</w:t>
      </w:r>
      <w:proofErr w:type="spellEnd"/>
      <w:r w:rsidRPr="00772E2D">
        <w:rPr>
          <w:rFonts w:ascii="Times New Roman" w:hAnsi="Times New Roman"/>
          <w:lang w:val="it-IT"/>
        </w:rPr>
        <w:t xml:space="preserve"> (a cura di): </w:t>
      </w:r>
      <w:r w:rsidRPr="00772E2D">
        <w:rPr>
          <w:rFonts w:ascii="Times New Roman" w:hAnsi="Times New Roman"/>
          <w:i/>
          <w:iCs/>
          <w:lang w:val="it-IT"/>
        </w:rPr>
        <w:t>Città tra mare e laguna: da Santa Gilla a Cagliari. Aspetti archeologici, geologici, storici, insediativi e sociali</w:t>
      </w:r>
      <w:r w:rsidRPr="00772E2D">
        <w:rPr>
          <w:rFonts w:ascii="Times New Roman" w:hAnsi="Times New Roman"/>
          <w:lang w:val="it-IT"/>
        </w:rPr>
        <w:t xml:space="preserve">, Tomo I, Cagliari, Ed. </w:t>
      </w:r>
      <w:proofErr w:type="spellStart"/>
      <w:r w:rsidRPr="00772E2D">
        <w:rPr>
          <w:rFonts w:ascii="Times New Roman" w:hAnsi="Times New Roman"/>
        </w:rPr>
        <w:t>UnicaPress</w:t>
      </w:r>
      <w:proofErr w:type="spellEnd"/>
      <w:r w:rsidRPr="00772E2D">
        <w:rPr>
          <w:rFonts w:ascii="Times New Roman" w:hAnsi="Times New Roman"/>
        </w:rPr>
        <w:t>, pp. 137-150. DOI: 10.13125/unicapress.978-88-3312-088-1</w:t>
      </w:r>
    </w:p>
    <w:p w14:paraId="13C738A9" w14:textId="77777777" w:rsidR="00810CB7" w:rsidRPr="00772E2D" w:rsidRDefault="00810CB7" w:rsidP="00810CB7">
      <w:pPr>
        <w:spacing w:after="180" w:line="240" w:lineRule="auto"/>
        <w:ind w:left="567"/>
        <w:jc w:val="both"/>
        <w:rPr>
          <w:rFonts w:ascii="Times New Roman" w:hAnsi="Times New Roman" w:cs="Times New Roman"/>
          <w:sz w:val="24"/>
          <w:szCs w:val="24"/>
          <w:lang w:val="es-ES_tradnl"/>
        </w:rPr>
      </w:pPr>
    </w:p>
    <w:p w14:paraId="235E04A0" w14:textId="68E4275E" w:rsidR="00810CB7" w:rsidRPr="00772E2D" w:rsidRDefault="00810CB7" w:rsidP="00810CB7">
      <w:pPr>
        <w:spacing w:after="180" w:line="240" w:lineRule="auto"/>
        <w:ind w:left="567"/>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lastRenderedPageBreak/>
        <w:t>Resumen índice de impacto (criterios CNEAI):</w:t>
      </w:r>
    </w:p>
    <w:p w14:paraId="02ABE705" w14:textId="7BC346C5" w:rsidR="00810CB7" w:rsidRPr="00772E2D" w:rsidRDefault="00810CB7" w:rsidP="00810CB7">
      <w:pPr>
        <w:spacing w:after="180" w:line="240" w:lineRule="auto"/>
        <w:jc w:val="both"/>
        <w:rPr>
          <w:rFonts w:ascii="Times New Roman" w:hAnsi="Times New Roman" w:cs="Times New Roman"/>
          <w:sz w:val="24"/>
          <w:szCs w:val="24"/>
        </w:rPr>
      </w:pPr>
      <w:r w:rsidRPr="00772E2D">
        <w:rPr>
          <w:rFonts w:ascii="Times New Roman" w:hAnsi="Times New Roman" w:cs="Times New Roman"/>
          <w:sz w:val="24"/>
          <w:szCs w:val="24"/>
        </w:rPr>
        <w:t xml:space="preserve">La difusión y visibilidad de los trabajos, a nivel nacional e internacional, está garantizada gracias a la presencia de </w:t>
      </w:r>
      <w:proofErr w:type="spellStart"/>
      <w:r w:rsidRPr="00772E2D">
        <w:rPr>
          <w:rFonts w:ascii="Times New Roman" w:hAnsi="Times New Roman" w:cs="Times New Roman"/>
          <w:sz w:val="24"/>
          <w:szCs w:val="24"/>
        </w:rPr>
        <w:t>UNICApress</w:t>
      </w:r>
      <w:proofErr w:type="spellEnd"/>
      <w:r w:rsidRPr="00772E2D">
        <w:rPr>
          <w:rFonts w:ascii="Times New Roman" w:hAnsi="Times New Roman" w:cs="Times New Roman"/>
          <w:sz w:val="24"/>
          <w:szCs w:val="24"/>
        </w:rPr>
        <w:t xml:space="preserve"> en los dos principales directorios para la circulación y conservación de publicaciones en acceso abierto: DOAB (</w:t>
      </w:r>
      <w:proofErr w:type="spellStart"/>
      <w:r w:rsidRPr="00772E2D">
        <w:rPr>
          <w:rFonts w:ascii="Times New Roman" w:hAnsi="Times New Roman" w:cs="Times New Roman"/>
          <w:sz w:val="24"/>
          <w:szCs w:val="24"/>
        </w:rPr>
        <w:t>Directory</w:t>
      </w:r>
      <w:proofErr w:type="spellEnd"/>
      <w:r w:rsidRPr="00772E2D">
        <w:rPr>
          <w:rFonts w:ascii="Times New Roman" w:hAnsi="Times New Roman" w:cs="Times New Roman"/>
          <w:sz w:val="24"/>
          <w:szCs w:val="24"/>
        </w:rPr>
        <w:t xml:space="preserve"> </w:t>
      </w:r>
      <w:proofErr w:type="spellStart"/>
      <w:r w:rsidRPr="00772E2D">
        <w:rPr>
          <w:rFonts w:ascii="Times New Roman" w:hAnsi="Times New Roman" w:cs="Times New Roman"/>
          <w:sz w:val="24"/>
          <w:szCs w:val="24"/>
        </w:rPr>
        <w:t>of</w:t>
      </w:r>
      <w:proofErr w:type="spellEnd"/>
      <w:r w:rsidRPr="00772E2D">
        <w:rPr>
          <w:rFonts w:ascii="Times New Roman" w:hAnsi="Times New Roman" w:cs="Times New Roman"/>
          <w:sz w:val="24"/>
          <w:szCs w:val="24"/>
        </w:rPr>
        <w:t xml:space="preserve"> Open Access </w:t>
      </w:r>
      <w:proofErr w:type="spellStart"/>
      <w:r w:rsidRPr="00772E2D">
        <w:rPr>
          <w:rFonts w:ascii="Times New Roman" w:hAnsi="Times New Roman" w:cs="Times New Roman"/>
          <w:sz w:val="24"/>
          <w:szCs w:val="24"/>
        </w:rPr>
        <w:t>Books</w:t>
      </w:r>
      <w:proofErr w:type="spellEnd"/>
      <w:r w:rsidRPr="00772E2D">
        <w:rPr>
          <w:rFonts w:ascii="Times New Roman" w:hAnsi="Times New Roman" w:cs="Times New Roman"/>
          <w:sz w:val="24"/>
          <w:szCs w:val="24"/>
        </w:rPr>
        <w:t>) para monografías.</w:t>
      </w:r>
    </w:p>
    <w:p w14:paraId="59C804D5" w14:textId="7930698C" w:rsidR="00810CB7" w:rsidRPr="00772E2D" w:rsidRDefault="00810CB7" w:rsidP="00810CB7">
      <w:pPr>
        <w:spacing w:after="180" w:line="240" w:lineRule="auto"/>
        <w:jc w:val="both"/>
        <w:rPr>
          <w:rFonts w:ascii="Times New Roman" w:hAnsi="Times New Roman" w:cs="Times New Roman"/>
          <w:sz w:val="24"/>
          <w:szCs w:val="24"/>
          <w:lang w:val="it-IT"/>
        </w:rPr>
      </w:pPr>
      <w:proofErr w:type="spellStart"/>
      <w:r w:rsidRPr="00772E2D">
        <w:rPr>
          <w:rFonts w:ascii="Times New Roman" w:hAnsi="Times New Roman" w:cs="Times New Roman"/>
          <w:sz w:val="24"/>
          <w:szCs w:val="24"/>
          <w:lang w:val="it-IT"/>
        </w:rPr>
        <w:t>Publicación</w:t>
      </w:r>
      <w:proofErr w:type="spellEnd"/>
      <w:r w:rsidRPr="00772E2D">
        <w:rPr>
          <w:rFonts w:ascii="Times New Roman" w:hAnsi="Times New Roman" w:cs="Times New Roman"/>
          <w:sz w:val="24"/>
          <w:szCs w:val="24"/>
          <w:lang w:val="it-IT"/>
        </w:rPr>
        <w:t xml:space="preserve"> </w:t>
      </w:r>
      <w:proofErr w:type="gramStart"/>
      <w:r w:rsidRPr="00772E2D">
        <w:rPr>
          <w:rFonts w:ascii="Times New Roman" w:hAnsi="Times New Roman" w:cs="Times New Roman"/>
          <w:sz w:val="24"/>
          <w:szCs w:val="24"/>
          <w:lang w:val="it-IT"/>
        </w:rPr>
        <w:t>del Istituto</w:t>
      </w:r>
      <w:proofErr w:type="gramEnd"/>
      <w:r w:rsidRPr="00772E2D">
        <w:rPr>
          <w:rFonts w:ascii="Times New Roman" w:hAnsi="Times New Roman" w:cs="Times New Roman"/>
          <w:sz w:val="24"/>
          <w:szCs w:val="24"/>
          <w:lang w:val="it-IT"/>
        </w:rPr>
        <w:t xml:space="preserve"> di Storia dell’Europa Mediterranea</w:t>
      </w:r>
      <w:r w:rsidR="00A0312C" w:rsidRPr="00772E2D">
        <w:rPr>
          <w:rFonts w:ascii="Times New Roman" w:hAnsi="Times New Roman" w:cs="Times New Roman"/>
          <w:sz w:val="24"/>
          <w:szCs w:val="24"/>
          <w:lang w:val="it-IT"/>
        </w:rPr>
        <w:t xml:space="preserve"> (ISEM)</w:t>
      </w:r>
      <w:r w:rsidRPr="00772E2D">
        <w:rPr>
          <w:rFonts w:ascii="Times New Roman" w:hAnsi="Times New Roman" w:cs="Times New Roman"/>
          <w:sz w:val="24"/>
          <w:szCs w:val="24"/>
          <w:lang w:val="it-IT"/>
        </w:rPr>
        <w:t>, del Consiglio Nazionale delle Ricerche</w:t>
      </w:r>
    </w:p>
    <w:p w14:paraId="34C8B647" w14:textId="77777777" w:rsidR="00810CB7" w:rsidRPr="00772E2D" w:rsidRDefault="00810CB7" w:rsidP="001207D8">
      <w:pPr>
        <w:spacing w:after="180" w:line="240" w:lineRule="auto"/>
        <w:ind w:left="567"/>
        <w:jc w:val="both"/>
        <w:rPr>
          <w:rFonts w:ascii="Times New Roman" w:hAnsi="Times New Roman" w:cs="Times New Roman"/>
          <w:sz w:val="24"/>
          <w:szCs w:val="24"/>
          <w:lang w:val="it-IT"/>
        </w:rPr>
      </w:pPr>
    </w:p>
    <w:p w14:paraId="208DD02F" w14:textId="204BD4FE" w:rsidR="001207D8" w:rsidRPr="00772E2D" w:rsidRDefault="001207D8" w:rsidP="001207D8">
      <w:pPr>
        <w:spacing w:after="180" w:line="240" w:lineRule="auto"/>
        <w:ind w:left="567"/>
        <w:jc w:val="both"/>
        <w:rPr>
          <w:rFonts w:ascii="Times New Roman" w:hAnsi="Times New Roman" w:cs="Times New Roman"/>
          <w:sz w:val="24"/>
          <w:szCs w:val="24"/>
        </w:rPr>
      </w:pPr>
      <w:r w:rsidRPr="00772E2D">
        <w:rPr>
          <w:rFonts w:ascii="Times New Roman" w:hAnsi="Times New Roman" w:cs="Times New Roman"/>
          <w:sz w:val="24"/>
          <w:szCs w:val="24"/>
        </w:rPr>
        <w:t>Referencia (3):</w:t>
      </w:r>
    </w:p>
    <w:p w14:paraId="49D3EB22" w14:textId="7107A309" w:rsidR="00BF2DA5" w:rsidRPr="00772E2D" w:rsidRDefault="00BF2DA5" w:rsidP="00BF2DA5">
      <w:pPr>
        <w:pStyle w:val="Textoindependiente"/>
        <w:spacing w:after="0" w:line="100" w:lineRule="atLeast"/>
        <w:jc w:val="both"/>
        <w:rPr>
          <w:rFonts w:ascii="Times New Roman" w:hAnsi="Times New Roman"/>
        </w:rPr>
      </w:pPr>
      <w:r w:rsidRPr="00772E2D">
        <w:rPr>
          <w:rFonts w:ascii="Times New Roman" w:hAnsi="Times New Roman"/>
        </w:rPr>
        <w:t xml:space="preserve">LEÓN-MUÑOZ, Alberto. 2020 “Fortificaciones sin fronteras. Castillos señoriales y luchas nobiliarias en el sur de España a finales de la Edad Media (c. 1464-1508)”, en Carriazo Rubio J.L. (Ed.): </w:t>
      </w:r>
      <w:r w:rsidRPr="00772E2D">
        <w:rPr>
          <w:rFonts w:ascii="Times New Roman" w:hAnsi="Times New Roman"/>
          <w:i/>
          <w:iCs/>
        </w:rPr>
        <w:t>El triunfo de la pólvora. Artillería y fortificaciones a finales de la Edad Media</w:t>
      </w:r>
      <w:r w:rsidRPr="00772E2D">
        <w:rPr>
          <w:rFonts w:ascii="Times New Roman" w:hAnsi="Times New Roman"/>
        </w:rPr>
        <w:t>, Huelva, pp. 263-344.</w:t>
      </w:r>
    </w:p>
    <w:p w14:paraId="5E615FAA" w14:textId="77777777" w:rsidR="00BF2DA5" w:rsidRPr="00772E2D" w:rsidRDefault="00BF2DA5" w:rsidP="001207D8">
      <w:pPr>
        <w:spacing w:after="180" w:line="240" w:lineRule="auto"/>
        <w:ind w:left="567"/>
        <w:jc w:val="both"/>
        <w:rPr>
          <w:rFonts w:ascii="Times New Roman" w:hAnsi="Times New Roman" w:cs="Times New Roman"/>
          <w:sz w:val="24"/>
          <w:szCs w:val="24"/>
          <w:lang w:val="es-ES_tradnl"/>
        </w:rPr>
      </w:pPr>
    </w:p>
    <w:p w14:paraId="5C9BD4D0" w14:textId="61F0650C" w:rsidR="001207D8" w:rsidRPr="00772E2D" w:rsidRDefault="001207D8" w:rsidP="001207D8">
      <w:pPr>
        <w:spacing w:after="180" w:line="240" w:lineRule="auto"/>
        <w:ind w:left="567"/>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Resumen índice de impacto (criterios CNEAI):</w:t>
      </w:r>
    </w:p>
    <w:p w14:paraId="141D4B0A" w14:textId="36BB1567" w:rsidR="00E429B5" w:rsidRPr="00772E2D" w:rsidRDefault="00F97AE1" w:rsidP="00F97AE1">
      <w:pPr>
        <w:spacing w:after="180" w:line="240" w:lineRule="auto"/>
        <w:jc w:val="both"/>
        <w:rPr>
          <w:rFonts w:ascii="Times New Roman" w:hAnsi="Times New Roman" w:cs="Times New Roman"/>
          <w:color w:val="000000"/>
          <w:lang w:val="en-GB"/>
        </w:rPr>
      </w:pPr>
      <w:proofErr w:type="spellStart"/>
      <w:r w:rsidRPr="00772E2D">
        <w:rPr>
          <w:rFonts w:ascii="Times New Roman" w:hAnsi="Times New Roman" w:cs="Times New Roman"/>
          <w:color w:val="000000"/>
          <w:lang w:val="en-GB"/>
        </w:rPr>
        <w:t>Incluida</w:t>
      </w:r>
      <w:proofErr w:type="spellEnd"/>
      <w:r w:rsidRPr="00772E2D">
        <w:rPr>
          <w:rFonts w:ascii="Times New Roman" w:hAnsi="Times New Roman" w:cs="Times New Roman"/>
          <w:color w:val="000000"/>
          <w:lang w:val="en-GB"/>
        </w:rPr>
        <w:t xml:space="preserve"> </w:t>
      </w:r>
      <w:proofErr w:type="spellStart"/>
      <w:r w:rsidRPr="00772E2D">
        <w:rPr>
          <w:rFonts w:ascii="Times New Roman" w:hAnsi="Times New Roman" w:cs="Times New Roman"/>
          <w:color w:val="000000"/>
          <w:lang w:val="en-GB"/>
        </w:rPr>
        <w:t>en</w:t>
      </w:r>
      <w:proofErr w:type="spellEnd"/>
      <w:r w:rsidRPr="00772E2D">
        <w:rPr>
          <w:rFonts w:ascii="Times New Roman" w:hAnsi="Times New Roman" w:cs="Times New Roman"/>
          <w:color w:val="000000"/>
          <w:lang w:val="en-GB"/>
        </w:rPr>
        <w:t xml:space="preserve">: </w:t>
      </w:r>
      <w:proofErr w:type="spellStart"/>
      <w:r w:rsidRPr="00772E2D">
        <w:rPr>
          <w:rFonts w:ascii="Times New Roman" w:hAnsi="Times New Roman" w:cs="Times New Roman"/>
          <w:color w:val="000000"/>
          <w:lang w:val="en-GB"/>
        </w:rPr>
        <w:t>Dialnet</w:t>
      </w:r>
      <w:proofErr w:type="spellEnd"/>
      <w:r w:rsidRPr="00772E2D">
        <w:rPr>
          <w:rFonts w:ascii="Times New Roman" w:hAnsi="Times New Roman" w:cs="Times New Roman"/>
          <w:color w:val="000000"/>
          <w:lang w:val="en-GB"/>
        </w:rPr>
        <w:t>, Google Scholar, Google Books</w:t>
      </w:r>
    </w:p>
    <w:p w14:paraId="111671A5" w14:textId="77777777" w:rsidR="00F97AE1" w:rsidRPr="00772E2D" w:rsidRDefault="00F97AE1" w:rsidP="00F97AE1">
      <w:pPr>
        <w:spacing w:after="180" w:line="240" w:lineRule="auto"/>
        <w:jc w:val="both"/>
        <w:rPr>
          <w:rFonts w:ascii="Times New Roman" w:hAnsi="Times New Roman" w:cs="Times New Roman"/>
          <w:color w:val="000000"/>
          <w:lang w:val="en-GB"/>
        </w:rPr>
      </w:pPr>
      <w:r w:rsidRPr="00772E2D">
        <w:rPr>
          <w:rFonts w:ascii="Times New Roman" w:hAnsi="Times New Roman" w:cs="Times New Roman"/>
          <w:color w:val="000000"/>
          <w:lang w:val="en-GB"/>
        </w:rPr>
        <w:t>RI OPAC: Literature Database for the Middle Ages</w:t>
      </w:r>
    </w:p>
    <w:p w14:paraId="670B3501" w14:textId="66D267F2" w:rsidR="00F97AE1" w:rsidRPr="00772E2D" w:rsidRDefault="00F97AE1" w:rsidP="00F97AE1">
      <w:pPr>
        <w:spacing w:after="180" w:line="240" w:lineRule="auto"/>
        <w:jc w:val="both"/>
        <w:rPr>
          <w:rFonts w:ascii="Times New Roman" w:hAnsi="Times New Roman" w:cs="Times New Roman"/>
          <w:color w:val="000000"/>
        </w:rPr>
      </w:pPr>
      <w:r w:rsidRPr="00772E2D">
        <w:rPr>
          <w:rFonts w:ascii="Times New Roman" w:hAnsi="Times New Roman" w:cs="Times New Roman"/>
          <w:color w:val="000000"/>
        </w:rPr>
        <w:t>Difundida por Sociedad Española de Estudios Medievales.</w:t>
      </w:r>
    </w:p>
    <w:p w14:paraId="3270100F" w14:textId="5E2502EB" w:rsidR="00F97AE1" w:rsidRPr="00772E2D" w:rsidRDefault="00F74AB6" w:rsidP="00F74AB6">
      <w:pPr>
        <w:autoSpaceDE w:val="0"/>
        <w:autoSpaceDN w:val="0"/>
        <w:adjustRightInd w:val="0"/>
        <w:spacing w:after="0" w:line="240" w:lineRule="auto"/>
        <w:rPr>
          <w:rFonts w:ascii="Poppins" w:hAnsi="Poppins" w:cs="Poppins"/>
          <w:color w:val="324A6D"/>
          <w:shd w:val="clear" w:color="auto" w:fill="FFFFFF"/>
        </w:rPr>
      </w:pPr>
      <w:r w:rsidRPr="00772E2D">
        <w:rPr>
          <w:rFonts w:ascii="Times New Roman" w:hAnsi="Times New Roman" w:cs="Times New Roman"/>
          <w:color w:val="000000"/>
        </w:rPr>
        <w:t>Según el Ranking SPI (</w:t>
      </w:r>
      <w:proofErr w:type="spellStart"/>
      <w:r w:rsidRPr="00772E2D">
        <w:rPr>
          <w:rFonts w:ascii="Times New Roman" w:hAnsi="Times New Roman" w:cs="Times New Roman"/>
          <w:color w:val="000000"/>
        </w:rPr>
        <w:t>Scholarly</w:t>
      </w:r>
      <w:proofErr w:type="spellEnd"/>
      <w:r w:rsidRPr="00772E2D">
        <w:rPr>
          <w:rFonts w:ascii="Times New Roman" w:hAnsi="Times New Roman" w:cs="Times New Roman"/>
          <w:color w:val="000000"/>
        </w:rPr>
        <w:t xml:space="preserve"> </w:t>
      </w:r>
      <w:proofErr w:type="spellStart"/>
      <w:r w:rsidRPr="00772E2D">
        <w:rPr>
          <w:rFonts w:ascii="Times New Roman" w:hAnsi="Times New Roman" w:cs="Times New Roman"/>
          <w:color w:val="000000"/>
        </w:rPr>
        <w:t>Publishers</w:t>
      </w:r>
      <w:proofErr w:type="spellEnd"/>
      <w:r w:rsidRPr="00772E2D">
        <w:rPr>
          <w:rFonts w:ascii="Times New Roman" w:hAnsi="Times New Roman" w:cs="Times New Roman"/>
          <w:color w:val="000000"/>
        </w:rPr>
        <w:t xml:space="preserve"> </w:t>
      </w:r>
      <w:proofErr w:type="spellStart"/>
      <w:r w:rsidRPr="00772E2D">
        <w:rPr>
          <w:rFonts w:ascii="Times New Roman" w:hAnsi="Times New Roman" w:cs="Times New Roman"/>
          <w:color w:val="000000"/>
        </w:rPr>
        <w:t>Indicators</w:t>
      </w:r>
      <w:proofErr w:type="spellEnd"/>
      <w:r w:rsidRPr="00772E2D">
        <w:rPr>
          <w:rFonts w:ascii="Times New Roman" w:hAnsi="Times New Roman" w:cs="Times New Roman"/>
          <w:color w:val="000000"/>
        </w:rPr>
        <w:t xml:space="preserve">) de editoriales </w:t>
      </w:r>
      <w:proofErr w:type="spellStart"/>
      <w:r w:rsidRPr="00772E2D">
        <w:rPr>
          <w:rFonts w:ascii="Times New Roman" w:hAnsi="Times New Roman" w:cs="Times New Roman"/>
          <w:color w:val="000000"/>
        </w:rPr>
        <w:t>major</w:t>
      </w:r>
      <w:proofErr w:type="spellEnd"/>
      <w:r w:rsidRPr="00772E2D">
        <w:rPr>
          <w:rFonts w:ascii="Times New Roman" w:hAnsi="Times New Roman" w:cs="Times New Roman"/>
          <w:color w:val="000000"/>
        </w:rPr>
        <w:t xml:space="preserve"> valoradas (</w:t>
      </w:r>
      <w:r w:rsidRPr="00772E2D">
        <w:rPr>
          <w:rFonts w:ascii="Times New Roman" w:hAnsi="Times New Roman" w:cs="Times New Roman"/>
        </w:rPr>
        <w:t>Prestigio de las editoriales según expertos españoles)</w:t>
      </w:r>
      <w:r w:rsidRPr="00772E2D">
        <w:rPr>
          <w:rFonts w:ascii="Times New Roman" w:hAnsi="Times New Roman" w:cs="Times New Roman"/>
          <w:color w:val="000000"/>
        </w:rPr>
        <w:t xml:space="preserve"> (en 2022), la Editorial de la Universidad de Huelva tiene un ICEE de 1 y ocupa la posición </w:t>
      </w:r>
      <w:r w:rsidRPr="00772E2D">
        <w:rPr>
          <w:rFonts w:ascii="Poppins" w:hAnsi="Poppins" w:cs="Poppins"/>
          <w:color w:val="324A6D"/>
          <w:shd w:val="clear" w:color="auto" w:fill="FFFFFF"/>
        </w:rPr>
        <w:t>188 de 273</w:t>
      </w:r>
    </w:p>
    <w:p w14:paraId="7DE3CB10" w14:textId="6427DD6C" w:rsidR="00F74AB6" w:rsidRPr="00772E2D" w:rsidRDefault="00F74AB6" w:rsidP="00F74AB6">
      <w:pPr>
        <w:autoSpaceDE w:val="0"/>
        <w:autoSpaceDN w:val="0"/>
        <w:adjustRightInd w:val="0"/>
        <w:spacing w:after="0" w:line="240" w:lineRule="auto"/>
        <w:rPr>
          <w:rFonts w:ascii="Times New Roman" w:hAnsi="Times New Roman" w:cs="Times New Roman"/>
          <w:color w:val="000000"/>
        </w:rPr>
      </w:pPr>
      <w:r w:rsidRPr="00772E2D">
        <w:rPr>
          <w:rFonts w:ascii="Times New Roman" w:hAnsi="Times New Roman" w:cs="Times New Roman"/>
          <w:color w:val="000000"/>
        </w:rPr>
        <w:t>Localizado en 6 bibliotecas de la red REBIUN</w:t>
      </w:r>
    </w:p>
    <w:p w14:paraId="0549D11A" w14:textId="77777777" w:rsidR="00F74AB6" w:rsidRPr="00772E2D" w:rsidRDefault="00F74AB6" w:rsidP="00F74AB6">
      <w:pPr>
        <w:spacing w:after="180" w:line="240" w:lineRule="auto"/>
        <w:jc w:val="both"/>
        <w:rPr>
          <w:rFonts w:ascii="Times New Roman" w:hAnsi="Times New Roman" w:cs="Times New Roman"/>
          <w:color w:val="000000"/>
        </w:rPr>
      </w:pPr>
    </w:p>
    <w:p w14:paraId="72C0516F" w14:textId="3D693B13" w:rsidR="00F97AE1" w:rsidRPr="00772E2D" w:rsidRDefault="00F97AE1" w:rsidP="00382EE4">
      <w:pPr>
        <w:spacing w:after="180" w:line="240" w:lineRule="auto"/>
        <w:jc w:val="both"/>
        <w:rPr>
          <w:rFonts w:ascii="Times New Roman" w:hAnsi="Times New Roman" w:cs="Times New Roman"/>
          <w:sz w:val="24"/>
          <w:szCs w:val="24"/>
        </w:rPr>
      </w:pPr>
      <w:r w:rsidRPr="00772E2D">
        <w:rPr>
          <w:rFonts w:ascii="Times New Roman" w:hAnsi="Times New Roman" w:cs="Times New Roman"/>
          <w:color w:val="000000"/>
        </w:rPr>
        <w:t xml:space="preserve">Reseñada </w:t>
      </w:r>
      <w:r w:rsidR="00382EE4" w:rsidRPr="00772E2D">
        <w:rPr>
          <w:rFonts w:ascii="Times New Roman" w:hAnsi="Times New Roman" w:cs="Times New Roman"/>
          <w:color w:val="000000"/>
        </w:rPr>
        <w:t>por Miguel Ángel Bru Castro en la revista Castillos de España no 183 (2021). pp. 131-132.  ISSN 0008-7505</w:t>
      </w:r>
    </w:p>
    <w:p w14:paraId="0991B6CC" w14:textId="77777777" w:rsidR="00F97AE1" w:rsidRPr="00772E2D" w:rsidRDefault="00F97AE1" w:rsidP="00F97AE1">
      <w:pPr>
        <w:spacing w:after="180" w:line="240" w:lineRule="auto"/>
        <w:jc w:val="both"/>
        <w:rPr>
          <w:rFonts w:ascii="Times New Roman" w:hAnsi="Times New Roman" w:cs="Times New Roman"/>
          <w:sz w:val="24"/>
          <w:szCs w:val="24"/>
        </w:rPr>
      </w:pPr>
    </w:p>
    <w:p w14:paraId="0711D7AE" w14:textId="3E31D9D7" w:rsidR="00316AB9" w:rsidRPr="00772E2D" w:rsidRDefault="00316AB9" w:rsidP="00316AB9">
      <w:pPr>
        <w:spacing w:after="180" w:line="240" w:lineRule="auto"/>
        <w:jc w:val="both"/>
        <w:rPr>
          <w:rFonts w:ascii="Times New Roman" w:hAnsi="Times New Roman" w:cs="Times New Roman"/>
          <w:sz w:val="24"/>
          <w:szCs w:val="24"/>
          <w:lang w:val="es-ES_tradnl"/>
        </w:rPr>
      </w:pPr>
      <w:r w:rsidRPr="00772E2D">
        <w:rPr>
          <w:rFonts w:ascii="Times New Roman" w:hAnsi="Times New Roman" w:cs="Times New Roman"/>
          <w:b/>
          <w:bCs/>
          <w:sz w:val="24"/>
          <w:szCs w:val="24"/>
          <w:lang w:val="es-ES_tradnl"/>
        </w:rPr>
        <w:t>Proyectos de Investigación financiados en concurrencia competitiva (en vigor)</w:t>
      </w:r>
      <w:r w:rsidRPr="00772E2D">
        <w:rPr>
          <w:rFonts w:ascii="Times New Roman" w:hAnsi="Times New Roman" w:cs="Times New Roman"/>
          <w:sz w:val="24"/>
          <w:szCs w:val="24"/>
          <w:lang w:val="es-ES_tradnl"/>
        </w:rPr>
        <w:t>:</w:t>
      </w:r>
    </w:p>
    <w:p w14:paraId="78A3536B" w14:textId="5041519A" w:rsidR="00316AB9" w:rsidRPr="00772E2D" w:rsidRDefault="00316AB9" w:rsidP="00316AB9">
      <w:pPr>
        <w:spacing w:after="180" w:line="240" w:lineRule="auto"/>
        <w:jc w:val="both"/>
        <w:rPr>
          <w:rFonts w:ascii="Times New Roman" w:eastAsia="Calibri" w:hAnsi="Times New Roman" w:cs="Times New Roman"/>
        </w:rPr>
      </w:pPr>
      <w:r w:rsidRPr="00772E2D">
        <w:rPr>
          <w:rFonts w:ascii="Times New Roman" w:eastAsia="Calibri" w:hAnsi="Times New Roman" w:cs="Times New Roman"/>
        </w:rPr>
        <w:t xml:space="preserve">Nombre del proyecto: </w:t>
      </w:r>
      <w:r w:rsidR="00E47E94" w:rsidRPr="00772E2D">
        <w:rPr>
          <w:rFonts w:ascii="Times New Roman" w:eastAsia="Calibri" w:hAnsi="Times New Roman" w:cs="Times New Roman"/>
        </w:rPr>
        <w:t xml:space="preserve">De </w:t>
      </w:r>
      <w:proofErr w:type="spellStart"/>
      <w:r w:rsidR="00E47E94" w:rsidRPr="00772E2D">
        <w:rPr>
          <w:rFonts w:ascii="Times New Roman" w:eastAsia="Calibri" w:hAnsi="Times New Roman" w:cs="Times New Roman"/>
        </w:rPr>
        <w:t>Iulius</w:t>
      </w:r>
      <w:proofErr w:type="spellEnd"/>
      <w:r w:rsidR="00E47E94" w:rsidRPr="00772E2D">
        <w:rPr>
          <w:rFonts w:ascii="Times New Roman" w:eastAsia="Calibri" w:hAnsi="Times New Roman" w:cs="Times New Roman"/>
        </w:rPr>
        <w:t xml:space="preserve"> </w:t>
      </w:r>
      <w:proofErr w:type="spellStart"/>
      <w:r w:rsidR="00E47E94" w:rsidRPr="00772E2D">
        <w:rPr>
          <w:rFonts w:ascii="Times New Roman" w:eastAsia="Calibri" w:hAnsi="Times New Roman" w:cs="Times New Roman"/>
        </w:rPr>
        <w:t>Caesar</w:t>
      </w:r>
      <w:proofErr w:type="spellEnd"/>
      <w:r w:rsidR="00E47E94" w:rsidRPr="00772E2D">
        <w:rPr>
          <w:rFonts w:ascii="Times New Roman" w:eastAsia="Calibri" w:hAnsi="Times New Roman" w:cs="Times New Roman"/>
        </w:rPr>
        <w:t xml:space="preserve"> a los Reyes Católicos. Análisis Arqueológico de 1500 años de Historia en la Mezquita-Catedral de Córdoba y su entorno urbano</w:t>
      </w:r>
      <w:r w:rsidR="00672E1C" w:rsidRPr="00772E2D">
        <w:rPr>
          <w:rFonts w:ascii="Times New Roman" w:eastAsia="Calibri" w:hAnsi="Times New Roman" w:cs="Times New Roman"/>
        </w:rPr>
        <w:t>.</w:t>
      </w:r>
    </w:p>
    <w:p w14:paraId="002A2B2D" w14:textId="6799C7A8" w:rsidR="00316AB9" w:rsidRPr="00772E2D" w:rsidRDefault="00316AB9" w:rsidP="00316AB9">
      <w:pPr>
        <w:spacing w:after="180" w:line="240" w:lineRule="auto"/>
        <w:jc w:val="both"/>
        <w:rPr>
          <w:rFonts w:ascii="Times New Roman" w:eastAsia="Calibri" w:hAnsi="Times New Roman" w:cs="Times New Roman"/>
        </w:rPr>
      </w:pPr>
      <w:r w:rsidRPr="00772E2D">
        <w:rPr>
          <w:rFonts w:ascii="Times New Roman" w:eastAsia="Calibri" w:hAnsi="Times New Roman" w:cs="Times New Roman"/>
        </w:rPr>
        <w:t>Tipo de participación:</w:t>
      </w:r>
      <w:r w:rsidR="00E47E94" w:rsidRPr="00772E2D">
        <w:rPr>
          <w:rFonts w:ascii="Times New Roman" w:eastAsia="Times New Roman" w:hAnsi="Times New Roman" w:cs="Times New Roman"/>
        </w:rPr>
        <w:t xml:space="preserve"> I.P. 1.</w:t>
      </w:r>
    </w:p>
    <w:p w14:paraId="2CC430E6" w14:textId="473DC800" w:rsidR="00316AB9" w:rsidRPr="00772E2D" w:rsidRDefault="00316AB9" w:rsidP="00316AB9">
      <w:pPr>
        <w:spacing w:after="180" w:line="240" w:lineRule="auto"/>
        <w:jc w:val="both"/>
        <w:rPr>
          <w:rFonts w:ascii="Times New Roman" w:eastAsia="Calibri" w:hAnsi="Times New Roman" w:cs="Times New Roman"/>
        </w:rPr>
      </w:pPr>
      <w:r w:rsidRPr="00772E2D">
        <w:rPr>
          <w:rFonts w:ascii="Times New Roman" w:eastAsia="Calibri" w:hAnsi="Times New Roman" w:cs="Times New Roman"/>
        </w:rPr>
        <w:t xml:space="preserve">Referencia: </w:t>
      </w:r>
      <w:r w:rsidR="00E47E94" w:rsidRPr="00772E2D">
        <w:rPr>
          <w:rFonts w:ascii="Times New Roman" w:eastAsia="Times New Roman" w:hAnsi="Times New Roman" w:cs="Times New Roman"/>
        </w:rPr>
        <w:t>PID2020-117643GB-I00</w:t>
      </w:r>
    </w:p>
    <w:p w14:paraId="7D94B94C" w14:textId="43364F9A" w:rsidR="00316AB9" w:rsidRPr="00772E2D" w:rsidRDefault="00316AB9" w:rsidP="00316AB9">
      <w:pPr>
        <w:spacing w:after="180" w:line="240" w:lineRule="auto"/>
        <w:jc w:val="both"/>
        <w:rPr>
          <w:rFonts w:ascii="Times New Roman" w:eastAsia="Calibri" w:hAnsi="Times New Roman" w:cs="Times New Roman"/>
        </w:rPr>
      </w:pPr>
      <w:r w:rsidRPr="00772E2D">
        <w:rPr>
          <w:rFonts w:ascii="Times New Roman" w:eastAsia="Calibri" w:hAnsi="Times New Roman" w:cs="Times New Roman"/>
        </w:rPr>
        <w:t xml:space="preserve">Entidad Financiadora: </w:t>
      </w:r>
      <w:r w:rsidR="00E47E94" w:rsidRPr="00772E2D">
        <w:rPr>
          <w:rFonts w:ascii="Times New Roman" w:eastAsia="Calibri" w:hAnsi="Times New Roman" w:cs="Times New Roman"/>
        </w:rPr>
        <w:t>Secretaría de Estado de Investigación, Desarrollo e Innovación</w:t>
      </w:r>
      <w:r w:rsidR="00672E1C" w:rsidRPr="00772E2D">
        <w:rPr>
          <w:rFonts w:ascii="Times New Roman" w:eastAsia="Calibri" w:hAnsi="Times New Roman" w:cs="Times New Roman"/>
        </w:rPr>
        <w:t xml:space="preserve"> Proyecto de I+D+i en el marco de los Programas Estatales de Generación de Conocimiento y Fortalecimiento Científico y Tecnológico del sistema de I+D+i, Convocatoria 2020.</w:t>
      </w:r>
    </w:p>
    <w:p w14:paraId="4D959F54" w14:textId="5CD6F8F2" w:rsidR="00316AB9" w:rsidRPr="00772E2D" w:rsidRDefault="00316AB9" w:rsidP="00316AB9">
      <w:pPr>
        <w:spacing w:after="180" w:line="240" w:lineRule="auto"/>
        <w:jc w:val="both"/>
        <w:rPr>
          <w:rFonts w:ascii="Times New Roman" w:eastAsia="Calibri" w:hAnsi="Times New Roman" w:cs="Times New Roman"/>
        </w:rPr>
      </w:pPr>
      <w:r w:rsidRPr="00772E2D">
        <w:rPr>
          <w:rFonts w:ascii="Times New Roman" w:eastAsia="Calibri" w:hAnsi="Times New Roman" w:cs="Times New Roman"/>
        </w:rPr>
        <w:t xml:space="preserve">Fecha de inicio: </w:t>
      </w:r>
      <w:r w:rsidR="00E47E94" w:rsidRPr="00772E2D">
        <w:rPr>
          <w:rFonts w:ascii="Times New Roman" w:eastAsia="Calibri" w:hAnsi="Times New Roman" w:cs="Times New Roman"/>
        </w:rPr>
        <w:t>1/09/2021</w:t>
      </w:r>
    </w:p>
    <w:p w14:paraId="000E4A23" w14:textId="7B578010" w:rsidR="00316AB9" w:rsidRPr="00772E2D" w:rsidRDefault="00316AB9" w:rsidP="00316AB9">
      <w:pPr>
        <w:spacing w:after="180" w:line="240" w:lineRule="auto"/>
        <w:jc w:val="both"/>
        <w:rPr>
          <w:rFonts w:ascii="Times New Roman" w:eastAsia="Calibri" w:hAnsi="Times New Roman" w:cs="Times New Roman"/>
        </w:rPr>
      </w:pPr>
      <w:r w:rsidRPr="00772E2D">
        <w:rPr>
          <w:rFonts w:ascii="Times New Roman" w:eastAsia="Calibri" w:hAnsi="Times New Roman" w:cs="Times New Roman"/>
        </w:rPr>
        <w:t xml:space="preserve">Fecha de fin: </w:t>
      </w:r>
      <w:r w:rsidR="00E47E94" w:rsidRPr="00772E2D">
        <w:rPr>
          <w:rFonts w:ascii="Times New Roman" w:eastAsia="Calibri" w:hAnsi="Times New Roman" w:cs="Times New Roman"/>
        </w:rPr>
        <w:t>1/09/2025</w:t>
      </w:r>
    </w:p>
    <w:p w14:paraId="3F3ED46A" w14:textId="11941FC5" w:rsidR="00316AB9" w:rsidRPr="00772E2D" w:rsidRDefault="00316AB9" w:rsidP="00247349">
      <w:pPr>
        <w:spacing w:after="180" w:line="240" w:lineRule="auto"/>
        <w:jc w:val="both"/>
        <w:rPr>
          <w:rFonts w:ascii="Times New Roman" w:eastAsia="Calibri" w:hAnsi="Times New Roman" w:cs="Times New Roman"/>
        </w:rPr>
      </w:pPr>
      <w:r w:rsidRPr="00772E2D">
        <w:rPr>
          <w:rFonts w:ascii="Times New Roman" w:eastAsia="Calibri" w:hAnsi="Times New Roman" w:cs="Times New Roman"/>
        </w:rPr>
        <w:t xml:space="preserve">Nombre del IP </w:t>
      </w:r>
      <w:r w:rsidR="00DC7BFB" w:rsidRPr="00772E2D">
        <w:rPr>
          <w:rFonts w:ascii="Times New Roman" w:eastAsia="Calibri" w:hAnsi="Times New Roman" w:cs="Times New Roman"/>
        </w:rPr>
        <w:t>(</w:t>
      </w:r>
      <w:r w:rsidR="00247349" w:rsidRPr="00772E2D">
        <w:rPr>
          <w:rFonts w:ascii="Times New Roman" w:eastAsia="Calibri" w:hAnsi="Times New Roman" w:cs="Times New Roman"/>
          <w:color w:val="000000" w:themeColor="text1"/>
        </w:rPr>
        <w:t>s</w:t>
      </w:r>
      <w:r w:rsidR="00DC7BFB" w:rsidRPr="00772E2D">
        <w:rPr>
          <w:rFonts w:ascii="Times New Roman" w:eastAsia="Calibri" w:hAnsi="Times New Roman" w:cs="Times New Roman"/>
          <w:color w:val="000000" w:themeColor="text1"/>
        </w:rPr>
        <w:t>o</w:t>
      </w:r>
      <w:r w:rsidR="00247349" w:rsidRPr="00772E2D">
        <w:rPr>
          <w:rFonts w:ascii="Times New Roman" w:eastAsia="Calibri" w:hAnsi="Times New Roman" w:cs="Times New Roman"/>
          <w:color w:val="000000" w:themeColor="text1"/>
        </w:rPr>
        <w:t>lo si es profesor del PD</w:t>
      </w:r>
      <w:r w:rsidR="00DC7BFB" w:rsidRPr="00772E2D">
        <w:rPr>
          <w:rFonts w:ascii="Times New Roman" w:eastAsia="Calibri" w:hAnsi="Times New Roman" w:cs="Times New Roman"/>
          <w:color w:val="000000" w:themeColor="text1"/>
        </w:rPr>
        <w:t>)</w:t>
      </w:r>
      <w:r w:rsidR="00E47E94" w:rsidRPr="00772E2D">
        <w:rPr>
          <w:rFonts w:ascii="Times New Roman" w:eastAsia="Times New Roman" w:hAnsi="Times New Roman" w:cs="Times New Roman"/>
        </w:rPr>
        <w:t xml:space="preserve"> </w:t>
      </w:r>
      <w:r w:rsidR="007C7276" w:rsidRPr="00772E2D">
        <w:rPr>
          <w:rFonts w:ascii="Times New Roman" w:eastAsia="Times New Roman" w:hAnsi="Times New Roman" w:cs="Times New Roman"/>
        </w:rPr>
        <w:t xml:space="preserve">Alberto </w:t>
      </w:r>
      <w:r w:rsidR="00E47E94" w:rsidRPr="00772E2D">
        <w:rPr>
          <w:rFonts w:ascii="Times New Roman" w:eastAsia="Times New Roman" w:hAnsi="Times New Roman" w:cs="Times New Roman"/>
        </w:rPr>
        <w:t xml:space="preserve">León-Muñoz </w:t>
      </w:r>
      <w:r w:rsidR="00C46F3C" w:rsidRPr="00772E2D">
        <w:rPr>
          <w:rFonts w:ascii="Times New Roman" w:eastAsia="Times New Roman" w:hAnsi="Times New Roman" w:cs="Times New Roman"/>
        </w:rPr>
        <w:t xml:space="preserve">(IP-1) </w:t>
      </w:r>
      <w:r w:rsidR="00E47E94" w:rsidRPr="00772E2D">
        <w:rPr>
          <w:rFonts w:ascii="Times New Roman" w:eastAsia="Times New Roman" w:hAnsi="Times New Roman" w:cs="Times New Roman"/>
        </w:rPr>
        <w:t xml:space="preserve">y </w:t>
      </w:r>
      <w:r w:rsidR="007C7276" w:rsidRPr="00772E2D">
        <w:rPr>
          <w:rFonts w:ascii="Times New Roman" w:eastAsia="Times New Roman" w:hAnsi="Times New Roman" w:cs="Times New Roman"/>
        </w:rPr>
        <w:t xml:space="preserve">José Antonio </w:t>
      </w:r>
      <w:proofErr w:type="spellStart"/>
      <w:r w:rsidR="00E47E94" w:rsidRPr="00772E2D">
        <w:rPr>
          <w:rFonts w:ascii="Times New Roman" w:eastAsia="Times New Roman" w:hAnsi="Times New Roman" w:cs="Times New Roman"/>
        </w:rPr>
        <w:t>Garriguet</w:t>
      </w:r>
      <w:proofErr w:type="spellEnd"/>
      <w:r w:rsidR="00E47E94" w:rsidRPr="00772E2D">
        <w:rPr>
          <w:rFonts w:ascii="Times New Roman" w:eastAsia="Times New Roman" w:hAnsi="Times New Roman" w:cs="Times New Roman"/>
        </w:rPr>
        <w:t xml:space="preserve">-Mata </w:t>
      </w:r>
      <w:r w:rsidR="00C46F3C" w:rsidRPr="00772E2D">
        <w:rPr>
          <w:rFonts w:ascii="Times New Roman" w:eastAsia="Times New Roman" w:hAnsi="Times New Roman" w:cs="Times New Roman"/>
        </w:rPr>
        <w:t>(IP-2)</w:t>
      </w:r>
    </w:p>
    <w:p w14:paraId="356B9835" w14:textId="3B0A39FE" w:rsidR="00316AB9" w:rsidRPr="00772E2D" w:rsidRDefault="00316AB9" w:rsidP="00316AB9">
      <w:pPr>
        <w:spacing w:after="180" w:line="240" w:lineRule="auto"/>
        <w:jc w:val="both"/>
        <w:rPr>
          <w:rFonts w:ascii="Times New Roman" w:eastAsia="Calibri" w:hAnsi="Times New Roman" w:cs="Times New Roman"/>
        </w:rPr>
      </w:pPr>
      <w:r w:rsidRPr="00772E2D">
        <w:rPr>
          <w:rFonts w:ascii="Times New Roman" w:eastAsia="Calibri" w:hAnsi="Times New Roman" w:cs="Times New Roman"/>
        </w:rPr>
        <w:t xml:space="preserve">Financiación concedida: </w:t>
      </w:r>
      <w:r w:rsidR="00C46F3C" w:rsidRPr="00772E2D">
        <w:rPr>
          <w:rFonts w:ascii="Times New Roman" w:eastAsia="Calibri" w:hAnsi="Times New Roman" w:cs="Times New Roman"/>
        </w:rPr>
        <w:t>22.900 €</w:t>
      </w:r>
    </w:p>
    <w:p w14:paraId="6CC330D1" w14:textId="6A39807E" w:rsidR="00316AB9" w:rsidRPr="00772E2D" w:rsidRDefault="00316AB9" w:rsidP="00316AB9">
      <w:pPr>
        <w:spacing w:after="180" w:line="240" w:lineRule="auto"/>
        <w:jc w:val="both"/>
        <w:rPr>
          <w:rFonts w:ascii="Times New Roman" w:hAnsi="Times New Roman" w:cs="Times New Roman"/>
          <w:sz w:val="24"/>
          <w:szCs w:val="24"/>
          <w:lang w:val="es-ES_tradnl"/>
        </w:rPr>
      </w:pPr>
      <w:r w:rsidRPr="00772E2D">
        <w:rPr>
          <w:rFonts w:ascii="Times New Roman" w:hAnsi="Times New Roman" w:cs="Times New Roman"/>
          <w:b/>
          <w:bCs/>
          <w:sz w:val="24"/>
          <w:szCs w:val="24"/>
          <w:lang w:val="es-ES_tradnl"/>
        </w:rPr>
        <w:lastRenderedPageBreak/>
        <w:t>Proyectos de Investigación financiados en concurrencia competitiva (concluido</w:t>
      </w:r>
      <w:r w:rsidR="001B3EE9" w:rsidRPr="00772E2D">
        <w:rPr>
          <w:rFonts w:ascii="Times New Roman" w:hAnsi="Times New Roman" w:cs="Times New Roman"/>
          <w:b/>
          <w:bCs/>
          <w:sz w:val="24"/>
          <w:szCs w:val="24"/>
          <w:lang w:val="es-ES_tradnl"/>
        </w:rPr>
        <w:t>s</w:t>
      </w:r>
      <w:r w:rsidRPr="00772E2D">
        <w:rPr>
          <w:rFonts w:ascii="Times New Roman" w:hAnsi="Times New Roman" w:cs="Times New Roman"/>
          <w:b/>
          <w:bCs/>
          <w:sz w:val="24"/>
          <w:szCs w:val="24"/>
          <w:lang w:val="es-ES_tradnl"/>
        </w:rPr>
        <w:t xml:space="preserve"> en los últimos 6 años, diferentes de los anteriores)</w:t>
      </w:r>
      <w:r w:rsidRPr="00772E2D">
        <w:rPr>
          <w:rFonts w:ascii="Times New Roman" w:hAnsi="Times New Roman" w:cs="Times New Roman"/>
          <w:sz w:val="24"/>
          <w:szCs w:val="24"/>
          <w:lang w:val="es-ES_tradnl"/>
        </w:rPr>
        <w:t>:</w:t>
      </w:r>
    </w:p>
    <w:p w14:paraId="2F80595C" w14:textId="77777777" w:rsidR="00E429B5" w:rsidRPr="00772E2D" w:rsidRDefault="00E429B5" w:rsidP="00E429B5">
      <w:pPr>
        <w:numPr>
          <w:ilvl w:val="0"/>
          <w:numId w:val="6"/>
        </w:numPr>
        <w:suppressAutoHyphens/>
        <w:spacing w:after="0" w:line="100" w:lineRule="atLeast"/>
        <w:jc w:val="both"/>
        <w:rPr>
          <w:rFonts w:ascii="Arial" w:eastAsia="Times New Roman" w:hAnsi="Arial" w:cs="Arial"/>
        </w:rPr>
      </w:pPr>
      <w:r w:rsidRPr="00772E2D">
        <w:rPr>
          <w:rFonts w:ascii="Arial" w:eastAsia="Times New Roman" w:hAnsi="Arial" w:cs="Arial"/>
        </w:rPr>
        <w:t xml:space="preserve">Ciudades romanas de la bética. Corpus </w:t>
      </w:r>
      <w:proofErr w:type="spellStart"/>
      <w:r w:rsidRPr="00772E2D">
        <w:rPr>
          <w:rFonts w:ascii="Arial" w:eastAsia="Times New Roman" w:hAnsi="Arial" w:cs="Arial"/>
        </w:rPr>
        <w:t>Vrbium</w:t>
      </w:r>
      <w:proofErr w:type="spellEnd"/>
      <w:r w:rsidRPr="00772E2D">
        <w:rPr>
          <w:rFonts w:ascii="Arial" w:eastAsia="Times New Roman" w:hAnsi="Arial" w:cs="Arial"/>
        </w:rPr>
        <w:t xml:space="preserve"> </w:t>
      </w:r>
      <w:proofErr w:type="spellStart"/>
      <w:r w:rsidRPr="00772E2D">
        <w:rPr>
          <w:rFonts w:ascii="Arial" w:eastAsia="Times New Roman" w:hAnsi="Arial" w:cs="Arial"/>
        </w:rPr>
        <w:t>Baeticarum</w:t>
      </w:r>
      <w:proofErr w:type="spellEnd"/>
      <w:r w:rsidRPr="00772E2D">
        <w:rPr>
          <w:rFonts w:ascii="Arial" w:eastAsia="Times New Roman" w:hAnsi="Arial" w:cs="Arial"/>
        </w:rPr>
        <w:t xml:space="preserve"> II.</w:t>
      </w:r>
      <w:r w:rsidRPr="00772E2D">
        <w:rPr>
          <w:rFonts w:ascii="Arial" w:eastAsia="Times New Roman" w:hAnsi="Arial" w:cs="Arial"/>
        </w:rPr>
        <w:br/>
      </w:r>
      <w:proofErr w:type="spellStart"/>
      <w:r w:rsidRPr="00772E2D">
        <w:rPr>
          <w:rFonts w:ascii="Arial" w:eastAsia="Times New Roman" w:hAnsi="Arial" w:cs="Arial"/>
        </w:rPr>
        <w:t>Conventus</w:t>
      </w:r>
      <w:proofErr w:type="spellEnd"/>
      <w:r w:rsidRPr="00772E2D">
        <w:rPr>
          <w:rFonts w:ascii="Arial" w:eastAsia="Times New Roman" w:hAnsi="Arial" w:cs="Arial"/>
        </w:rPr>
        <w:t xml:space="preserve"> </w:t>
      </w:r>
      <w:proofErr w:type="spellStart"/>
      <w:r w:rsidRPr="00772E2D">
        <w:rPr>
          <w:rFonts w:ascii="Arial" w:eastAsia="Times New Roman" w:hAnsi="Arial" w:cs="Arial"/>
        </w:rPr>
        <w:t>Cordubensis</w:t>
      </w:r>
      <w:proofErr w:type="spellEnd"/>
      <w:r w:rsidRPr="00772E2D">
        <w:rPr>
          <w:rFonts w:ascii="Arial" w:eastAsia="Times New Roman" w:hAnsi="Arial" w:cs="Arial"/>
        </w:rPr>
        <w:t xml:space="preserve"> (Proyecto CVB II). (Referencia UHU-1260162) Investigador Principal: Javier Bermejo Meléndez. Proyecto en el Marco Operativo FEDER. 2018-2021.</w:t>
      </w:r>
    </w:p>
    <w:p w14:paraId="03DE0BEB" w14:textId="77777777" w:rsidR="00E429B5" w:rsidRPr="00772E2D" w:rsidRDefault="00E429B5" w:rsidP="00E429B5">
      <w:pPr>
        <w:pStyle w:val="Textoindependiente"/>
        <w:numPr>
          <w:ilvl w:val="0"/>
          <w:numId w:val="6"/>
        </w:numPr>
        <w:spacing w:after="0" w:line="100" w:lineRule="atLeast"/>
        <w:jc w:val="both"/>
        <w:rPr>
          <w:rFonts w:ascii="Arial" w:eastAsia="Times New Roman" w:hAnsi="Arial" w:cs="Arial"/>
        </w:rPr>
      </w:pPr>
      <w:r w:rsidRPr="00772E2D">
        <w:rPr>
          <w:rFonts w:ascii="Arial" w:eastAsia="Times New Roman" w:hAnsi="Arial" w:cs="Arial"/>
        </w:rPr>
        <w:t xml:space="preserve">Ciudades Romanas de la Bética. </w:t>
      </w:r>
      <w:r w:rsidRPr="00772E2D">
        <w:rPr>
          <w:rFonts w:ascii="Arial" w:eastAsia="Times New Roman" w:hAnsi="Arial" w:cs="Arial"/>
          <w:lang w:val="it-IT"/>
        </w:rPr>
        <w:t xml:space="preserve">CORPVS VRBIVM BAETICARVM (I) (CVB). </w:t>
      </w:r>
      <w:r w:rsidRPr="00772E2D">
        <w:rPr>
          <w:rFonts w:ascii="Arial" w:eastAsia="Times New Roman" w:hAnsi="Arial" w:cs="Arial"/>
        </w:rPr>
        <w:t>JUNTA DE ANDALUCÍA. Campos-Carrasco, Juan Manuel (Universidad de Huelva). 2014-2018.</w:t>
      </w:r>
    </w:p>
    <w:p w14:paraId="1B3ED055" w14:textId="77777777" w:rsidR="00E47E94" w:rsidRPr="00772E2D" w:rsidRDefault="00E47E94" w:rsidP="00316AB9">
      <w:pPr>
        <w:spacing w:after="180" w:line="240" w:lineRule="auto"/>
        <w:jc w:val="both"/>
        <w:rPr>
          <w:rFonts w:ascii="Times New Roman" w:eastAsia="Calibri" w:hAnsi="Times New Roman" w:cs="Times New Roman"/>
        </w:rPr>
      </w:pPr>
    </w:p>
    <w:p w14:paraId="1734BED6" w14:textId="25D0A001" w:rsidR="00316AB9" w:rsidRPr="00772E2D" w:rsidRDefault="00316AB9" w:rsidP="00316AB9">
      <w:pPr>
        <w:spacing w:after="180" w:line="240" w:lineRule="auto"/>
        <w:jc w:val="both"/>
        <w:rPr>
          <w:rFonts w:ascii="Times New Roman" w:eastAsia="Calibri" w:hAnsi="Times New Roman" w:cs="Times New Roman"/>
        </w:rPr>
      </w:pPr>
      <w:r w:rsidRPr="00772E2D">
        <w:rPr>
          <w:rFonts w:ascii="Times New Roman" w:eastAsia="Calibri" w:hAnsi="Times New Roman" w:cs="Times New Roman"/>
        </w:rPr>
        <w:t xml:space="preserve">Nombre del proyecto: </w:t>
      </w:r>
      <w:r w:rsidR="007C7276" w:rsidRPr="00772E2D">
        <w:rPr>
          <w:rFonts w:ascii="Times New Roman" w:eastAsia="Calibri" w:hAnsi="Times New Roman" w:cs="Times New Roman"/>
        </w:rPr>
        <w:t>Digitalización e Investigación de documentos y archivos científicos-técnicos sobre Arqueología. La recuperación del legado documental de Félix Hernández Giménez (1899-1975)</w:t>
      </w:r>
    </w:p>
    <w:p w14:paraId="5D89C36D" w14:textId="7323021B" w:rsidR="00316AB9" w:rsidRPr="00772E2D" w:rsidRDefault="00316AB9" w:rsidP="00316AB9">
      <w:pPr>
        <w:spacing w:after="180" w:line="240" w:lineRule="auto"/>
        <w:jc w:val="both"/>
        <w:rPr>
          <w:rFonts w:ascii="Times New Roman" w:eastAsia="Calibri" w:hAnsi="Times New Roman" w:cs="Times New Roman"/>
        </w:rPr>
      </w:pPr>
      <w:r w:rsidRPr="00772E2D">
        <w:rPr>
          <w:rFonts w:ascii="Times New Roman" w:eastAsia="Calibri" w:hAnsi="Times New Roman" w:cs="Times New Roman"/>
        </w:rPr>
        <w:t>Tipo de participación:</w:t>
      </w:r>
      <w:r w:rsidR="007C7276" w:rsidRPr="00772E2D">
        <w:rPr>
          <w:rFonts w:ascii="Times New Roman" w:eastAsia="Calibri" w:hAnsi="Times New Roman" w:cs="Times New Roman"/>
        </w:rPr>
        <w:t xml:space="preserve"> </w:t>
      </w:r>
      <w:r w:rsidR="007C7276" w:rsidRPr="00772E2D">
        <w:rPr>
          <w:rFonts w:ascii="Times New Roman" w:eastAsia="Times New Roman" w:hAnsi="Times New Roman" w:cs="Times New Roman"/>
        </w:rPr>
        <w:t>I.P. 1.</w:t>
      </w:r>
    </w:p>
    <w:p w14:paraId="091B0278" w14:textId="309C2546" w:rsidR="00316AB9" w:rsidRPr="00772E2D" w:rsidRDefault="00316AB9" w:rsidP="00316AB9">
      <w:pPr>
        <w:spacing w:after="180" w:line="240" w:lineRule="auto"/>
        <w:jc w:val="both"/>
        <w:rPr>
          <w:rFonts w:ascii="Times New Roman" w:eastAsia="Calibri" w:hAnsi="Times New Roman" w:cs="Times New Roman"/>
        </w:rPr>
      </w:pPr>
      <w:r w:rsidRPr="00772E2D">
        <w:rPr>
          <w:rFonts w:ascii="Times New Roman" w:eastAsia="Calibri" w:hAnsi="Times New Roman" w:cs="Times New Roman"/>
        </w:rPr>
        <w:t xml:space="preserve">Referencia: </w:t>
      </w:r>
      <w:r w:rsidR="007C7276" w:rsidRPr="00772E2D">
        <w:rPr>
          <w:rFonts w:ascii="Times New Roman" w:hAnsi="Times New Roman" w:cs="Times New Roman"/>
        </w:rPr>
        <w:t>REF. HAR2015-66753-R</w:t>
      </w:r>
    </w:p>
    <w:p w14:paraId="4624BA37" w14:textId="596B9AD6" w:rsidR="007C7276" w:rsidRPr="00772E2D" w:rsidRDefault="00316AB9" w:rsidP="007C7276">
      <w:pPr>
        <w:autoSpaceDE w:val="0"/>
        <w:autoSpaceDN w:val="0"/>
        <w:adjustRightInd w:val="0"/>
        <w:spacing w:after="0" w:line="240" w:lineRule="auto"/>
        <w:jc w:val="both"/>
        <w:rPr>
          <w:rFonts w:ascii="Times New Roman" w:eastAsia="Calibri" w:hAnsi="Times New Roman" w:cs="Times New Roman"/>
        </w:rPr>
      </w:pPr>
      <w:r w:rsidRPr="00772E2D">
        <w:rPr>
          <w:rFonts w:ascii="Times New Roman" w:eastAsia="Calibri" w:hAnsi="Times New Roman" w:cs="Times New Roman"/>
        </w:rPr>
        <w:t xml:space="preserve">Entidad Financiadora: </w:t>
      </w:r>
      <w:r w:rsidR="007C7276" w:rsidRPr="00772E2D">
        <w:rPr>
          <w:rFonts w:ascii="Times New Roman" w:eastAsia="Calibri" w:hAnsi="Times New Roman" w:cs="Times New Roman"/>
        </w:rPr>
        <w:t>Proyectos I+D+I, Programa Estatal de Investigación, Desarrollo e Innovación Orientada a los Retos de la Sociedad (Convocatoria 2015)</w:t>
      </w:r>
    </w:p>
    <w:p w14:paraId="22AA7737" w14:textId="77777777" w:rsidR="007C7276" w:rsidRPr="00772E2D" w:rsidRDefault="007C7276" w:rsidP="007C7276">
      <w:pPr>
        <w:autoSpaceDE w:val="0"/>
        <w:autoSpaceDN w:val="0"/>
        <w:adjustRightInd w:val="0"/>
        <w:spacing w:after="0" w:line="240" w:lineRule="auto"/>
        <w:jc w:val="both"/>
        <w:rPr>
          <w:rFonts w:ascii="Times New Roman" w:eastAsia="Calibri" w:hAnsi="Times New Roman" w:cs="Times New Roman"/>
        </w:rPr>
      </w:pPr>
    </w:p>
    <w:p w14:paraId="18C95E9C" w14:textId="7306B4FE" w:rsidR="00316AB9" w:rsidRPr="00772E2D" w:rsidRDefault="00316AB9" w:rsidP="007C7276">
      <w:pPr>
        <w:spacing w:after="180" w:line="240" w:lineRule="auto"/>
        <w:jc w:val="both"/>
        <w:rPr>
          <w:rFonts w:ascii="Times New Roman" w:eastAsia="Calibri" w:hAnsi="Times New Roman" w:cs="Times New Roman"/>
        </w:rPr>
      </w:pPr>
      <w:r w:rsidRPr="00772E2D">
        <w:rPr>
          <w:rFonts w:ascii="Times New Roman" w:eastAsia="Calibri" w:hAnsi="Times New Roman" w:cs="Times New Roman"/>
        </w:rPr>
        <w:t xml:space="preserve">Fecha de inicio: </w:t>
      </w:r>
      <w:r w:rsidR="007C7276" w:rsidRPr="00772E2D">
        <w:rPr>
          <w:rFonts w:ascii="Times New Roman" w:eastAsia="Calibri" w:hAnsi="Times New Roman" w:cs="Times New Roman"/>
        </w:rPr>
        <w:t>01/01/2016</w:t>
      </w:r>
    </w:p>
    <w:p w14:paraId="003F410C" w14:textId="50D7868B" w:rsidR="00316AB9" w:rsidRPr="00772E2D" w:rsidRDefault="00316AB9" w:rsidP="007C7276">
      <w:pPr>
        <w:spacing w:after="180" w:line="240" w:lineRule="auto"/>
        <w:jc w:val="both"/>
        <w:rPr>
          <w:rFonts w:ascii="Times New Roman" w:eastAsia="Calibri" w:hAnsi="Times New Roman" w:cs="Times New Roman"/>
        </w:rPr>
      </w:pPr>
      <w:r w:rsidRPr="00772E2D">
        <w:rPr>
          <w:rFonts w:ascii="Times New Roman" w:eastAsia="Calibri" w:hAnsi="Times New Roman" w:cs="Times New Roman"/>
        </w:rPr>
        <w:t xml:space="preserve">Fecha de fin: </w:t>
      </w:r>
      <w:r w:rsidR="007C7276" w:rsidRPr="00772E2D">
        <w:rPr>
          <w:rFonts w:ascii="Times New Roman" w:eastAsia="Calibri" w:hAnsi="Times New Roman" w:cs="Times New Roman"/>
        </w:rPr>
        <w:t>31/12/2018</w:t>
      </w:r>
    </w:p>
    <w:p w14:paraId="15AF0995" w14:textId="6E5F83AD" w:rsidR="00316AB9" w:rsidRPr="00772E2D" w:rsidRDefault="00316AB9" w:rsidP="007C7276">
      <w:pPr>
        <w:spacing w:after="180" w:line="240" w:lineRule="auto"/>
        <w:jc w:val="both"/>
        <w:rPr>
          <w:rFonts w:ascii="Times New Roman" w:eastAsia="Calibri" w:hAnsi="Times New Roman" w:cs="Times New Roman"/>
        </w:rPr>
      </w:pPr>
      <w:r w:rsidRPr="00772E2D">
        <w:rPr>
          <w:rFonts w:ascii="Times New Roman" w:eastAsia="Calibri" w:hAnsi="Times New Roman" w:cs="Times New Roman"/>
        </w:rPr>
        <w:t xml:space="preserve">Nombre del IP: </w:t>
      </w:r>
      <w:r w:rsidR="007C7276" w:rsidRPr="00772E2D">
        <w:rPr>
          <w:rFonts w:ascii="Times New Roman" w:eastAsia="Calibri" w:hAnsi="Times New Roman" w:cs="Times New Roman"/>
        </w:rPr>
        <w:t xml:space="preserve">Alberto León-Muñoz </w:t>
      </w:r>
      <w:r w:rsidR="00C46F3C" w:rsidRPr="00772E2D">
        <w:rPr>
          <w:rFonts w:ascii="Times New Roman" w:eastAsia="Calibri" w:hAnsi="Times New Roman" w:cs="Times New Roman"/>
        </w:rPr>
        <w:t xml:space="preserve">(IP-1) </w:t>
      </w:r>
      <w:r w:rsidR="007C7276" w:rsidRPr="00772E2D">
        <w:rPr>
          <w:rFonts w:ascii="Times New Roman" w:eastAsia="Calibri" w:hAnsi="Times New Roman" w:cs="Times New Roman"/>
        </w:rPr>
        <w:t xml:space="preserve">y José Antonio </w:t>
      </w:r>
      <w:proofErr w:type="spellStart"/>
      <w:r w:rsidR="007C7276" w:rsidRPr="00772E2D">
        <w:rPr>
          <w:rFonts w:ascii="Times New Roman" w:eastAsia="Calibri" w:hAnsi="Times New Roman" w:cs="Times New Roman"/>
        </w:rPr>
        <w:t>Garriguet</w:t>
      </w:r>
      <w:proofErr w:type="spellEnd"/>
      <w:r w:rsidR="007C7276" w:rsidRPr="00772E2D">
        <w:rPr>
          <w:rFonts w:ascii="Times New Roman" w:eastAsia="Calibri" w:hAnsi="Times New Roman" w:cs="Times New Roman"/>
        </w:rPr>
        <w:t>-Mata</w:t>
      </w:r>
      <w:r w:rsidR="00C46F3C" w:rsidRPr="00772E2D">
        <w:rPr>
          <w:rFonts w:ascii="Times New Roman" w:eastAsia="Calibri" w:hAnsi="Times New Roman" w:cs="Times New Roman"/>
        </w:rPr>
        <w:t xml:space="preserve"> (IP-2)</w:t>
      </w:r>
    </w:p>
    <w:p w14:paraId="38603D28" w14:textId="12F553AF" w:rsidR="007C7276" w:rsidRPr="00772E2D" w:rsidRDefault="00316AB9" w:rsidP="007C7276">
      <w:pPr>
        <w:spacing w:after="180" w:line="240" w:lineRule="auto"/>
        <w:jc w:val="both"/>
        <w:rPr>
          <w:rFonts w:ascii="Times New Roman" w:eastAsia="Calibri" w:hAnsi="Times New Roman" w:cs="Times New Roman"/>
        </w:rPr>
      </w:pPr>
      <w:r w:rsidRPr="00772E2D">
        <w:rPr>
          <w:rFonts w:ascii="Times New Roman" w:eastAsia="Calibri" w:hAnsi="Times New Roman" w:cs="Times New Roman"/>
        </w:rPr>
        <w:t xml:space="preserve">Financiación concedida: </w:t>
      </w:r>
      <w:r w:rsidR="007C7276" w:rsidRPr="00772E2D">
        <w:rPr>
          <w:rFonts w:ascii="Times New Roman" w:eastAsia="Calibri" w:hAnsi="Times New Roman" w:cs="Times New Roman"/>
        </w:rPr>
        <w:t>21.780,00 €.</w:t>
      </w:r>
    </w:p>
    <w:p w14:paraId="289EB55A" w14:textId="7B36B862" w:rsidR="00247349" w:rsidRPr="00772E2D" w:rsidRDefault="00247349" w:rsidP="00316AB9">
      <w:pPr>
        <w:spacing w:after="180" w:line="240" w:lineRule="auto"/>
        <w:jc w:val="both"/>
        <w:rPr>
          <w:rFonts w:ascii="Times New Roman" w:eastAsia="Calibri" w:hAnsi="Times New Roman" w:cs="Times New Roman"/>
          <w:color w:val="000000" w:themeColor="text1"/>
        </w:rPr>
      </w:pPr>
      <w:proofErr w:type="spellStart"/>
      <w:r w:rsidRPr="00772E2D">
        <w:rPr>
          <w:rFonts w:ascii="Times New Roman" w:eastAsia="Calibri" w:hAnsi="Times New Roman" w:cs="Times New Roman"/>
          <w:color w:val="000000" w:themeColor="text1"/>
        </w:rPr>
        <w:t>Nº</w:t>
      </w:r>
      <w:proofErr w:type="spellEnd"/>
      <w:r w:rsidRPr="00772E2D">
        <w:rPr>
          <w:rFonts w:ascii="Times New Roman" w:eastAsia="Calibri" w:hAnsi="Times New Roman" w:cs="Times New Roman"/>
          <w:color w:val="000000" w:themeColor="text1"/>
        </w:rPr>
        <w:t xml:space="preserve"> de profesores del programa implicados en el proyecto:</w:t>
      </w:r>
      <w:r w:rsidR="00C46F3C" w:rsidRPr="00772E2D">
        <w:rPr>
          <w:rFonts w:ascii="Times New Roman" w:eastAsia="Calibri" w:hAnsi="Times New Roman" w:cs="Times New Roman"/>
          <w:color w:val="000000" w:themeColor="text1"/>
        </w:rPr>
        <w:t xml:space="preserve"> 3</w:t>
      </w:r>
    </w:p>
    <w:p w14:paraId="3079438A" w14:textId="77777777" w:rsidR="007C7276" w:rsidRPr="00772E2D" w:rsidRDefault="007C7276" w:rsidP="00316AB9">
      <w:pPr>
        <w:spacing w:after="180" w:line="240" w:lineRule="auto"/>
        <w:jc w:val="both"/>
        <w:rPr>
          <w:rFonts w:ascii="Times New Roman" w:eastAsia="Calibri" w:hAnsi="Times New Roman" w:cs="Times New Roman"/>
          <w:color w:val="000000" w:themeColor="text1"/>
        </w:rPr>
      </w:pPr>
    </w:p>
    <w:p w14:paraId="38EAEF02" w14:textId="27DFFC6A" w:rsidR="00E429B5" w:rsidRPr="00772E2D" w:rsidRDefault="00E429B5" w:rsidP="00316AB9">
      <w:pPr>
        <w:spacing w:after="180" w:line="240" w:lineRule="auto"/>
        <w:jc w:val="both"/>
        <w:rPr>
          <w:rFonts w:ascii="Times New Roman" w:eastAsia="Calibri" w:hAnsi="Times New Roman" w:cs="Times New Roman"/>
          <w:color w:val="FF0000"/>
        </w:rPr>
      </w:pPr>
      <w:r w:rsidRPr="00772E2D">
        <w:rPr>
          <w:rFonts w:ascii="Arial" w:eastAsia="Times New Roman" w:hAnsi="Arial" w:cs="Arial"/>
        </w:rPr>
        <w:t xml:space="preserve">Proyecto General de Investigación “La Medina Oculta. La utilización de las Nuevas Tecnologías en la investigación y recuperación de la ciudad oculta de </w:t>
      </w:r>
      <w:proofErr w:type="spellStart"/>
      <w:r w:rsidRPr="00772E2D">
        <w:rPr>
          <w:rFonts w:ascii="Arial" w:eastAsia="Times New Roman" w:hAnsi="Arial" w:cs="Arial"/>
        </w:rPr>
        <w:t>Madinat</w:t>
      </w:r>
      <w:proofErr w:type="spellEnd"/>
      <w:r w:rsidRPr="00772E2D">
        <w:rPr>
          <w:rFonts w:ascii="Arial" w:eastAsia="Times New Roman" w:hAnsi="Arial" w:cs="Arial"/>
        </w:rPr>
        <w:t xml:space="preserve"> al-Zahra (2021-2025)”. Director del PGI, junto a Massimo Gasparini. Resolución de 18 de septiembre de 2021 de la Dirección General de Patrimonio Histórico y Documental de la Junta de Andalucía</w:t>
      </w:r>
    </w:p>
    <w:p w14:paraId="5DD919E4" w14:textId="300D541F" w:rsidR="00316AB9" w:rsidRPr="00772E2D" w:rsidRDefault="00316AB9" w:rsidP="00316AB9">
      <w:pPr>
        <w:jc w:val="both"/>
        <w:rPr>
          <w:rFonts w:ascii="Times New Roman" w:hAnsi="Times New Roman" w:cs="Times New Roman"/>
          <w:sz w:val="24"/>
          <w:szCs w:val="24"/>
          <w:lang w:val="es-ES_tradnl"/>
        </w:rPr>
      </w:pPr>
      <w:r w:rsidRPr="00772E2D">
        <w:rPr>
          <w:rFonts w:ascii="Times New Roman" w:hAnsi="Times New Roman" w:cs="Times New Roman"/>
          <w:b/>
          <w:bCs/>
          <w:sz w:val="24"/>
          <w:szCs w:val="24"/>
          <w:lang w:val="es-ES_tradnl"/>
        </w:rPr>
        <w:t xml:space="preserve">Tesis doctorales dirigidas </w:t>
      </w:r>
      <w:r w:rsidR="00FC01FB" w:rsidRPr="00772E2D">
        <w:rPr>
          <w:rFonts w:ascii="Times New Roman" w:hAnsi="Times New Roman" w:cs="Times New Roman"/>
          <w:b/>
          <w:bCs/>
          <w:sz w:val="24"/>
          <w:szCs w:val="24"/>
          <w:lang w:val="es-ES_tradnl"/>
        </w:rPr>
        <w:t xml:space="preserve">en el PD </w:t>
      </w:r>
      <w:r w:rsidRPr="00772E2D">
        <w:rPr>
          <w:rFonts w:ascii="Times New Roman" w:hAnsi="Times New Roman" w:cs="Times New Roman"/>
          <w:b/>
          <w:bCs/>
          <w:sz w:val="24"/>
          <w:szCs w:val="24"/>
          <w:lang w:val="es-ES_tradnl"/>
        </w:rPr>
        <w:t>(2018–2023)</w:t>
      </w:r>
      <w:r w:rsidRPr="00772E2D">
        <w:rPr>
          <w:rFonts w:ascii="Times New Roman" w:hAnsi="Times New Roman" w:cs="Times New Roman"/>
          <w:sz w:val="24"/>
          <w:szCs w:val="24"/>
          <w:lang w:val="es-ES_tradnl"/>
        </w:rPr>
        <w:t xml:space="preserve">: </w:t>
      </w:r>
    </w:p>
    <w:p w14:paraId="04B6A49D" w14:textId="7920E38B" w:rsidR="00E429B5" w:rsidRPr="00772E2D" w:rsidRDefault="00E429B5" w:rsidP="00BF2DA5">
      <w:pPr>
        <w:suppressAutoHyphens/>
        <w:spacing w:after="0" w:line="100" w:lineRule="atLeast"/>
        <w:ind w:left="360"/>
        <w:jc w:val="both"/>
        <w:rPr>
          <w:rFonts w:ascii="Arial" w:eastAsia="Times New Roman" w:hAnsi="Arial" w:cs="Arial"/>
        </w:rPr>
      </w:pPr>
      <w:r w:rsidRPr="00772E2D">
        <w:rPr>
          <w:rFonts w:ascii="Arial" w:eastAsia="Times New Roman" w:hAnsi="Arial" w:cs="Arial"/>
        </w:rPr>
        <w:t xml:space="preserve"> </w:t>
      </w:r>
    </w:p>
    <w:p w14:paraId="18AEBEB8" w14:textId="257D4BB3" w:rsidR="00316AB9" w:rsidRPr="00772E2D" w:rsidRDefault="00316AB9" w:rsidP="00316AB9">
      <w:pPr>
        <w:jc w:val="both"/>
        <w:rPr>
          <w:rFonts w:ascii="Times New Roman" w:hAnsi="Times New Roman" w:cs="Times New Roman"/>
        </w:rPr>
      </w:pPr>
      <w:r w:rsidRPr="00772E2D">
        <w:rPr>
          <w:rFonts w:ascii="Times New Roman" w:hAnsi="Times New Roman" w:cs="Times New Roman"/>
        </w:rPr>
        <w:t xml:space="preserve">Título: </w:t>
      </w:r>
      <w:r w:rsidR="00BF2DA5" w:rsidRPr="00772E2D">
        <w:rPr>
          <w:rFonts w:ascii="Times New Roman" w:eastAsia="Times New Roman" w:hAnsi="Times New Roman" w:cs="Times New Roman"/>
        </w:rPr>
        <w:t>Metodología de Intervención y diseño de herramientas de Gestión del Registro de la Información Arqueológica en ámbito urbano y Arqueología de la Arquitectura. Córdoba como laboratorio</w:t>
      </w:r>
    </w:p>
    <w:p w14:paraId="02D767BF" w14:textId="7222F04A" w:rsidR="00316AB9" w:rsidRPr="00772E2D" w:rsidRDefault="00316AB9" w:rsidP="00316AB9">
      <w:pPr>
        <w:jc w:val="both"/>
        <w:rPr>
          <w:rFonts w:ascii="Times New Roman" w:hAnsi="Times New Roman" w:cs="Times New Roman"/>
        </w:rPr>
      </w:pPr>
      <w:r w:rsidRPr="00772E2D">
        <w:rPr>
          <w:rFonts w:ascii="Times New Roman" w:hAnsi="Times New Roman" w:cs="Times New Roman"/>
        </w:rPr>
        <w:t xml:space="preserve">Doctorando: </w:t>
      </w:r>
      <w:r w:rsidR="00BF2DA5" w:rsidRPr="00772E2D">
        <w:rPr>
          <w:rFonts w:ascii="Times New Roman" w:eastAsia="Times New Roman" w:hAnsi="Times New Roman" w:cs="Times New Roman"/>
        </w:rPr>
        <w:t>Raimundo Ortiz Urbano</w:t>
      </w:r>
    </w:p>
    <w:p w14:paraId="1CB3C821" w14:textId="3C3BB981" w:rsidR="00316AB9" w:rsidRPr="00772E2D" w:rsidRDefault="001207D8" w:rsidP="00316AB9">
      <w:pPr>
        <w:jc w:val="both"/>
        <w:rPr>
          <w:rFonts w:ascii="Times New Roman" w:hAnsi="Times New Roman" w:cs="Times New Roman"/>
        </w:rPr>
      </w:pPr>
      <w:r w:rsidRPr="00772E2D">
        <w:rPr>
          <w:rFonts w:ascii="Times New Roman" w:hAnsi="Times New Roman" w:cs="Times New Roman"/>
        </w:rPr>
        <w:t>Tutores y directores</w:t>
      </w:r>
      <w:r w:rsidR="00316AB9" w:rsidRPr="00772E2D">
        <w:rPr>
          <w:rFonts w:ascii="Times New Roman" w:hAnsi="Times New Roman" w:cs="Times New Roman"/>
        </w:rPr>
        <w:t xml:space="preserve">: </w:t>
      </w:r>
      <w:r w:rsidR="00BF2DA5" w:rsidRPr="00772E2D">
        <w:rPr>
          <w:rFonts w:ascii="Times New Roman" w:hAnsi="Times New Roman" w:cs="Times New Roman"/>
        </w:rPr>
        <w:t>Alberto León Muñoz</w:t>
      </w:r>
    </w:p>
    <w:p w14:paraId="3811673E" w14:textId="3D45BA5C" w:rsidR="00316AB9" w:rsidRPr="00772E2D" w:rsidRDefault="00316AB9" w:rsidP="00316AB9">
      <w:pPr>
        <w:jc w:val="both"/>
        <w:rPr>
          <w:rFonts w:ascii="Times New Roman" w:hAnsi="Times New Roman" w:cs="Times New Roman"/>
        </w:rPr>
      </w:pPr>
      <w:r w:rsidRPr="00772E2D">
        <w:rPr>
          <w:rFonts w:ascii="Times New Roman" w:hAnsi="Times New Roman" w:cs="Times New Roman"/>
        </w:rPr>
        <w:t xml:space="preserve">Fecha de lectura: </w:t>
      </w:r>
      <w:r w:rsidR="00BF2DA5" w:rsidRPr="00772E2D">
        <w:rPr>
          <w:rFonts w:ascii="Times New Roman" w:eastAsia="Times New Roman" w:hAnsi="Times New Roman" w:cs="Times New Roman"/>
        </w:rPr>
        <w:t>Julio 2018.</w:t>
      </w:r>
    </w:p>
    <w:p w14:paraId="0EB28A6C" w14:textId="0B7C0662" w:rsidR="00316AB9" w:rsidRPr="00772E2D" w:rsidRDefault="001207D8" w:rsidP="00316AB9">
      <w:pPr>
        <w:jc w:val="both"/>
        <w:rPr>
          <w:rFonts w:ascii="Times New Roman" w:hAnsi="Times New Roman" w:cs="Times New Roman"/>
        </w:rPr>
      </w:pPr>
      <w:r w:rsidRPr="00772E2D">
        <w:rPr>
          <w:rFonts w:ascii="Times New Roman" w:hAnsi="Times New Roman" w:cs="Times New Roman"/>
        </w:rPr>
        <w:t>Mención internacional: No.</w:t>
      </w:r>
    </w:p>
    <w:p w14:paraId="009695DE" w14:textId="03231B8C" w:rsidR="00316AB9" w:rsidRPr="00772E2D" w:rsidRDefault="001207D8" w:rsidP="00316AB9">
      <w:pPr>
        <w:jc w:val="both"/>
        <w:rPr>
          <w:rFonts w:ascii="Times New Roman" w:hAnsi="Times New Roman" w:cs="Times New Roman"/>
        </w:rPr>
      </w:pPr>
      <w:r w:rsidRPr="00772E2D">
        <w:rPr>
          <w:rFonts w:ascii="Times New Roman" w:hAnsi="Times New Roman" w:cs="Times New Roman"/>
        </w:rPr>
        <w:t>Calificación obtenida</w:t>
      </w:r>
      <w:r w:rsidR="00316AB9" w:rsidRPr="00772E2D">
        <w:rPr>
          <w:rFonts w:ascii="Times New Roman" w:hAnsi="Times New Roman" w:cs="Times New Roman"/>
        </w:rPr>
        <w:t xml:space="preserve">: </w:t>
      </w:r>
      <w:r w:rsidR="00BF2DA5" w:rsidRPr="00772E2D">
        <w:rPr>
          <w:rFonts w:ascii="Times New Roman" w:hAnsi="Times New Roman" w:cs="Times New Roman"/>
        </w:rPr>
        <w:t>Sobresaliente</w:t>
      </w:r>
    </w:p>
    <w:p w14:paraId="0E1A2E2E" w14:textId="300DA5FC" w:rsidR="001207D8" w:rsidRPr="00772E2D" w:rsidRDefault="001207D8" w:rsidP="00316AB9">
      <w:pPr>
        <w:jc w:val="both"/>
        <w:rPr>
          <w:rFonts w:ascii="Times New Roman" w:hAnsi="Times New Roman" w:cs="Times New Roman"/>
        </w:rPr>
      </w:pPr>
      <w:r w:rsidRPr="00772E2D">
        <w:rPr>
          <w:rFonts w:ascii="Times New Roman" w:hAnsi="Times New Roman" w:cs="Times New Roman"/>
        </w:rPr>
        <w:t xml:space="preserve">Mención </w:t>
      </w:r>
      <w:r w:rsidRPr="00772E2D">
        <w:rPr>
          <w:rFonts w:ascii="Times New Roman" w:hAnsi="Times New Roman" w:cs="Times New Roman"/>
          <w:i/>
          <w:iCs/>
        </w:rPr>
        <w:t>cum laude</w:t>
      </w:r>
      <w:r w:rsidRPr="00772E2D">
        <w:rPr>
          <w:rFonts w:ascii="Times New Roman" w:hAnsi="Times New Roman" w:cs="Times New Roman"/>
        </w:rPr>
        <w:t>: Sí.</w:t>
      </w:r>
    </w:p>
    <w:p w14:paraId="6A95E78E" w14:textId="7A92C4EB" w:rsidR="00316AB9" w:rsidRPr="00772E2D" w:rsidRDefault="001207D8" w:rsidP="00316AB9">
      <w:pPr>
        <w:jc w:val="both"/>
        <w:rPr>
          <w:rFonts w:ascii="Times New Roman" w:hAnsi="Times New Roman" w:cs="Times New Roman"/>
          <w:sz w:val="24"/>
          <w:szCs w:val="24"/>
        </w:rPr>
      </w:pPr>
      <w:r w:rsidRPr="00772E2D">
        <w:rPr>
          <w:rFonts w:ascii="Times New Roman" w:hAnsi="Times New Roman" w:cs="Times New Roman"/>
          <w:sz w:val="24"/>
          <w:szCs w:val="24"/>
        </w:rPr>
        <w:lastRenderedPageBreak/>
        <w:t>Publicaciones derivadas (entre 1 y 3):</w:t>
      </w:r>
      <w:r w:rsidR="00952C21" w:rsidRPr="00772E2D">
        <w:rPr>
          <w:rStyle w:val="Refdenotaalpie"/>
          <w:rFonts w:ascii="Times New Roman" w:hAnsi="Times New Roman" w:cs="Times New Roman"/>
          <w:sz w:val="24"/>
          <w:szCs w:val="24"/>
        </w:rPr>
        <w:footnoteReference w:id="2"/>
      </w:r>
    </w:p>
    <w:p w14:paraId="0CE03D2B" w14:textId="3FB2DB5E" w:rsidR="00952C21" w:rsidRPr="00772E2D" w:rsidRDefault="00952C21" w:rsidP="00952C21">
      <w:pPr>
        <w:ind w:left="567"/>
        <w:jc w:val="both"/>
        <w:rPr>
          <w:rFonts w:ascii="Times New Roman" w:hAnsi="Times New Roman" w:cs="Times New Roman"/>
          <w:sz w:val="24"/>
          <w:szCs w:val="24"/>
        </w:rPr>
      </w:pPr>
      <w:r w:rsidRPr="00772E2D">
        <w:rPr>
          <w:rFonts w:ascii="Times New Roman" w:hAnsi="Times New Roman" w:cs="Times New Roman"/>
          <w:sz w:val="24"/>
          <w:szCs w:val="24"/>
        </w:rPr>
        <w:t>Referencia de la publicación (1):</w:t>
      </w:r>
    </w:p>
    <w:p w14:paraId="6D98134F" w14:textId="5252AAE8" w:rsidR="00923DD7" w:rsidRPr="00772E2D" w:rsidRDefault="00923DD7" w:rsidP="00923DD7">
      <w:pPr>
        <w:pStyle w:val="autores"/>
        <w:shd w:val="clear" w:color="auto" w:fill="F5F5F5"/>
        <w:spacing w:before="0" w:beforeAutospacing="0" w:after="0" w:afterAutospacing="0"/>
        <w:textAlignment w:val="baseline"/>
        <w:rPr>
          <w:rFonts w:ascii="Arial" w:hAnsi="Arial" w:cs="Arial"/>
          <w:color w:val="000000"/>
          <w:sz w:val="18"/>
          <w:szCs w:val="18"/>
        </w:rPr>
      </w:pPr>
      <w:r w:rsidRPr="00772E2D">
        <w:rPr>
          <w:rFonts w:ascii="Arial" w:hAnsi="Arial" w:cs="Arial"/>
          <w:color w:val="000000"/>
          <w:sz w:val="18"/>
          <w:szCs w:val="18"/>
          <w:bdr w:val="none" w:sz="0" w:space="0" w:color="auto" w:frame="1"/>
        </w:rPr>
        <w:t>María Pilar Molina Torres</w:t>
      </w:r>
      <w:r w:rsidRPr="00772E2D">
        <w:rPr>
          <w:rFonts w:ascii="Arial" w:hAnsi="Arial" w:cs="Arial"/>
          <w:color w:val="000000"/>
          <w:sz w:val="18"/>
          <w:szCs w:val="18"/>
        </w:rPr>
        <w:t xml:space="preserve">, Raimundo Ortiz Urbano. 2021. </w:t>
      </w:r>
      <w:r w:rsidRPr="00772E2D">
        <w:rPr>
          <w:rStyle w:val="titulo1"/>
          <w:rFonts w:ascii="inherit" w:hAnsi="inherit" w:cs="Arial"/>
          <w:b/>
          <w:bCs/>
          <w:color w:val="000000"/>
          <w:sz w:val="18"/>
          <w:szCs w:val="18"/>
          <w:bdr w:val="none" w:sz="0" w:space="0" w:color="auto" w:frame="1"/>
        </w:rPr>
        <w:t xml:space="preserve">Educación sostenible y conservación del patrimonio cultural en la formación del profesorado universitario. </w:t>
      </w:r>
      <w:r w:rsidRPr="00772E2D">
        <w:rPr>
          <w:rFonts w:ascii="Arial" w:hAnsi="Arial" w:cs="Arial"/>
          <w:i/>
          <w:iCs/>
          <w:color w:val="000000"/>
          <w:sz w:val="18"/>
          <w:szCs w:val="18"/>
          <w:bdr w:val="none" w:sz="0" w:space="0" w:color="auto" w:frame="1"/>
        </w:rPr>
        <w:t>Formación Universitaria</w:t>
      </w:r>
      <w:r w:rsidRPr="00772E2D">
        <w:rPr>
          <w:rFonts w:ascii="Arial" w:hAnsi="Arial" w:cs="Arial"/>
          <w:color w:val="000000"/>
          <w:sz w:val="18"/>
          <w:szCs w:val="18"/>
        </w:rPr>
        <w:t>, , </w:t>
      </w:r>
      <w:r w:rsidRPr="00772E2D">
        <w:rPr>
          <w:rFonts w:ascii="Arial" w:hAnsi="Arial" w:cs="Arial"/>
          <w:color w:val="000000"/>
          <w:sz w:val="18"/>
          <w:szCs w:val="18"/>
          <w:bdr w:val="none" w:sz="0" w:space="0" w:color="auto" w:frame="1"/>
        </w:rPr>
        <w:t xml:space="preserve">Vol. 14, </w:t>
      </w:r>
      <w:proofErr w:type="spellStart"/>
      <w:r w:rsidRPr="00772E2D">
        <w:rPr>
          <w:rFonts w:ascii="Arial" w:hAnsi="Arial" w:cs="Arial"/>
          <w:color w:val="000000"/>
          <w:sz w:val="18"/>
          <w:szCs w:val="18"/>
          <w:bdr w:val="none" w:sz="0" w:space="0" w:color="auto" w:frame="1"/>
        </w:rPr>
        <w:t>Nº</w:t>
      </w:r>
      <w:proofErr w:type="spellEnd"/>
      <w:r w:rsidRPr="00772E2D">
        <w:rPr>
          <w:rFonts w:ascii="Arial" w:hAnsi="Arial" w:cs="Arial"/>
          <w:color w:val="000000"/>
          <w:sz w:val="18"/>
          <w:szCs w:val="18"/>
          <w:bdr w:val="none" w:sz="0" w:space="0" w:color="auto" w:frame="1"/>
        </w:rPr>
        <w:t>. 1, 2021</w:t>
      </w:r>
      <w:r w:rsidRPr="00772E2D">
        <w:rPr>
          <w:rFonts w:ascii="Arial" w:hAnsi="Arial" w:cs="Arial"/>
          <w:color w:val="000000"/>
          <w:sz w:val="18"/>
          <w:szCs w:val="18"/>
        </w:rPr>
        <w:t>, págs. 207-216.</w:t>
      </w:r>
      <w:r w:rsidRPr="00772E2D">
        <w:rPr>
          <w:rStyle w:val="AcrnimoHTML"/>
          <w:rFonts w:ascii="Arial" w:hAnsi="Arial" w:cs="Arial"/>
          <w:color w:val="000000"/>
          <w:bdr w:val="none" w:sz="0" w:space="0" w:color="auto" w:frame="1"/>
        </w:rPr>
        <w:t xml:space="preserve"> ISSN-e</w:t>
      </w:r>
      <w:r w:rsidRPr="00772E2D">
        <w:rPr>
          <w:rFonts w:ascii="Arial" w:hAnsi="Arial" w:cs="Arial"/>
          <w:color w:val="000000"/>
          <w:sz w:val="18"/>
          <w:szCs w:val="18"/>
        </w:rPr>
        <w:t> 0718-5006</w:t>
      </w:r>
    </w:p>
    <w:p w14:paraId="0587F4A8" w14:textId="77777777" w:rsidR="00923DD7" w:rsidRPr="00772E2D" w:rsidRDefault="00923DD7" w:rsidP="00923DD7">
      <w:pPr>
        <w:jc w:val="both"/>
        <w:rPr>
          <w:rFonts w:ascii="Times New Roman" w:hAnsi="Times New Roman" w:cs="Times New Roman"/>
          <w:sz w:val="24"/>
          <w:szCs w:val="24"/>
        </w:rPr>
      </w:pPr>
    </w:p>
    <w:p w14:paraId="11974615" w14:textId="41CD197B" w:rsidR="00952C21" w:rsidRPr="00772E2D" w:rsidRDefault="00952C21" w:rsidP="00952C21">
      <w:pPr>
        <w:ind w:left="567"/>
        <w:jc w:val="both"/>
        <w:rPr>
          <w:rFonts w:ascii="Times New Roman" w:hAnsi="Times New Roman" w:cs="Times New Roman"/>
          <w:color w:val="000000" w:themeColor="text1"/>
          <w:sz w:val="24"/>
          <w:szCs w:val="24"/>
        </w:rPr>
      </w:pPr>
      <w:r w:rsidRPr="00772E2D">
        <w:rPr>
          <w:rFonts w:ascii="Times New Roman" w:hAnsi="Times New Roman" w:cs="Times New Roman"/>
          <w:color w:val="000000" w:themeColor="text1"/>
          <w:sz w:val="24"/>
          <w:szCs w:val="24"/>
        </w:rPr>
        <w:t>Resumen de índice de impacto (criterios CNEAI):</w:t>
      </w:r>
      <w:r w:rsidR="00247349" w:rsidRPr="00772E2D">
        <w:rPr>
          <w:rFonts w:ascii="Times New Roman" w:hAnsi="Times New Roman" w:cs="Times New Roman"/>
          <w:color w:val="000000" w:themeColor="text1"/>
          <w:sz w:val="24"/>
          <w:szCs w:val="24"/>
        </w:rPr>
        <w:t xml:space="preserve"> </w:t>
      </w:r>
    </w:p>
    <w:p w14:paraId="4EC4127A" w14:textId="77777777" w:rsidR="00923DD7" w:rsidRPr="00772E2D" w:rsidRDefault="00923DD7" w:rsidP="00923DD7">
      <w:pPr>
        <w:autoSpaceDE w:val="0"/>
        <w:autoSpaceDN w:val="0"/>
        <w:adjustRightInd w:val="0"/>
        <w:spacing w:after="0"/>
        <w:jc w:val="both"/>
        <w:rPr>
          <w:rFonts w:ascii="Times New Roman" w:hAnsi="Times New Roman" w:cs="Times New Roman"/>
          <w:sz w:val="24"/>
          <w:szCs w:val="24"/>
        </w:rPr>
      </w:pPr>
      <w:r w:rsidRPr="00772E2D">
        <w:rPr>
          <w:rFonts w:ascii="Times New Roman" w:hAnsi="Times New Roman" w:cs="Times New Roman"/>
          <w:sz w:val="24"/>
          <w:szCs w:val="24"/>
        </w:rPr>
        <w:t xml:space="preserve">Evaluada en CIRC 2023 </w:t>
      </w:r>
    </w:p>
    <w:p w14:paraId="0E94476B" w14:textId="1BE9AFB9" w:rsidR="00923DD7" w:rsidRPr="00772E2D" w:rsidRDefault="00923DD7" w:rsidP="00923DD7">
      <w:pPr>
        <w:ind w:firstLine="567"/>
        <w:jc w:val="both"/>
        <w:rPr>
          <w:rFonts w:ascii="Times New Roman" w:hAnsi="Times New Roman" w:cs="Times New Roman"/>
          <w:color w:val="FF0000"/>
          <w:sz w:val="24"/>
          <w:szCs w:val="24"/>
        </w:rPr>
      </w:pPr>
      <w:r w:rsidRPr="00772E2D">
        <w:rPr>
          <w:rFonts w:ascii="Times New Roman" w:hAnsi="Times New Roman"/>
          <w:sz w:val="24"/>
          <w:szCs w:val="24"/>
        </w:rPr>
        <w:t>Clasificación Ciencias Sociales (B)</w:t>
      </w:r>
    </w:p>
    <w:p w14:paraId="7E2384DC" w14:textId="77777777" w:rsidR="00923DD7" w:rsidRPr="00772E2D" w:rsidRDefault="00923DD7" w:rsidP="00952C21">
      <w:pPr>
        <w:ind w:left="567"/>
        <w:jc w:val="both"/>
        <w:rPr>
          <w:rFonts w:ascii="Times New Roman" w:hAnsi="Times New Roman" w:cs="Times New Roman"/>
          <w:sz w:val="24"/>
          <w:szCs w:val="24"/>
        </w:rPr>
      </w:pPr>
    </w:p>
    <w:p w14:paraId="34781E4C" w14:textId="77777777" w:rsidR="00BF2DA5" w:rsidRPr="00772E2D" w:rsidRDefault="00BF2DA5" w:rsidP="00316AB9">
      <w:pPr>
        <w:jc w:val="both"/>
        <w:rPr>
          <w:rFonts w:ascii="Times New Roman" w:hAnsi="Times New Roman" w:cs="Times New Roman"/>
          <w:b/>
          <w:bCs/>
          <w:sz w:val="24"/>
          <w:szCs w:val="24"/>
          <w:lang w:val="es-ES_tradnl"/>
        </w:rPr>
      </w:pPr>
    </w:p>
    <w:p w14:paraId="7DE7C25F" w14:textId="6418FB34" w:rsidR="00BF2DA5" w:rsidRPr="00772E2D" w:rsidRDefault="00BF2DA5" w:rsidP="00BF2DA5">
      <w:pPr>
        <w:jc w:val="both"/>
        <w:rPr>
          <w:rFonts w:ascii="Times New Roman" w:hAnsi="Times New Roman" w:cs="Times New Roman"/>
        </w:rPr>
      </w:pPr>
      <w:r w:rsidRPr="00772E2D">
        <w:rPr>
          <w:rFonts w:ascii="Times New Roman" w:hAnsi="Times New Roman" w:cs="Times New Roman"/>
        </w:rPr>
        <w:t xml:space="preserve">Título: </w:t>
      </w:r>
      <w:r w:rsidRPr="00772E2D">
        <w:rPr>
          <w:rFonts w:ascii="Times New Roman" w:eastAsia="Times New Roman" w:hAnsi="Times New Roman" w:cs="Times New Roman"/>
        </w:rPr>
        <w:t>Análisis Urbanístico y Reconstrucción Virtual de la Villa y Castillo de Aguilar de la Frontera durante el Señorío de los Fernández de Córdoba</w:t>
      </w:r>
    </w:p>
    <w:p w14:paraId="3F18A4F5" w14:textId="433B385A" w:rsidR="00BF2DA5" w:rsidRPr="00772E2D" w:rsidRDefault="00BF2DA5" w:rsidP="00BF2DA5">
      <w:pPr>
        <w:jc w:val="both"/>
        <w:rPr>
          <w:rFonts w:ascii="Times New Roman" w:hAnsi="Times New Roman" w:cs="Times New Roman"/>
        </w:rPr>
      </w:pPr>
      <w:r w:rsidRPr="00772E2D">
        <w:rPr>
          <w:rFonts w:ascii="Times New Roman" w:hAnsi="Times New Roman" w:cs="Times New Roman"/>
        </w:rPr>
        <w:t xml:space="preserve">Doctorando: </w:t>
      </w:r>
      <w:r w:rsidRPr="00772E2D">
        <w:rPr>
          <w:rFonts w:ascii="Times New Roman" w:eastAsia="Times New Roman" w:hAnsi="Times New Roman" w:cs="Times New Roman"/>
        </w:rPr>
        <w:t>D. Manuel Cabezas Expósito</w:t>
      </w:r>
    </w:p>
    <w:p w14:paraId="2F7D1AF4" w14:textId="766D98F7" w:rsidR="00BF2DA5" w:rsidRPr="00772E2D" w:rsidRDefault="00BF2DA5" w:rsidP="00BF2DA5">
      <w:pPr>
        <w:jc w:val="both"/>
        <w:rPr>
          <w:rFonts w:ascii="Times New Roman" w:hAnsi="Times New Roman" w:cs="Times New Roman"/>
        </w:rPr>
      </w:pPr>
      <w:r w:rsidRPr="00772E2D">
        <w:rPr>
          <w:rFonts w:ascii="Times New Roman" w:hAnsi="Times New Roman" w:cs="Times New Roman"/>
        </w:rPr>
        <w:t xml:space="preserve">Tutores y directores: Alberto León Muñoz y </w:t>
      </w:r>
      <w:r w:rsidRPr="00772E2D">
        <w:rPr>
          <w:rFonts w:ascii="Times New Roman" w:eastAsia="Times New Roman" w:hAnsi="Times New Roman" w:cs="Times New Roman"/>
        </w:rPr>
        <w:t xml:space="preserve">con Francisco de Paula Montes </w:t>
      </w:r>
      <w:proofErr w:type="spellStart"/>
      <w:r w:rsidRPr="00772E2D">
        <w:rPr>
          <w:rFonts w:ascii="Times New Roman" w:eastAsia="Times New Roman" w:hAnsi="Times New Roman" w:cs="Times New Roman"/>
        </w:rPr>
        <w:t>Tubío</w:t>
      </w:r>
      <w:proofErr w:type="spellEnd"/>
    </w:p>
    <w:p w14:paraId="6D7FD536" w14:textId="0CB6CD77" w:rsidR="00BF2DA5" w:rsidRPr="00772E2D" w:rsidRDefault="00BF2DA5" w:rsidP="00BF2DA5">
      <w:pPr>
        <w:jc w:val="both"/>
        <w:rPr>
          <w:rFonts w:ascii="Times New Roman" w:hAnsi="Times New Roman" w:cs="Times New Roman"/>
        </w:rPr>
      </w:pPr>
      <w:r w:rsidRPr="00772E2D">
        <w:rPr>
          <w:rFonts w:ascii="Times New Roman" w:hAnsi="Times New Roman" w:cs="Times New Roman"/>
        </w:rPr>
        <w:t xml:space="preserve">Fecha de lectura: </w:t>
      </w:r>
      <w:r w:rsidRPr="00772E2D">
        <w:rPr>
          <w:rFonts w:ascii="Times New Roman" w:eastAsia="Times New Roman" w:hAnsi="Times New Roman" w:cs="Times New Roman"/>
        </w:rPr>
        <w:t>Diciembre 2019.</w:t>
      </w:r>
    </w:p>
    <w:p w14:paraId="5C2358E6" w14:textId="77777777" w:rsidR="00BF2DA5" w:rsidRPr="00772E2D" w:rsidRDefault="00BF2DA5" w:rsidP="00BF2DA5">
      <w:pPr>
        <w:jc w:val="both"/>
        <w:rPr>
          <w:rFonts w:ascii="Times New Roman" w:hAnsi="Times New Roman" w:cs="Times New Roman"/>
        </w:rPr>
      </w:pPr>
      <w:r w:rsidRPr="00772E2D">
        <w:rPr>
          <w:rFonts w:ascii="Times New Roman" w:hAnsi="Times New Roman" w:cs="Times New Roman"/>
        </w:rPr>
        <w:t>Mención internacional: No.</w:t>
      </w:r>
    </w:p>
    <w:p w14:paraId="53165921" w14:textId="77777777" w:rsidR="00BF2DA5" w:rsidRPr="00772E2D" w:rsidRDefault="00BF2DA5" w:rsidP="00BF2DA5">
      <w:pPr>
        <w:jc w:val="both"/>
        <w:rPr>
          <w:rFonts w:ascii="Times New Roman" w:hAnsi="Times New Roman" w:cs="Times New Roman"/>
        </w:rPr>
      </w:pPr>
      <w:r w:rsidRPr="00772E2D">
        <w:rPr>
          <w:rFonts w:ascii="Times New Roman" w:hAnsi="Times New Roman" w:cs="Times New Roman"/>
        </w:rPr>
        <w:t>Calificación obtenida: Sobresaliente</w:t>
      </w:r>
    </w:p>
    <w:p w14:paraId="1B661E35" w14:textId="77777777" w:rsidR="00BF2DA5" w:rsidRPr="00772E2D" w:rsidRDefault="00BF2DA5" w:rsidP="00BF2DA5">
      <w:pPr>
        <w:jc w:val="both"/>
        <w:rPr>
          <w:rFonts w:ascii="Times New Roman" w:hAnsi="Times New Roman" w:cs="Times New Roman"/>
        </w:rPr>
      </w:pPr>
      <w:r w:rsidRPr="00772E2D">
        <w:rPr>
          <w:rFonts w:ascii="Times New Roman" w:hAnsi="Times New Roman" w:cs="Times New Roman"/>
        </w:rPr>
        <w:t xml:space="preserve">Mención </w:t>
      </w:r>
      <w:r w:rsidRPr="00772E2D">
        <w:rPr>
          <w:rFonts w:ascii="Times New Roman" w:hAnsi="Times New Roman" w:cs="Times New Roman"/>
          <w:i/>
          <w:iCs/>
        </w:rPr>
        <w:t>cum laude</w:t>
      </w:r>
      <w:r w:rsidRPr="00772E2D">
        <w:rPr>
          <w:rFonts w:ascii="Times New Roman" w:hAnsi="Times New Roman" w:cs="Times New Roman"/>
        </w:rPr>
        <w:t>: Sí.</w:t>
      </w:r>
    </w:p>
    <w:p w14:paraId="37A19B37" w14:textId="2DD74AE6" w:rsidR="00BF2DA5" w:rsidRPr="00772E2D" w:rsidRDefault="00BF2DA5" w:rsidP="00BF2DA5">
      <w:pPr>
        <w:jc w:val="both"/>
        <w:rPr>
          <w:rFonts w:ascii="Times New Roman" w:hAnsi="Times New Roman" w:cs="Times New Roman"/>
        </w:rPr>
      </w:pPr>
      <w:r w:rsidRPr="00772E2D">
        <w:rPr>
          <w:rFonts w:ascii="Times New Roman" w:hAnsi="Times New Roman" w:cs="Times New Roman"/>
        </w:rPr>
        <w:t>Publicaciones derivadas (entre 1 y 3):</w:t>
      </w:r>
    </w:p>
    <w:p w14:paraId="18A7A8BC" w14:textId="77777777" w:rsidR="00BF2DA5" w:rsidRPr="00772E2D" w:rsidRDefault="00BF2DA5" w:rsidP="00BF2DA5">
      <w:pPr>
        <w:ind w:left="567"/>
        <w:jc w:val="both"/>
        <w:rPr>
          <w:rFonts w:ascii="Times New Roman" w:hAnsi="Times New Roman" w:cs="Times New Roman"/>
          <w:sz w:val="24"/>
          <w:szCs w:val="24"/>
        </w:rPr>
      </w:pPr>
      <w:r w:rsidRPr="00772E2D">
        <w:rPr>
          <w:rFonts w:ascii="Times New Roman" w:hAnsi="Times New Roman" w:cs="Times New Roman"/>
          <w:sz w:val="24"/>
          <w:szCs w:val="24"/>
        </w:rPr>
        <w:t>Referencia de la publicación (1):</w:t>
      </w:r>
    </w:p>
    <w:p w14:paraId="720F6198" w14:textId="7FC5841A" w:rsidR="00923DD7" w:rsidRPr="00772E2D" w:rsidRDefault="00F1673B" w:rsidP="00F1673B">
      <w:pPr>
        <w:ind w:left="567"/>
        <w:jc w:val="both"/>
        <w:rPr>
          <w:rFonts w:ascii="Times New Roman" w:hAnsi="Times New Roman" w:cs="Times New Roman"/>
          <w:sz w:val="24"/>
          <w:szCs w:val="24"/>
        </w:rPr>
      </w:pPr>
      <w:r w:rsidRPr="00772E2D">
        <w:rPr>
          <w:rFonts w:ascii="Times New Roman" w:hAnsi="Times New Roman" w:cs="Times New Roman"/>
          <w:sz w:val="24"/>
          <w:szCs w:val="24"/>
        </w:rPr>
        <w:t xml:space="preserve">Cabezas Expósito, Manuel, Montes </w:t>
      </w:r>
      <w:proofErr w:type="spellStart"/>
      <w:r w:rsidRPr="00772E2D">
        <w:rPr>
          <w:rFonts w:ascii="Times New Roman" w:hAnsi="Times New Roman" w:cs="Times New Roman"/>
          <w:sz w:val="24"/>
          <w:szCs w:val="24"/>
        </w:rPr>
        <w:t>Tubío</w:t>
      </w:r>
      <w:proofErr w:type="spellEnd"/>
      <w:r w:rsidRPr="00772E2D">
        <w:rPr>
          <w:rFonts w:ascii="Times New Roman" w:hAnsi="Times New Roman" w:cs="Times New Roman"/>
          <w:sz w:val="24"/>
          <w:szCs w:val="24"/>
        </w:rPr>
        <w:t>, Francisco de Paula. 2019. “</w:t>
      </w:r>
      <w:r w:rsidR="00923DD7" w:rsidRPr="00772E2D">
        <w:rPr>
          <w:rFonts w:ascii="Times New Roman" w:hAnsi="Times New Roman" w:cs="Times New Roman"/>
          <w:sz w:val="24"/>
          <w:szCs w:val="24"/>
        </w:rPr>
        <w:t>Reconstrucción virtual de la fortaleza bajomedieval de Aguilar de la Frontera</w:t>
      </w:r>
      <w:r w:rsidRPr="00772E2D">
        <w:rPr>
          <w:rFonts w:ascii="Times New Roman" w:hAnsi="Times New Roman" w:cs="Times New Roman"/>
          <w:sz w:val="24"/>
          <w:szCs w:val="24"/>
        </w:rPr>
        <w:t xml:space="preserve">”, </w:t>
      </w:r>
      <w:r w:rsidR="00923DD7" w:rsidRPr="00772E2D">
        <w:rPr>
          <w:rFonts w:ascii="Times New Roman" w:hAnsi="Times New Roman" w:cs="Times New Roman"/>
          <w:i/>
          <w:iCs/>
          <w:sz w:val="24"/>
          <w:szCs w:val="24"/>
        </w:rPr>
        <w:t>EGA: revista de expresión gráfica arquitectónica</w:t>
      </w:r>
      <w:r w:rsidR="00923DD7" w:rsidRPr="00772E2D">
        <w:rPr>
          <w:rFonts w:ascii="Times New Roman" w:hAnsi="Times New Roman" w:cs="Times New Roman"/>
          <w:sz w:val="24"/>
          <w:szCs w:val="24"/>
        </w:rPr>
        <w:t xml:space="preserve">, Vol. 24, </w:t>
      </w:r>
      <w:proofErr w:type="spellStart"/>
      <w:r w:rsidR="00923DD7" w:rsidRPr="00772E2D">
        <w:rPr>
          <w:rFonts w:ascii="Times New Roman" w:hAnsi="Times New Roman" w:cs="Times New Roman"/>
          <w:sz w:val="24"/>
          <w:szCs w:val="24"/>
        </w:rPr>
        <w:t>Nº</w:t>
      </w:r>
      <w:proofErr w:type="spellEnd"/>
      <w:r w:rsidR="00923DD7" w:rsidRPr="00772E2D">
        <w:rPr>
          <w:rFonts w:ascii="Times New Roman" w:hAnsi="Times New Roman" w:cs="Times New Roman"/>
          <w:sz w:val="24"/>
          <w:szCs w:val="24"/>
        </w:rPr>
        <w:t>. 35, 2019 (Ejemplar dedicado a: Conversando con... RCR arquitectes (parte 2)), </w:t>
      </w:r>
      <w:r w:rsidRPr="00772E2D">
        <w:rPr>
          <w:rFonts w:ascii="Times New Roman" w:hAnsi="Times New Roman" w:cs="Times New Roman"/>
          <w:sz w:val="24"/>
          <w:szCs w:val="24"/>
        </w:rPr>
        <w:t>pp</w:t>
      </w:r>
      <w:r w:rsidR="00923DD7" w:rsidRPr="00772E2D">
        <w:rPr>
          <w:rFonts w:ascii="Times New Roman" w:hAnsi="Times New Roman" w:cs="Times New Roman"/>
          <w:sz w:val="24"/>
          <w:szCs w:val="24"/>
        </w:rPr>
        <w:t>. 236-247. ISSN 1133-6137, ISSN-e 2254-6103</w:t>
      </w:r>
    </w:p>
    <w:p w14:paraId="67A960C6" w14:textId="77777777" w:rsidR="00923DD7" w:rsidRPr="00772E2D" w:rsidRDefault="00923DD7" w:rsidP="00F1673B">
      <w:pPr>
        <w:ind w:left="567"/>
        <w:jc w:val="both"/>
        <w:rPr>
          <w:rFonts w:ascii="Times New Roman" w:hAnsi="Times New Roman" w:cs="Times New Roman"/>
          <w:sz w:val="24"/>
          <w:szCs w:val="24"/>
        </w:rPr>
      </w:pPr>
    </w:p>
    <w:p w14:paraId="7300F136" w14:textId="77777777" w:rsidR="00BF2DA5" w:rsidRPr="00772E2D" w:rsidRDefault="00BF2DA5" w:rsidP="00BF2DA5">
      <w:pPr>
        <w:ind w:left="567"/>
        <w:jc w:val="both"/>
        <w:rPr>
          <w:rFonts w:ascii="Times New Roman" w:hAnsi="Times New Roman" w:cs="Times New Roman"/>
          <w:color w:val="000000" w:themeColor="text1"/>
          <w:sz w:val="24"/>
          <w:szCs w:val="24"/>
        </w:rPr>
      </w:pPr>
      <w:r w:rsidRPr="00772E2D">
        <w:rPr>
          <w:rFonts w:ascii="Times New Roman" w:hAnsi="Times New Roman" w:cs="Times New Roman"/>
          <w:color w:val="000000" w:themeColor="text1"/>
          <w:sz w:val="24"/>
          <w:szCs w:val="24"/>
        </w:rPr>
        <w:t xml:space="preserve">Resumen de índice de impacto (criterios CNEAI): </w:t>
      </w:r>
    </w:p>
    <w:p w14:paraId="3EA751D8" w14:textId="19CB3C88" w:rsidR="00923DD7" w:rsidRPr="00772E2D" w:rsidRDefault="00923DD7" w:rsidP="00923DD7">
      <w:pPr>
        <w:jc w:val="both"/>
        <w:rPr>
          <w:rFonts w:ascii="Times New Roman" w:hAnsi="Times New Roman" w:cs="Times New Roman"/>
          <w:color w:val="000000" w:themeColor="text1"/>
          <w:sz w:val="24"/>
          <w:szCs w:val="24"/>
        </w:rPr>
      </w:pPr>
      <w:r w:rsidRPr="00772E2D">
        <w:rPr>
          <w:rFonts w:ascii="Times New Roman" w:hAnsi="Times New Roman" w:cs="Times New Roman"/>
          <w:color w:val="000000" w:themeColor="text1"/>
          <w:sz w:val="24"/>
          <w:szCs w:val="24"/>
        </w:rPr>
        <w:t>IDR Dialnet Métricas: Impacto 2022: 0,19 Arquitectura 2022: 7 / 42</w:t>
      </w:r>
    </w:p>
    <w:p w14:paraId="027075DF" w14:textId="77777777" w:rsidR="00923DD7" w:rsidRPr="00772E2D" w:rsidRDefault="00923DD7" w:rsidP="00923DD7">
      <w:pPr>
        <w:autoSpaceDE w:val="0"/>
        <w:autoSpaceDN w:val="0"/>
        <w:adjustRightInd w:val="0"/>
        <w:spacing w:after="0"/>
        <w:jc w:val="both"/>
        <w:rPr>
          <w:rFonts w:ascii="Times New Roman" w:hAnsi="Times New Roman" w:cs="Times New Roman"/>
          <w:sz w:val="24"/>
          <w:szCs w:val="24"/>
        </w:rPr>
      </w:pPr>
      <w:r w:rsidRPr="00772E2D">
        <w:rPr>
          <w:rFonts w:ascii="Times New Roman" w:hAnsi="Times New Roman" w:cs="Times New Roman"/>
          <w:sz w:val="24"/>
          <w:szCs w:val="24"/>
        </w:rPr>
        <w:t xml:space="preserve">Evaluada en CIRC 2023 </w:t>
      </w:r>
    </w:p>
    <w:p w14:paraId="70957BE0" w14:textId="1403C6E2" w:rsidR="00923DD7" w:rsidRPr="00772E2D" w:rsidRDefault="00923DD7" w:rsidP="00923DD7">
      <w:pPr>
        <w:ind w:firstLine="567"/>
        <w:jc w:val="both"/>
        <w:rPr>
          <w:rFonts w:ascii="Times New Roman" w:hAnsi="Times New Roman"/>
          <w:sz w:val="24"/>
          <w:szCs w:val="24"/>
        </w:rPr>
      </w:pPr>
      <w:r w:rsidRPr="00772E2D">
        <w:rPr>
          <w:rFonts w:ascii="Times New Roman" w:hAnsi="Times New Roman"/>
          <w:sz w:val="24"/>
          <w:szCs w:val="24"/>
        </w:rPr>
        <w:t>Clasificación Ciencias Humanas: A+</w:t>
      </w:r>
    </w:p>
    <w:p w14:paraId="2F669D2B" w14:textId="745EB6BE" w:rsidR="00923DD7" w:rsidRPr="00772E2D" w:rsidRDefault="00923DD7" w:rsidP="00923DD7">
      <w:pPr>
        <w:ind w:firstLine="567"/>
        <w:jc w:val="both"/>
        <w:rPr>
          <w:rFonts w:ascii="Times New Roman" w:hAnsi="Times New Roman" w:cs="Times New Roman"/>
          <w:color w:val="FF0000"/>
          <w:sz w:val="24"/>
          <w:szCs w:val="24"/>
        </w:rPr>
      </w:pPr>
      <w:r w:rsidRPr="00772E2D">
        <w:rPr>
          <w:rFonts w:ascii="Times New Roman" w:hAnsi="Times New Roman"/>
          <w:sz w:val="24"/>
          <w:szCs w:val="24"/>
        </w:rPr>
        <w:t>Clasificación Ciencias Sociales (C)</w:t>
      </w:r>
    </w:p>
    <w:p w14:paraId="726D28B7" w14:textId="77777777" w:rsidR="00923DD7" w:rsidRPr="00772E2D" w:rsidRDefault="00923DD7" w:rsidP="00923DD7">
      <w:pPr>
        <w:jc w:val="both"/>
        <w:rPr>
          <w:rFonts w:ascii="Times New Roman" w:hAnsi="Times New Roman" w:cs="Times New Roman"/>
          <w:color w:val="FF0000"/>
          <w:sz w:val="24"/>
          <w:szCs w:val="24"/>
        </w:rPr>
      </w:pPr>
    </w:p>
    <w:p w14:paraId="7F4184C4" w14:textId="77777777" w:rsidR="00BF2DA5" w:rsidRPr="00772E2D" w:rsidRDefault="00BF2DA5" w:rsidP="00BF2DA5">
      <w:pPr>
        <w:jc w:val="both"/>
        <w:rPr>
          <w:rFonts w:ascii="Times New Roman" w:hAnsi="Times New Roman" w:cs="Times New Roman"/>
        </w:rPr>
      </w:pPr>
    </w:p>
    <w:p w14:paraId="1B15A65A" w14:textId="282741A8" w:rsidR="00BF2DA5" w:rsidRPr="00772E2D" w:rsidRDefault="00BF2DA5" w:rsidP="00BF2DA5">
      <w:pPr>
        <w:jc w:val="both"/>
        <w:rPr>
          <w:rFonts w:ascii="Times New Roman" w:hAnsi="Times New Roman" w:cs="Times New Roman"/>
        </w:rPr>
      </w:pPr>
      <w:r w:rsidRPr="00772E2D">
        <w:rPr>
          <w:rFonts w:ascii="Times New Roman" w:hAnsi="Times New Roman" w:cs="Times New Roman"/>
        </w:rPr>
        <w:lastRenderedPageBreak/>
        <w:t xml:space="preserve">Título: </w:t>
      </w:r>
      <w:r w:rsidRPr="00772E2D">
        <w:rPr>
          <w:rFonts w:ascii="Times New Roman" w:eastAsia="Times New Roman" w:hAnsi="Times New Roman" w:cs="Times New Roman"/>
        </w:rPr>
        <w:t xml:space="preserve">El arrabal de </w:t>
      </w:r>
      <w:proofErr w:type="spellStart"/>
      <w:r w:rsidRPr="00772E2D">
        <w:rPr>
          <w:rFonts w:ascii="Times New Roman" w:eastAsia="Times New Roman" w:hAnsi="Times New Roman" w:cs="Times New Roman"/>
        </w:rPr>
        <w:t>Saqunda</w:t>
      </w:r>
      <w:proofErr w:type="spellEnd"/>
      <w:r w:rsidRPr="00772E2D">
        <w:rPr>
          <w:rFonts w:ascii="Times New Roman" w:eastAsia="Times New Roman" w:hAnsi="Times New Roman" w:cs="Times New Roman"/>
        </w:rPr>
        <w:t>. Un modelo temprano de urbanismo omeya en el Mediterráneo occidental</w:t>
      </w:r>
    </w:p>
    <w:p w14:paraId="289B7ABA" w14:textId="5DB1068C" w:rsidR="00BF2DA5" w:rsidRPr="00772E2D" w:rsidRDefault="00BF2DA5" w:rsidP="00BF2DA5">
      <w:pPr>
        <w:jc w:val="both"/>
        <w:rPr>
          <w:rFonts w:ascii="Times New Roman" w:hAnsi="Times New Roman" w:cs="Times New Roman"/>
        </w:rPr>
      </w:pPr>
      <w:r w:rsidRPr="00772E2D">
        <w:rPr>
          <w:rFonts w:ascii="Times New Roman" w:hAnsi="Times New Roman" w:cs="Times New Roman"/>
        </w:rPr>
        <w:t xml:space="preserve">Doctorando: </w:t>
      </w:r>
      <w:proofErr w:type="spellStart"/>
      <w:r w:rsidRPr="00772E2D">
        <w:rPr>
          <w:rFonts w:ascii="Times New Roman" w:eastAsia="Times New Roman" w:hAnsi="Times New Roman" w:cs="Times New Roman"/>
        </w:rPr>
        <w:t>Mª</w:t>
      </w:r>
      <w:proofErr w:type="spellEnd"/>
      <w:r w:rsidRPr="00772E2D">
        <w:rPr>
          <w:rFonts w:ascii="Times New Roman" w:eastAsia="Times New Roman" w:hAnsi="Times New Roman" w:cs="Times New Roman"/>
        </w:rPr>
        <w:t xml:space="preserve"> Teresa Casal García</w:t>
      </w:r>
    </w:p>
    <w:p w14:paraId="6FBFF59A" w14:textId="31A061C8" w:rsidR="00BF2DA5" w:rsidRPr="00772E2D" w:rsidRDefault="00BF2DA5" w:rsidP="00BF2DA5">
      <w:pPr>
        <w:jc w:val="both"/>
        <w:rPr>
          <w:rFonts w:ascii="Times New Roman" w:hAnsi="Times New Roman" w:cs="Times New Roman"/>
        </w:rPr>
      </w:pPr>
      <w:r w:rsidRPr="00772E2D">
        <w:rPr>
          <w:rFonts w:ascii="Times New Roman" w:hAnsi="Times New Roman" w:cs="Times New Roman"/>
        </w:rPr>
        <w:t xml:space="preserve">Tutores y directores: Alberto León Muñoz y </w:t>
      </w:r>
      <w:r w:rsidRPr="00772E2D">
        <w:rPr>
          <w:rFonts w:ascii="Times New Roman" w:eastAsia="Times New Roman" w:hAnsi="Times New Roman" w:cs="Times New Roman"/>
        </w:rPr>
        <w:t>con Eduardo Manzano Moreno</w:t>
      </w:r>
    </w:p>
    <w:p w14:paraId="323E1274" w14:textId="2DBFC8C0" w:rsidR="00BF2DA5" w:rsidRPr="00772E2D" w:rsidRDefault="00BF2DA5" w:rsidP="00BF2DA5">
      <w:pPr>
        <w:jc w:val="both"/>
        <w:rPr>
          <w:rFonts w:ascii="Times New Roman" w:hAnsi="Times New Roman" w:cs="Times New Roman"/>
        </w:rPr>
      </w:pPr>
      <w:r w:rsidRPr="00772E2D">
        <w:rPr>
          <w:rFonts w:ascii="Times New Roman" w:hAnsi="Times New Roman" w:cs="Times New Roman"/>
        </w:rPr>
        <w:t xml:space="preserve">Fecha de lectura: </w:t>
      </w:r>
      <w:r w:rsidRPr="00772E2D">
        <w:rPr>
          <w:rFonts w:ascii="Times New Roman" w:eastAsia="Times New Roman" w:hAnsi="Times New Roman" w:cs="Times New Roman"/>
        </w:rPr>
        <w:t>Enero 2020.</w:t>
      </w:r>
    </w:p>
    <w:p w14:paraId="1256A936" w14:textId="5B06CA06" w:rsidR="00BF2DA5" w:rsidRPr="00772E2D" w:rsidRDefault="00BF2DA5" w:rsidP="00BF2DA5">
      <w:pPr>
        <w:jc w:val="both"/>
        <w:rPr>
          <w:rFonts w:ascii="Times New Roman" w:hAnsi="Times New Roman" w:cs="Times New Roman"/>
        </w:rPr>
      </w:pPr>
      <w:r w:rsidRPr="00772E2D">
        <w:rPr>
          <w:rFonts w:ascii="Times New Roman" w:hAnsi="Times New Roman" w:cs="Times New Roman"/>
        </w:rPr>
        <w:t>Mención internacional: Sí.</w:t>
      </w:r>
    </w:p>
    <w:p w14:paraId="21A63185" w14:textId="77777777" w:rsidR="00BF2DA5" w:rsidRPr="00772E2D" w:rsidRDefault="00BF2DA5" w:rsidP="00BF2DA5">
      <w:pPr>
        <w:jc w:val="both"/>
        <w:rPr>
          <w:rFonts w:ascii="Times New Roman" w:hAnsi="Times New Roman" w:cs="Times New Roman"/>
        </w:rPr>
      </w:pPr>
      <w:r w:rsidRPr="00772E2D">
        <w:rPr>
          <w:rFonts w:ascii="Times New Roman" w:hAnsi="Times New Roman" w:cs="Times New Roman"/>
        </w:rPr>
        <w:t>Calificación obtenida: Sobresaliente</w:t>
      </w:r>
    </w:p>
    <w:p w14:paraId="7FC677EE" w14:textId="77777777" w:rsidR="00BF2DA5" w:rsidRPr="00772E2D" w:rsidRDefault="00BF2DA5" w:rsidP="00BF2DA5">
      <w:pPr>
        <w:jc w:val="both"/>
        <w:rPr>
          <w:rFonts w:ascii="Times New Roman" w:hAnsi="Times New Roman" w:cs="Times New Roman"/>
        </w:rPr>
      </w:pPr>
      <w:r w:rsidRPr="00772E2D">
        <w:rPr>
          <w:rFonts w:ascii="Times New Roman" w:hAnsi="Times New Roman" w:cs="Times New Roman"/>
        </w:rPr>
        <w:t xml:space="preserve">Mención </w:t>
      </w:r>
      <w:r w:rsidRPr="00772E2D">
        <w:rPr>
          <w:rFonts w:ascii="Times New Roman" w:hAnsi="Times New Roman" w:cs="Times New Roman"/>
          <w:i/>
          <w:iCs/>
        </w:rPr>
        <w:t>cum laude</w:t>
      </w:r>
      <w:r w:rsidRPr="00772E2D">
        <w:rPr>
          <w:rFonts w:ascii="Times New Roman" w:hAnsi="Times New Roman" w:cs="Times New Roman"/>
        </w:rPr>
        <w:t>: Sí.</w:t>
      </w:r>
    </w:p>
    <w:p w14:paraId="7BF3E3A3" w14:textId="2E8134E7" w:rsidR="00BF2DA5" w:rsidRPr="00772E2D" w:rsidRDefault="00BF2DA5" w:rsidP="00BF2DA5">
      <w:pPr>
        <w:jc w:val="both"/>
        <w:rPr>
          <w:rFonts w:ascii="Times New Roman" w:hAnsi="Times New Roman" w:cs="Times New Roman"/>
        </w:rPr>
      </w:pPr>
      <w:r w:rsidRPr="00772E2D">
        <w:rPr>
          <w:rFonts w:ascii="Times New Roman" w:hAnsi="Times New Roman" w:cs="Times New Roman"/>
        </w:rPr>
        <w:t>Publicaciones derivadas (entre 1 y 3):</w:t>
      </w:r>
    </w:p>
    <w:p w14:paraId="5670DFEC" w14:textId="77777777" w:rsidR="00BF2DA5" w:rsidRPr="00772E2D" w:rsidRDefault="00BF2DA5" w:rsidP="00BF2DA5">
      <w:pPr>
        <w:ind w:left="567"/>
        <w:jc w:val="both"/>
        <w:rPr>
          <w:rFonts w:ascii="Times New Roman" w:hAnsi="Times New Roman" w:cs="Times New Roman"/>
          <w:sz w:val="24"/>
          <w:szCs w:val="24"/>
        </w:rPr>
      </w:pPr>
      <w:r w:rsidRPr="00772E2D">
        <w:rPr>
          <w:rFonts w:ascii="Times New Roman" w:hAnsi="Times New Roman" w:cs="Times New Roman"/>
          <w:sz w:val="24"/>
          <w:szCs w:val="24"/>
        </w:rPr>
        <w:t>Referencia de la publicación (1):</w:t>
      </w:r>
    </w:p>
    <w:p w14:paraId="6E8E7387" w14:textId="01BA8809" w:rsidR="00F1673B" w:rsidRPr="00772E2D" w:rsidRDefault="00F1673B" w:rsidP="00F1673B">
      <w:pPr>
        <w:pStyle w:val="titulo"/>
        <w:shd w:val="clear" w:color="auto" w:fill="FFFFFF"/>
        <w:spacing w:before="0" w:beforeAutospacing="0" w:after="0" w:afterAutospacing="0"/>
        <w:textAlignment w:val="baseline"/>
        <w:rPr>
          <w:color w:val="000000"/>
          <w:sz w:val="22"/>
          <w:szCs w:val="22"/>
        </w:rPr>
      </w:pPr>
      <w:r w:rsidRPr="00772E2D">
        <w:rPr>
          <w:color w:val="000000"/>
          <w:sz w:val="22"/>
          <w:szCs w:val="22"/>
        </w:rPr>
        <w:t>Casal García, María Teresa. 2021. “</w:t>
      </w:r>
      <w:r w:rsidRPr="00772E2D">
        <w:rPr>
          <w:rStyle w:val="titulo1"/>
          <w:b/>
          <w:bCs/>
          <w:color w:val="000000"/>
          <w:sz w:val="22"/>
          <w:szCs w:val="22"/>
          <w:bdr w:val="none" w:sz="0" w:space="0" w:color="auto" w:frame="1"/>
        </w:rPr>
        <w:t>Córdoba en los inicios de al -Andalus</w:t>
      </w:r>
      <w:r w:rsidRPr="00772E2D">
        <w:rPr>
          <w:rStyle w:val="separador"/>
          <w:color w:val="000000"/>
          <w:sz w:val="22"/>
          <w:szCs w:val="22"/>
          <w:bdr w:val="none" w:sz="0" w:space="0" w:color="auto" w:frame="1"/>
        </w:rPr>
        <w:t>: </w:t>
      </w:r>
      <w:r w:rsidRPr="00772E2D">
        <w:rPr>
          <w:rStyle w:val="subtitulo"/>
          <w:color w:val="000000"/>
          <w:sz w:val="22"/>
          <w:szCs w:val="22"/>
          <w:bdr w:val="none" w:sz="0" w:space="0" w:color="auto" w:frame="1"/>
        </w:rPr>
        <w:t xml:space="preserve">El arrabal de </w:t>
      </w:r>
      <w:proofErr w:type="spellStart"/>
      <w:r w:rsidRPr="00772E2D">
        <w:rPr>
          <w:rStyle w:val="subtitulo"/>
          <w:color w:val="000000"/>
          <w:sz w:val="22"/>
          <w:szCs w:val="22"/>
          <w:bdr w:val="none" w:sz="0" w:space="0" w:color="auto" w:frame="1"/>
        </w:rPr>
        <w:t>Šaqunda</w:t>
      </w:r>
      <w:proofErr w:type="spellEnd"/>
      <w:r w:rsidRPr="00772E2D">
        <w:rPr>
          <w:rStyle w:val="subtitulo"/>
          <w:color w:val="000000"/>
          <w:sz w:val="22"/>
          <w:szCs w:val="22"/>
          <w:bdr w:val="none" w:sz="0" w:space="0" w:color="auto" w:frame="1"/>
        </w:rPr>
        <w:t xml:space="preserve"> (S. VIII - IX)”. </w:t>
      </w:r>
      <w:proofErr w:type="spellStart"/>
      <w:r w:rsidRPr="00772E2D">
        <w:rPr>
          <w:color w:val="000000"/>
          <w:sz w:val="22"/>
          <w:szCs w:val="22"/>
          <w:bdr w:val="none" w:sz="0" w:space="0" w:color="auto" w:frame="1"/>
        </w:rPr>
        <w:t>Intus</w:t>
      </w:r>
      <w:proofErr w:type="spellEnd"/>
      <w:r w:rsidRPr="00772E2D">
        <w:rPr>
          <w:color w:val="000000"/>
          <w:sz w:val="22"/>
          <w:szCs w:val="22"/>
          <w:bdr w:val="none" w:sz="0" w:space="0" w:color="auto" w:frame="1"/>
        </w:rPr>
        <w:t xml:space="preserve"> - </w:t>
      </w:r>
      <w:proofErr w:type="spellStart"/>
      <w:r w:rsidRPr="00772E2D">
        <w:rPr>
          <w:color w:val="000000"/>
          <w:sz w:val="22"/>
          <w:szCs w:val="22"/>
          <w:bdr w:val="none" w:sz="0" w:space="0" w:color="auto" w:frame="1"/>
        </w:rPr>
        <w:t>legere</w:t>
      </w:r>
      <w:proofErr w:type="spellEnd"/>
      <w:r w:rsidRPr="00772E2D">
        <w:rPr>
          <w:color w:val="000000"/>
          <w:sz w:val="22"/>
          <w:szCs w:val="22"/>
          <w:bdr w:val="none" w:sz="0" w:space="0" w:color="auto" w:frame="1"/>
        </w:rPr>
        <w:t>: historia</w:t>
      </w:r>
      <w:r w:rsidRPr="00772E2D">
        <w:rPr>
          <w:color w:val="000000"/>
          <w:sz w:val="22"/>
          <w:szCs w:val="22"/>
        </w:rPr>
        <w:t>,  </w:t>
      </w:r>
      <w:r w:rsidRPr="00772E2D">
        <w:rPr>
          <w:color w:val="000000"/>
          <w:sz w:val="22"/>
          <w:szCs w:val="22"/>
          <w:bdr w:val="none" w:sz="0" w:space="0" w:color="auto" w:frame="1"/>
        </w:rPr>
        <w:t xml:space="preserve">Año 15, </w:t>
      </w:r>
      <w:proofErr w:type="spellStart"/>
      <w:r w:rsidRPr="00772E2D">
        <w:rPr>
          <w:color w:val="000000"/>
          <w:sz w:val="22"/>
          <w:szCs w:val="22"/>
          <w:bdr w:val="none" w:sz="0" w:space="0" w:color="auto" w:frame="1"/>
        </w:rPr>
        <w:t>Nº</w:t>
      </w:r>
      <w:proofErr w:type="spellEnd"/>
      <w:r w:rsidRPr="00772E2D">
        <w:rPr>
          <w:color w:val="000000"/>
          <w:sz w:val="22"/>
          <w:szCs w:val="22"/>
          <w:bdr w:val="none" w:sz="0" w:space="0" w:color="auto" w:frame="1"/>
        </w:rPr>
        <w:t xml:space="preserve">. 2, </w:t>
      </w:r>
      <w:r w:rsidRPr="00772E2D">
        <w:rPr>
          <w:color w:val="000000"/>
          <w:sz w:val="22"/>
          <w:szCs w:val="22"/>
        </w:rPr>
        <w:t xml:space="preserve">(Ejemplar dedicado a: La península ibérica entre la Antigüedad Tardía y la Alta Edad Media (siglos VI-XI)), pp. 160-182. </w:t>
      </w:r>
      <w:r w:rsidRPr="00772E2D">
        <w:rPr>
          <w:rStyle w:val="AcrnimoHTML"/>
          <w:color w:val="000000"/>
          <w:sz w:val="22"/>
          <w:szCs w:val="22"/>
          <w:bdr w:val="none" w:sz="0" w:space="0" w:color="auto" w:frame="1"/>
        </w:rPr>
        <w:t>ISSN</w:t>
      </w:r>
      <w:r w:rsidRPr="00772E2D">
        <w:rPr>
          <w:color w:val="000000"/>
          <w:sz w:val="22"/>
          <w:szCs w:val="22"/>
        </w:rPr>
        <w:t> 0718-5456,</w:t>
      </w:r>
    </w:p>
    <w:p w14:paraId="107ED4E1" w14:textId="77777777" w:rsidR="00F1673B" w:rsidRPr="00772E2D" w:rsidRDefault="00F1673B" w:rsidP="00F1673B">
      <w:pPr>
        <w:jc w:val="both"/>
        <w:rPr>
          <w:rFonts w:ascii="Times New Roman" w:hAnsi="Times New Roman" w:cs="Times New Roman"/>
        </w:rPr>
      </w:pPr>
    </w:p>
    <w:p w14:paraId="434B3661" w14:textId="77777777" w:rsidR="00BF2DA5" w:rsidRPr="00772E2D" w:rsidRDefault="00BF2DA5" w:rsidP="00BF2DA5">
      <w:pPr>
        <w:ind w:left="567"/>
        <w:jc w:val="both"/>
        <w:rPr>
          <w:rFonts w:ascii="Times New Roman" w:hAnsi="Times New Roman" w:cs="Times New Roman"/>
          <w:color w:val="000000" w:themeColor="text1"/>
          <w:sz w:val="24"/>
          <w:szCs w:val="24"/>
        </w:rPr>
      </w:pPr>
      <w:r w:rsidRPr="00772E2D">
        <w:rPr>
          <w:rFonts w:ascii="Times New Roman" w:hAnsi="Times New Roman" w:cs="Times New Roman"/>
          <w:color w:val="000000" w:themeColor="text1"/>
          <w:sz w:val="24"/>
          <w:szCs w:val="24"/>
        </w:rPr>
        <w:t xml:space="preserve">Resumen de índice de impacto (criterios CNEAI): </w:t>
      </w:r>
    </w:p>
    <w:p w14:paraId="08B53EB6" w14:textId="77777777" w:rsidR="00F1673B" w:rsidRPr="00772E2D" w:rsidRDefault="00F1673B" w:rsidP="00F1673B">
      <w:pPr>
        <w:autoSpaceDE w:val="0"/>
        <w:autoSpaceDN w:val="0"/>
        <w:adjustRightInd w:val="0"/>
        <w:spacing w:after="0"/>
        <w:jc w:val="both"/>
        <w:rPr>
          <w:rFonts w:ascii="Times New Roman" w:hAnsi="Times New Roman" w:cs="Times New Roman"/>
          <w:sz w:val="24"/>
          <w:szCs w:val="24"/>
        </w:rPr>
      </w:pPr>
      <w:r w:rsidRPr="00772E2D">
        <w:rPr>
          <w:rFonts w:ascii="Times New Roman" w:hAnsi="Times New Roman" w:cs="Times New Roman"/>
          <w:sz w:val="24"/>
          <w:szCs w:val="24"/>
        </w:rPr>
        <w:t xml:space="preserve">Evaluada en CIRC 2023 </w:t>
      </w:r>
    </w:p>
    <w:p w14:paraId="2C337687" w14:textId="2A139109" w:rsidR="00F1673B" w:rsidRPr="00772E2D" w:rsidRDefault="00F1673B" w:rsidP="00F1673B">
      <w:pPr>
        <w:ind w:firstLine="567"/>
        <w:jc w:val="both"/>
        <w:rPr>
          <w:rFonts w:ascii="Times New Roman" w:hAnsi="Times New Roman"/>
          <w:sz w:val="24"/>
          <w:szCs w:val="24"/>
        </w:rPr>
      </w:pPr>
      <w:r w:rsidRPr="00772E2D">
        <w:rPr>
          <w:rFonts w:ascii="Times New Roman" w:hAnsi="Times New Roman"/>
          <w:sz w:val="24"/>
          <w:szCs w:val="24"/>
        </w:rPr>
        <w:t>Clasificación Ciencias Humanas: B</w:t>
      </w:r>
    </w:p>
    <w:p w14:paraId="4D56EB8A" w14:textId="33B7150C" w:rsidR="00F1673B" w:rsidRPr="00772E2D" w:rsidRDefault="00F1673B" w:rsidP="00F1673B">
      <w:pPr>
        <w:ind w:firstLine="567"/>
        <w:jc w:val="both"/>
        <w:rPr>
          <w:rFonts w:ascii="Times New Roman" w:hAnsi="Times New Roman" w:cs="Times New Roman"/>
          <w:color w:val="FF0000"/>
          <w:sz w:val="24"/>
          <w:szCs w:val="24"/>
        </w:rPr>
      </w:pPr>
      <w:r w:rsidRPr="00772E2D">
        <w:rPr>
          <w:rFonts w:ascii="Times New Roman" w:hAnsi="Times New Roman"/>
          <w:sz w:val="24"/>
          <w:szCs w:val="24"/>
        </w:rPr>
        <w:t>Clasificación Ciencias Sociales (D)</w:t>
      </w:r>
    </w:p>
    <w:p w14:paraId="6D661EDA" w14:textId="77777777" w:rsidR="00F1673B" w:rsidRPr="00772E2D" w:rsidRDefault="00F1673B" w:rsidP="00F1673B">
      <w:pPr>
        <w:jc w:val="both"/>
        <w:rPr>
          <w:rFonts w:ascii="Times New Roman" w:hAnsi="Times New Roman" w:cs="Times New Roman"/>
          <w:color w:val="FF0000"/>
          <w:sz w:val="24"/>
          <w:szCs w:val="24"/>
        </w:rPr>
      </w:pPr>
    </w:p>
    <w:p w14:paraId="4CAF58A0" w14:textId="77777777" w:rsidR="00BF2DA5" w:rsidRPr="00772E2D" w:rsidRDefault="00BF2DA5" w:rsidP="00316AB9">
      <w:pPr>
        <w:jc w:val="both"/>
        <w:rPr>
          <w:rFonts w:ascii="Times New Roman" w:hAnsi="Times New Roman" w:cs="Times New Roman"/>
          <w:b/>
          <w:bCs/>
          <w:sz w:val="24"/>
          <w:szCs w:val="24"/>
        </w:rPr>
      </w:pPr>
    </w:p>
    <w:p w14:paraId="5C23BB33" w14:textId="74E10885" w:rsidR="00BF2DA5" w:rsidRPr="00772E2D" w:rsidRDefault="00BF2DA5" w:rsidP="00BF2DA5">
      <w:pPr>
        <w:jc w:val="both"/>
        <w:rPr>
          <w:rFonts w:ascii="Times New Roman" w:hAnsi="Times New Roman" w:cs="Times New Roman"/>
        </w:rPr>
      </w:pPr>
      <w:r w:rsidRPr="00772E2D">
        <w:rPr>
          <w:rFonts w:ascii="Times New Roman" w:hAnsi="Times New Roman" w:cs="Times New Roman"/>
        </w:rPr>
        <w:t xml:space="preserve">Título: </w:t>
      </w:r>
      <w:r w:rsidRPr="00772E2D">
        <w:rPr>
          <w:rFonts w:ascii="Times New Roman" w:eastAsia="Times New Roman" w:hAnsi="Times New Roman" w:cs="Times New Roman"/>
        </w:rPr>
        <w:t xml:space="preserve">La Alcazaba de </w:t>
      </w:r>
      <w:proofErr w:type="spellStart"/>
      <w:r w:rsidRPr="00772E2D">
        <w:rPr>
          <w:rFonts w:ascii="Times New Roman" w:eastAsia="Times New Roman" w:hAnsi="Times New Roman" w:cs="Times New Roman"/>
        </w:rPr>
        <w:t>Madinat</w:t>
      </w:r>
      <w:proofErr w:type="spellEnd"/>
      <w:r w:rsidRPr="00772E2D">
        <w:rPr>
          <w:rFonts w:ascii="Times New Roman" w:eastAsia="Times New Roman" w:hAnsi="Times New Roman" w:cs="Times New Roman"/>
        </w:rPr>
        <w:t xml:space="preserve"> </w:t>
      </w:r>
      <w:proofErr w:type="spellStart"/>
      <w:r w:rsidRPr="00772E2D">
        <w:rPr>
          <w:rFonts w:ascii="Times New Roman" w:eastAsia="Times New Roman" w:hAnsi="Times New Roman" w:cs="Times New Roman"/>
        </w:rPr>
        <w:t>Shaltîsh</w:t>
      </w:r>
      <w:proofErr w:type="spellEnd"/>
      <w:r w:rsidRPr="00772E2D">
        <w:rPr>
          <w:rFonts w:ascii="Times New Roman" w:eastAsia="Times New Roman" w:hAnsi="Times New Roman" w:cs="Times New Roman"/>
        </w:rPr>
        <w:t>. Análisis arqueológico e interpretación patrimonial en el contexto de la Ría de Huelva</w:t>
      </w:r>
    </w:p>
    <w:p w14:paraId="61D17336" w14:textId="6915AE5F" w:rsidR="00BF2DA5" w:rsidRPr="00772E2D" w:rsidRDefault="00BF2DA5" w:rsidP="00BF2DA5">
      <w:pPr>
        <w:jc w:val="both"/>
        <w:rPr>
          <w:rFonts w:ascii="Times New Roman" w:hAnsi="Times New Roman" w:cs="Times New Roman"/>
        </w:rPr>
      </w:pPr>
      <w:r w:rsidRPr="00772E2D">
        <w:rPr>
          <w:rFonts w:ascii="Times New Roman" w:hAnsi="Times New Roman" w:cs="Times New Roman"/>
        </w:rPr>
        <w:t xml:space="preserve">Doctorando: </w:t>
      </w:r>
      <w:r w:rsidRPr="00772E2D">
        <w:rPr>
          <w:rFonts w:ascii="Times New Roman" w:eastAsia="Times New Roman" w:hAnsi="Times New Roman" w:cs="Times New Roman"/>
        </w:rPr>
        <w:t>Jesús De Haro Ordóñez</w:t>
      </w:r>
    </w:p>
    <w:p w14:paraId="3B3DB6BC" w14:textId="3E5A1085" w:rsidR="00BF2DA5" w:rsidRPr="00772E2D" w:rsidRDefault="00BF2DA5" w:rsidP="00BF2DA5">
      <w:pPr>
        <w:jc w:val="both"/>
        <w:rPr>
          <w:rFonts w:ascii="Times New Roman" w:hAnsi="Times New Roman" w:cs="Times New Roman"/>
        </w:rPr>
      </w:pPr>
      <w:r w:rsidRPr="00772E2D">
        <w:rPr>
          <w:rFonts w:ascii="Times New Roman" w:hAnsi="Times New Roman" w:cs="Times New Roman"/>
        </w:rPr>
        <w:t xml:space="preserve">Tutores y directores: Alberto León Muñoz y </w:t>
      </w:r>
      <w:r w:rsidRPr="00772E2D">
        <w:rPr>
          <w:rFonts w:ascii="Times New Roman" w:eastAsia="Times New Roman" w:hAnsi="Times New Roman" w:cs="Times New Roman"/>
        </w:rPr>
        <w:t>Juan Manuel Campos Carrasco</w:t>
      </w:r>
    </w:p>
    <w:p w14:paraId="49981526" w14:textId="52F290BF" w:rsidR="00BF2DA5" w:rsidRPr="00772E2D" w:rsidRDefault="00BF2DA5" w:rsidP="00BF2DA5">
      <w:pPr>
        <w:jc w:val="both"/>
        <w:rPr>
          <w:rFonts w:ascii="Times New Roman" w:hAnsi="Times New Roman" w:cs="Times New Roman"/>
        </w:rPr>
      </w:pPr>
      <w:r w:rsidRPr="00772E2D">
        <w:rPr>
          <w:rFonts w:ascii="Times New Roman" w:hAnsi="Times New Roman" w:cs="Times New Roman"/>
        </w:rPr>
        <w:t>Fecha de lectura:</w:t>
      </w:r>
      <w:r w:rsidRPr="00772E2D">
        <w:rPr>
          <w:rFonts w:ascii="Times New Roman" w:eastAsia="Times New Roman" w:hAnsi="Times New Roman" w:cs="Times New Roman"/>
        </w:rPr>
        <w:t xml:space="preserve"> 2022.</w:t>
      </w:r>
    </w:p>
    <w:p w14:paraId="6A703E40" w14:textId="77777777" w:rsidR="00BF2DA5" w:rsidRPr="00772E2D" w:rsidRDefault="00BF2DA5" w:rsidP="00BF2DA5">
      <w:pPr>
        <w:jc w:val="both"/>
        <w:rPr>
          <w:rFonts w:ascii="Times New Roman" w:hAnsi="Times New Roman" w:cs="Times New Roman"/>
        </w:rPr>
      </w:pPr>
      <w:r w:rsidRPr="00772E2D">
        <w:rPr>
          <w:rFonts w:ascii="Times New Roman" w:hAnsi="Times New Roman" w:cs="Times New Roman"/>
        </w:rPr>
        <w:t>Mención internacional: Sí.</w:t>
      </w:r>
    </w:p>
    <w:p w14:paraId="6F110938" w14:textId="77777777" w:rsidR="00BF2DA5" w:rsidRPr="00772E2D" w:rsidRDefault="00BF2DA5" w:rsidP="00BF2DA5">
      <w:pPr>
        <w:jc w:val="both"/>
        <w:rPr>
          <w:rFonts w:ascii="Times New Roman" w:hAnsi="Times New Roman" w:cs="Times New Roman"/>
        </w:rPr>
      </w:pPr>
      <w:r w:rsidRPr="00772E2D">
        <w:rPr>
          <w:rFonts w:ascii="Times New Roman" w:hAnsi="Times New Roman" w:cs="Times New Roman"/>
        </w:rPr>
        <w:t>Calificación obtenida: Sobresaliente</w:t>
      </w:r>
    </w:p>
    <w:p w14:paraId="7B9B9FBA" w14:textId="77777777" w:rsidR="00BF2DA5" w:rsidRPr="00772E2D" w:rsidRDefault="00BF2DA5" w:rsidP="00BF2DA5">
      <w:pPr>
        <w:jc w:val="both"/>
        <w:rPr>
          <w:rFonts w:ascii="Times New Roman" w:hAnsi="Times New Roman" w:cs="Times New Roman"/>
        </w:rPr>
      </w:pPr>
      <w:r w:rsidRPr="00772E2D">
        <w:rPr>
          <w:rFonts w:ascii="Times New Roman" w:hAnsi="Times New Roman" w:cs="Times New Roman"/>
        </w:rPr>
        <w:t xml:space="preserve">Mención </w:t>
      </w:r>
      <w:r w:rsidRPr="00772E2D">
        <w:rPr>
          <w:rFonts w:ascii="Times New Roman" w:hAnsi="Times New Roman" w:cs="Times New Roman"/>
          <w:i/>
          <w:iCs/>
        </w:rPr>
        <w:t>cum laude</w:t>
      </w:r>
      <w:r w:rsidRPr="00772E2D">
        <w:rPr>
          <w:rFonts w:ascii="Times New Roman" w:hAnsi="Times New Roman" w:cs="Times New Roman"/>
        </w:rPr>
        <w:t>: Sí.</w:t>
      </w:r>
    </w:p>
    <w:p w14:paraId="1C4BA27A" w14:textId="77777777" w:rsidR="00BF2DA5" w:rsidRPr="00772E2D" w:rsidRDefault="00BF2DA5" w:rsidP="00BF2DA5">
      <w:pPr>
        <w:jc w:val="both"/>
        <w:rPr>
          <w:rFonts w:ascii="Times New Roman" w:hAnsi="Times New Roman" w:cs="Times New Roman"/>
        </w:rPr>
      </w:pPr>
      <w:r w:rsidRPr="00772E2D">
        <w:rPr>
          <w:rFonts w:ascii="Times New Roman" w:hAnsi="Times New Roman" w:cs="Times New Roman"/>
        </w:rPr>
        <w:t>Publicaciones derivadas (entre 1 y 3):</w:t>
      </w:r>
    </w:p>
    <w:p w14:paraId="1CA4D832" w14:textId="77777777" w:rsidR="00BF2DA5" w:rsidRPr="00772E2D" w:rsidRDefault="00BF2DA5" w:rsidP="00BF2DA5">
      <w:pPr>
        <w:ind w:left="567"/>
        <w:jc w:val="both"/>
        <w:rPr>
          <w:rFonts w:ascii="Times New Roman" w:hAnsi="Times New Roman" w:cs="Times New Roman"/>
        </w:rPr>
      </w:pPr>
      <w:r w:rsidRPr="00772E2D">
        <w:rPr>
          <w:rFonts w:ascii="Times New Roman" w:hAnsi="Times New Roman" w:cs="Times New Roman"/>
        </w:rPr>
        <w:t>Referencia de la publicación (1):</w:t>
      </w:r>
    </w:p>
    <w:p w14:paraId="4A22B211" w14:textId="2C367C47" w:rsidR="00C60D26" w:rsidRPr="00772E2D" w:rsidRDefault="00C60D26" w:rsidP="00C60D26">
      <w:pPr>
        <w:pStyle w:val="autores"/>
        <w:shd w:val="clear" w:color="auto" w:fill="F5F5F5"/>
        <w:spacing w:before="0" w:beforeAutospacing="0" w:after="0" w:afterAutospacing="0"/>
        <w:textAlignment w:val="baseline"/>
        <w:rPr>
          <w:rFonts w:ascii="Arial" w:hAnsi="Arial" w:cs="Arial"/>
          <w:color w:val="000000"/>
          <w:sz w:val="18"/>
          <w:szCs w:val="18"/>
        </w:rPr>
      </w:pPr>
      <w:r w:rsidRPr="00772E2D">
        <w:rPr>
          <w:rFonts w:ascii="Arial" w:hAnsi="Arial" w:cs="Arial"/>
          <w:color w:val="000000"/>
          <w:sz w:val="18"/>
          <w:szCs w:val="18"/>
        </w:rPr>
        <w:t xml:space="preserve">de Haro Ordóñez, Jesús. 2023. </w:t>
      </w:r>
      <w:r w:rsidRPr="00772E2D">
        <w:rPr>
          <w:rStyle w:val="titulo1"/>
          <w:rFonts w:ascii="inherit" w:hAnsi="inherit" w:cs="Arial"/>
          <w:b/>
          <w:bCs/>
          <w:color w:val="000000"/>
          <w:sz w:val="18"/>
          <w:szCs w:val="18"/>
          <w:bdr w:val="none" w:sz="0" w:space="0" w:color="auto" w:frame="1"/>
        </w:rPr>
        <w:t xml:space="preserve">Los accesos de la alcazaba de medina </w:t>
      </w:r>
      <w:proofErr w:type="spellStart"/>
      <w:r w:rsidRPr="00772E2D">
        <w:rPr>
          <w:rStyle w:val="titulo1"/>
          <w:rFonts w:ascii="inherit" w:hAnsi="inherit" w:cs="Arial"/>
          <w:b/>
          <w:bCs/>
          <w:color w:val="000000"/>
          <w:sz w:val="18"/>
          <w:szCs w:val="18"/>
          <w:bdr w:val="none" w:sz="0" w:space="0" w:color="auto" w:frame="1"/>
        </w:rPr>
        <w:t>shaltîsh</w:t>
      </w:r>
      <w:proofErr w:type="spellEnd"/>
      <w:r w:rsidRPr="00772E2D">
        <w:rPr>
          <w:rStyle w:val="titulo1"/>
          <w:rFonts w:ascii="inherit" w:hAnsi="inherit" w:cs="Arial"/>
          <w:b/>
          <w:bCs/>
          <w:color w:val="000000"/>
          <w:sz w:val="18"/>
          <w:szCs w:val="18"/>
          <w:bdr w:val="none" w:sz="0" w:space="0" w:color="auto" w:frame="1"/>
        </w:rPr>
        <w:t xml:space="preserve"> (Isla de </w:t>
      </w:r>
      <w:proofErr w:type="spellStart"/>
      <w:r w:rsidRPr="00772E2D">
        <w:rPr>
          <w:rStyle w:val="titulo1"/>
          <w:rFonts w:ascii="inherit" w:hAnsi="inherit" w:cs="Arial"/>
          <w:b/>
          <w:bCs/>
          <w:color w:val="000000"/>
          <w:sz w:val="18"/>
          <w:szCs w:val="18"/>
          <w:bdr w:val="none" w:sz="0" w:space="0" w:color="auto" w:frame="1"/>
        </w:rPr>
        <w:t>Saltés</w:t>
      </w:r>
      <w:proofErr w:type="spellEnd"/>
      <w:r w:rsidRPr="00772E2D">
        <w:rPr>
          <w:rStyle w:val="titulo1"/>
          <w:rFonts w:ascii="inherit" w:hAnsi="inherit" w:cs="Arial"/>
          <w:b/>
          <w:bCs/>
          <w:color w:val="000000"/>
          <w:sz w:val="18"/>
          <w:szCs w:val="18"/>
          <w:bdr w:val="none" w:sz="0" w:space="0" w:color="auto" w:frame="1"/>
        </w:rPr>
        <w:t>, Huelva)</w:t>
      </w:r>
    </w:p>
    <w:p w14:paraId="5A2C12B8" w14:textId="6978F847" w:rsidR="00C60D26" w:rsidRPr="00772E2D" w:rsidRDefault="00C60D26" w:rsidP="00C60D26">
      <w:pPr>
        <w:pStyle w:val="localizacion"/>
        <w:shd w:val="clear" w:color="auto" w:fill="F5F5F5"/>
        <w:spacing w:before="0" w:beforeAutospacing="0" w:after="0" w:afterAutospacing="0"/>
        <w:textAlignment w:val="baseline"/>
        <w:rPr>
          <w:rFonts w:ascii="Arial" w:hAnsi="Arial" w:cs="Arial"/>
          <w:color w:val="000000"/>
          <w:sz w:val="18"/>
          <w:szCs w:val="18"/>
        </w:rPr>
      </w:pPr>
      <w:proofErr w:type="spellStart"/>
      <w:r w:rsidRPr="00772E2D">
        <w:rPr>
          <w:rFonts w:ascii="Arial" w:hAnsi="Arial" w:cs="Arial"/>
          <w:i/>
          <w:iCs/>
          <w:color w:val="000000"/>
          <w:sz w:val="18"/>
          <w:szCs w:val="18"/>
          <w:bdr w:val="none" w:sz="0" w:space="0" w:color="auto" w:frame="1"/>
        </w:rPr>
        <w:t>Onoba</w:t>
      </w:r>
      <w:proofErr w:type="spellEnd"/>
      <w:r w:rsidRPr="00772E2D">
        <w:rPr>
          <w:rFonts w:ascii="Arial" w:hAnsi="Arial" w:cs="Arial"/>
          <w:i/>
          <w:iCs/>
          <w:color w:val="000000"/>
          <w:sz w:val="18"/>
          <w:szCs w:val="18"/>
          <w:bdr w:val="none" w:sz="0" w:space="0" w:color="auto" w:frame="1"/>
        </w:rPr>
        <w:t>: revista de arqueología y antigüedad</w:t>
      </w:r>
      <w:r w:rsidRPr="00772E2D">
        <w:rPr>
          <w:rFonts w:ascii="Arial" w:hAnsi="Arial" w:cs="Arial"/>
          <w:color w:val="000000"/>
          <w:sz w:val="18"/>
          <w:szCs w:val="18"/>
        </w:rPr>
        <w:t>, </w:t>
      </w:r>
      <w:proofErr w:type="spellStart"/>
      <w:r w:rsidRPr="00772E2D">
        <w:rPr>
          <w:rFonts w:ascii="Arial" w:hAnsi="Arial" w:cs="Arial"/>
          <w:color w:val="000000"/>
          <w:sz w:val="18"/>
          <w:szCs w:val="18"/>
          <w:bdr w:val="none" w:sz="0" w:space="0" w:color="auto" w:frame="1"/>
        </w:rPr>
        <w:t>Nº</w:t>
      </w:r>
      <w:proofErr w:type="spellEnd"/>
      <w:r w:rsidRPr="00772E2D">
        <w:rPr>
          <w:rFonts w:ascii="Arial" w:hAnsi="Arial" w:cs="Arial"/>
          <w:color w:val="000000"/>
          <w:sz w:val="18"/>
          <w:szCs w:val="18"/>
          <w:bdr w:val="none" w:sz="0" w:space="0" w:color="auto" w:frame="1"/>
        </w:rPr>
        <w:t>. 11, pp</w:t>
      </w:r>
      <w:r w:rsidRPr="00772E2D">
        <w:rPr>
          <w:rFonts w:ascii="Arial" w:hAnsi="Arial" w:cs="Arial"/>
          <w:color w:val="000000"/>
          <w:sz w:val="18"/>
          <w:szCs w:val="18"/>
        </w:rPr>
        <w:t>. 169-189</w:t>
      </w:r>
    </w:p>
    <w:p w14:paraId="253ACEF7" w14:textId="77777777" w:rsidR="00C60D26" w:rsidRPr="00772E2D" w:rsidRDefault="00C60D26" w:rsidP="00BF2DA5">
      <w:pPr>
        <w:ind w:left="567"/>
        <w:jc w:val="both"/>
        <w:rPr>
          <w:rFonts w:ascii="Times New Roman" w:hAnsi="Times New Roman" w:cs="Times New Roman"/>
        </w:rPr>
      </w:pPr>
    </w:p>
    <w:p w14:paraId="7B06C0A4" w14:textId="77777777" w:rsidR="00BF2DA5" w:rsidRPr="00772E2D" w:rsidRDefault="00BF2DA5" w:rsidP="00BF2DA5">
      <w:pPr>
        <w:ind w:left="567"/>
        <w:jc w:val="both"/>
        <w:rPr>
          <w:rFonts w:ascii="Times New Roman" w:hAnsi="Times New Roman" w:cs="Times New Roman"/>
          <w:color w:val="000000" w:themeColor="text1"/>
        </w:rPr>
      </w:pPr>
      <w:r w:rsidRPr="00772E2D">
        <w:rPr>
          <w:rFonts w:ascii="Times New Roman" w:hAnsi="Times New Roman" w:cs="Times New Roman"/>
          <w:color w:val="000000" w:themeColor="text1"/>
        </w:rPr>
        <w:t xml:space="preserve">Resumen de índice de impacto (criterios CNEAI): </w:t>
      </w:r>
    </w:p>
    <w:p w14:paraId="5A26844A" w14:textId="5C65989D" w:rsidR="00C60D26" w:rsidRPr="00772E2D" w:rsidRDefault="00C60D26" w:rsidP="00C60D26">
      <w:pPr>
        <w:jc w:val="both"/>
        <w:rPr>
          <w:rFonts w:ascii="Times New Roman" w:hAnsi="Times New Roman" w:cs="Times New Roman"/>
          <w:color w:val="000000" w:themeColor="text1"/>
          <w:sz w:val="24"/>
          <w:szCs w:val="24"/>
        </w:rPr>
      </w:pPr>
      <w:r w:rsidRPr="00772E2D">
        <w:rPr>
          <w:rFonts w:ascii="Times New Roman" w:hAnsi="Times New Roman" w:cs="Times New Roman"/>
          <w:color w:val="000000" w:themeColor="text1"/>
          <w:sz w:val="24"/>
          <w:szCs w:val="24"/>
        </w:rPr>
        <w:t>IDR Dialnet Métricas: Impacto 2022: 0,10 Historia 2022: 142 / 294 ; Arqueología y Prehistoria 2022: 29/56</w:t>
      </w:r>
    </w:p>
    <w:p w14:paraId="12ADE4E0" w14:textId="77777777" w:rsidR="00C60D26" w:rsidRPr="00772E2D" w:rsidRDefault="00C60D26" w:rsidP="00C60D26">
      <w:pPr>
        <w:autoSpaceDE w:val="0"/>
        <w:autoSpaceDN w:val="0"/>
        <w:adjustRightInd w:val="0"/>
        <w:spacing w:after="0"/>
        <w:jc w:val="both"/>
        <w:rPr>
          <w:rFonts w:ascii="Times New Roman" w:hAnsi="Times New Roman" w:cs="Times New Roman"/>
          <w:sz w:val="24"/>
          <w:szCs w:val="24"/>
        </w:rPr>
      </w:pPr>
      <w:r w:rsidRPr="00772E2D">
        <w:rPr>
          <w:rFonts w:ascii="Times New Roman" w:hAnsi="Times New Roman" w:cs="Times New Roman"/>
          <w:sz w:val="24"/>
          <w:szCs w:val="24"/>
        </w:rPr>
        <w:lastRenderedPageBreak/>
        <w:t xml:space="preserve">Evaluada en CIRC 2023 </w:t>
      </w:r>
    </w:p>
    <w:p w14:paraId="01CD8AEA" w14:textId="558459CF" w:rsidR="00C60D26" w:rsidRPr="00772E2D" w:rsidRDefault="00C60D26" w:rsidP="00C60D26">
      <w:pPr>
        <w:ind w:firstLine="567"/>
        <w:jc w:val="both"/>
        <w:rPr>
          <w:rFonts w:ascii="Times New Roman" w:hAnsi="Times New Roman" w:cs="Times New Roman"/>
          <w:color w:val="FF0000"/>
          <w:sz w:val="24"/>
          <w:szCs w:val="24"/>
        </w:rPr>
      </w:pPr>
      <w:r w:rsidRPr="00772E2D">
        <w:rPr>
          <w:rFonts w:ascii="Times New Roman" w:hAnsi="Times New Roman"/>
          <w:sz w:val="24"/>
          <w:szCs w:val="24"/>
        </w:rPr>
        <w:t>Clasificación Ciencias Sociales (D)</w:t>
      </w:r>
    </w:p>
    <w:p w14:paraId="62F7DEAD" w14:textId="77777777" w:rsidR="00C60D26" w:rsidRPr="00772E2D" w:rsidRDefault="00C60D26" w:rsidP="00C60D26">
      <w:pPr>
        <w:jc w:val="both"/>
        <w:rPr>
          <w:rFonts w:ascii="Times New Roman" w:hAnsi="Times New Roman" w:cs="Times New Roman"/>
          <w:color w:val="FF0000"/>
        </w:rPr>
      </w:pPr>
    </w:p>
    <w:p w14:paraId="20F1179E" w14:textId="77777777" w:rsidR="00BF2DA5" w:rsidRPr="00772E2D" w:rsidRDefault="00BF2DA5" w:rsidP="00316AB9">
      <w:pPr>
        <w:jc w:val="both"/>
        <w:rPr>
          <w:rFonts w:ascii="Times New Roman" w:hAnsi="Times New Roman" w:cs="Times New Roman"/>
          <w:b/>
          <w:bCs/>
          <w:sz w:val="24"/>
          <w:szCs w:val="24"/>
        </w:rPr>
      </w:pPr>
    </w:p>
    <w:p w14:paraId="3EBCFFB5" w14:textId="7F2F17C2" w:rsidR="00316AB9" w:rsidRPr="00772E2D" w:rsidRDefault="00316AB9" w:rsidP="00316AB9">
      <w:pPr>
        <w:jc w:val="both"/>
        <w:rPr>
          <w:rFonts w:ascii="Times New Roman" w:hAnsi="Times New Roman" w:cs="Times New Roman"/>
          <w:sz w:val="24"/>
          <w:szCs w:val="24"/>
          <w:lang w:val="es-ES_tradnl"/>
        </w:rPr>
      </w:pPr>
      <w:r w:rsidRPr="00772E2D">
        <w:rPr>
          <w:rFonts w:ascii="Times New Roman" w:hAnsi="Times New Roman" w:cs="Times New Roman"/>
          <w:b/>
          <w:bCs/>
          <w:sz w:val="24"/>
          <w:szCs w:val="24"/>
          <w:lang w:val="es-ES_tradnl"/>
        </w:rPr>
        <w:t>Tesis doctorales en curso</w:t>
      </w:r>
      <w:r w:rsidR="00FC01FB" w:rsidRPr="00772E2D">
        <w:rPr>
          <w:rFonts w:ascii="Times New Roman" w:hAnsi="Times New Roman" w:cs="Times New Roman"/>
          <w:b/>
          <w:bCs/>
          <w:sz w:val="24"/>
          <w:szCs w:val="24"/>
          <w:lang w:val="es-ES_tradnl"/>
        </w:rPr>
        <w:t xml:space="preserve"> en el PD</w:t>
      </w:r>
      <w:r w:rsidRPr="00772E2D">
        <w:rPr>
          <w:rFonts w:ascii="Times New Roman" w:hAnsi="Times New Roman" w:cs="Times New Roman"/>
          <w:sz w:val="24"/>
          <w:szCs w:val="24"/>
          <w:lang w:val="es-ES_tradnl"/>
        </w:rPr>
        <w:t>:</w:t>
      </w:r>
    </w:p>
    <w:p w14:paraId="0B338B45" w14:textId="148E5337" w:rsidR="006E419F" w:rsidRPr="00772E2D" w:rsidRDefault="006E419F" w:rsidP="00316AB9">
      <w:pPr>
        <w:jc w:val="both"/>
        <w:rPr>
          <w:rFonts w:ascii="Times New Roman" w:hAnsi="Times New Roman" w:cs="Times New Roman"/>
          <w:b/>
          <w:bCs/>
          <w:sz w:val="24"/>
          <w:szCs w:val="24"/>
          <w:lang w:val="es-ES_tradnl"/>
        </w:rPr>
      </w:pPr>
      <w:r w:rsidRPr="00772E2D">
        <w:rPr>
          <w:rFonts w:ascii="Times New Roman" w:hAnsi="Times New Roman" w:cs="Times New Roman"/>
          <w:b/>
          <w:bCs/>
          <w:sz w:val="24"/>
          <w:szCs w:val="24"/>
          <w:lang w:val="es-ES_tradnl"/>
        </w:rPr>
        <w:t>TESIS DE QUIQUE</w:t>
      </w:r>
    </w:p>
    <w:p w14:paraId="0DEC8DF3" w14:textId="3E1F2285" w:rsidR="00C60D26" w:rsidRPr="00772E2D" w:rsidRDefault="001207D8" w:rsidP="00C60D26">
      <w:pPr>
        <w:jc w:val="both"/>
        <w:rPr>
          <w:rFonts w:ascii="Times New Roman" w:hAnsi="Times New Roman" w:cs="Times New Roman"/>
          <w:sz w:val="24"/>
          <w:szCs w:val="24"/>
        </w:rPr>
      </w:pPr>
      <w:r w:rsidRPr="00772E2D">
        <w:rPr>
          <w:rFonts w:ascii="Times New Roman" w:hAnsi="Times New Roman" w:cs="Times New Roman"/>
          <w:sz w:val="24"/>
          <w:szCs w:val="24"/>
        </w:rPr>
        <w:t xml:space="preserve">Título: </w:t>
      </w:r>
      <w:r w:rsidR="00C60D26" w:rsidRPr="00772E2D">
        <w:rPr>
          <w:rFonts w:ascii="Arial" w:hAnsi="Arial" w:cs="Arial"/>
          <w:i/>
          <w:iCs/>
          <w:color w:val="000000"/>
          <w:sz w:val="20"/>
          <w:szCs w:val="20"/>
        </w:rPr>
        <w:t>Evolución del paisaje fluvial urbano de Córdoba</w:t>
      </w:r>
      <w:r w:rsidR="00C60D26" w:rsidRPr="00772E2D">
        <w:rPr>
          <w:rFonts w:ascii="Arial" w:hAnsi="Arial" w:cs="Arial"/>
          <w:color w:val="000000"/>
          <w:sz w:val="20"/>
          <w:szCs w:val="20"/>
        </w:rPr>
        <w:t>. Fecha de lectura</w:t>
      </w:r>
    </w:p>
    <w:p w14:paraId="5F55E883" w14:textId="3684AC95" w:rsidR="001207D8" w:rsidRPr="00772E2D" w:rsidRDefault="001207D8" w:rsidP="001207D8">
      <w:pPr>
        <w:jc w:val="both"/>
        <w:rPr>
          <w:rFonts w:ascii="Times New Roman" w:hAnsi="Times New Roman" w:cs="Times New Roman"/>
          <w:sz w:val="24"/>
          <w:szCs w:val="24"/>
        </w:rPr>
      </w:pPr>
      <w:r w:rsidRPr="00772E2D">
        <w:rPr>
          <w:rFonts w:ascii="Times New Roman" w:hAnsi="Times New Roman" w:cs="Times New Roman"/>
          <w:sz w:val="24"/>
          <w:szCs w:val="24"/>
        </w:rPr>
        <w:t xml:space="preserve">Doctorando: </w:t>
      </w:r>
      <w:r w:rsidR="00C60D26" w:rsidRPr="00772E2D">
        <w:rPr>
          <w:rFonts w:ascii="Times New Roman" w:hAnsi="Times New Roman" w:cs="Times New Roman"/>
          <w:sz w:val="24"/>
          <w:szCs w:val="24"/>
        </w:rPr>
        <w:t>Enrique León Pastor</w:t>
      </w:r>
    </w:p>
    <w:p w14:paraId="7DC5DFE6" w14:textId="093B2C4C" w:rsidR="001207D8" w:rsidRPr="00772E2D" w:rsidRDefault="001207D8" w:rsidP="001207D8">
      <w:pPr>
        <w:jc w:val="both"/>
        <w:rPr>
          <w:rFonts w:ascii="Times New Roman" w:hAnsi="Times New Roman" w:cs="Times New Roman"/>
          <w:sz w:val="24"/>
          <w:szCs w:val="24"/>
        </w:rPr>
      </w:pPr>
      <w:r w:rsidRPr="00772E2D">
        <w:rPr>
          <w:rFonts w:ascii="Times New Roman" w:hAnsi="Times New Roman" w:cs="Times New Roman"/>
          <w:sz w:val="24"/>
          <w:szCs w:val="24"/>
        </w:rPr>
        <w:t xml:space="preserve">Tutores y directores: </w:t>
      </w:r>
      <w:r w:rsidR="00C60D26" w:rsidRPr="00772E2D">
        <w:rPr>
          <w:rFonts w:ascii="Times New Roman" w:hAnsi="Times New Roman" w:cs="Times New Roman"/>
          <w:sz w:val="24"/>
          <w:szCs w:val="24"/>
        </w:rPr>
        <w:t>Alberto León Muñoz</w:t>
      </w:r>
    </w:p>
    <w:p w14:paraId="16C4D042" w14:textId="77777777" w:rsidR="00C60D26" w:rsidRPr="00772E2D" w:rsidRDefault="001207D8" w:rsidP="00C60D26">
      <w:pPr>
        <w:autoSpaceDE w:val="0"/>
        <w:autoSpaceDN w:val="0"/>
        <w:adjustRightInd w:val="0"/>
        <w:spacing w:after="0" w:line="240" w:lineRule="auto"/>
        <w:jc w:val="both"/>
        <w:rPr>
          <w:rFonts w:ascii="Arial" w:hAnsi="Arial" w:cs="Arial"/>
          <w:color w:val="000000"/>
          <w:sz w:val="20"/>
          <w:szCs w:val="20"/>
        </w:rPr>
      </w:pPr>
      <w:r w:rsidRPr="00772E2D">
        <w:rPr>
          <w:rFonts w:ascii="Times New Roman" w:hAnsi="Times New Roman" w:cs="Times New Roman"/>
          <w:sz w:val="24"/>
          <w:szCs w:val="24"/>
        </w:rPr>
        <w:t xml:space="preserve">Fecha prevista de lectura: </w:t>
      </w:r>
      <w:r w:rsidR="00C60D26" w:rsidRPr="00772E2D">
        <w:rPr>
          <w:rFonts w:ascii="Arial" w:hAnsi="Arial" w:cs="Arial"/>
          <w:color w:val="000000"/>
          <w:sz w:val="20"/>
          <w:szCs w:val="20"/>
        </w:rPr>
        <w:t xml:space="preserve">: en elaboración (lectura prevista para enero de 2024): Solicitada primera Prórroga de permanencia (un año) </w:t>
      </w:r>
    </w:p>
    <w:p w14:paraId="17762C1A" w14:textId="77777777" w:rsidR="00C60D26" w:rsidRPr="00772E2D" w:rsidRDefault="00C60D26" w:rsidP="00C60D26">
      <w:pPr>
        <w:jc w:val="both"/>
        <w:rPr>
          <w:rFonts w:ascii="Times New Roman" w:hAnsi="Times New Roman" w:cs="Times New Roman"/>
          <w:sz w:val="24"/>
          <w:szCs w:val="24"/>
        </w:rPr>
      </w:pPr>
    </w:p>
    <w:p w14:paraId="2B2B737E" w14:textId="2B8696CC" w:rsidR="001207D8" w:rsidRPr="00772E2D" w:rsidRDefault="001207D8" w:rsidP="001207D8">
      <w:pPr>
        <w:jc w:val="both"/>
        <w:rPr>
          <w:rFonts w:ascii="Times New Roman" w:hAnsi="Times New Roman" w:cs="Times New Roman"/>
          <w:sz w:val="24"/>
          <w:szCs w:val="24"/>
        </w:rPr>
      </w:pPr>
    </w:p>
    <w:p w14:paraId="13DE44D9" w14:textId="0F37FB56" w:rsidR="008F74D9" w:rsidRPr="00772E2D" w:rsidRDefault="001207D8" w:rsidP="00316AB9">
      <w:pPr>
        <w:jc w:val="both"/>
        <w:rPr>
          <w:rFonts w:ascii="Times New Roman" w:hAnsi="Times New Roman" w:cs="Times New Roman"/>
          <w:sz w:val="24"/>
          <w:szCs w:val="24"/>
        </w:rPr>
      </w:pPr>
      <w:r w:rsidRPr="00772E2D">
        <w:rPr>
          <w:rFonts w:ascii="Times New Roman" w:hAnsi="Times New Roman" w:cs="Times New Roman"/>
          <w:sz w:val="24"/>
          <w:szCs w:val="24"/>
        </w:rPr>
        <w:t>Publicaciones derivadas (entre 1 y 3, publicadas o aceptadas):</w:t>
      </w:r>
      <w:r w:rsidR="00952C21" w:rsidRPr="00772E2D">
        <w:rPr>
          <w:rStyle w:val="Refdenotaalpie"/>
          <w:rFonts w:ascii="Times New Roman" w:hAnsi="Times New Roman" w:cs="Times New Roman"/>
          <w:sz w:val="24"/>
          <w:szCs w:val="24"/>
        </w:rPr>
        <w:footnoteReference w:id="3"/>
      </w:r>
    </w:p>
    <w:p w14:paraId="0EE50909" w14:textId="77777777" w:rsidR="00952C21" w:rsidRPr="00772E2D" w:rsidRDefault="00952C21" w:rsidP="00952C21">
      <w:pPr>
        <w:ind w:left="567"/>
        <w:jc w:val="both"/>
        <w:rPr>
          <w:rFonts w:ascii="Times New Roman" w:hAnsi="Times New Roman" w:cs="Times New Roman"/>
          <w:sz w:val="24"/>
          <w:szCs w:val="24"/>
        </w:rPr>
      </w:pPr>
      <w:r w:rsidRPr="00772E2D">
        <w:rPr>
          <w:rFonts w:ascii="Times New Roman" w:hAnsi="Times New Roman" w:cs="Times New Roman"/>
          <w:sz w:val="24"/>
          <w:szCs w:val="24"/>
        </w:rPr>
        <w:t>Referencia de la publicación (1):</w:t>
      </w:r>
    </w:p>
    <w:p w14:paraId="6FC2DA0A" w14:textId="123CE1A0" w:rsidR="00C60D26" w:rsidRPr="00772E2D" w:rsidRDefault="00C60D26" w:rsidP="00C60D26">
      <w:pPr>
        <w:autoSpaceDE w:val="0"/>
        <w:autoSpaceDN w:val="0"/>
        <w:adjustRightInd w:val="0"/>
        <w:spacing w:after="0" w:line="240" w:lineRule="auto"/>
        <w:jc w:val="both"/>
        <w:rPr>
          <w:rFonts w:ascii="Arial" w:hAnsi="Arial" w:cs="Arial"/>
          <w:color w:val="000000"/>
          <w:sz w:val="20"/>
          <w:szCs w:val="20"/>
        </w:rPr>
      </w:pPr>
      <w:r w:rsidRPr="00772E2D">
        <w:rPr>
          <w:rFonts w:ascii="Arial" w:hAnsi="Arial" w:cs="Arial"/>
          <w:color w:val="000000"/>
          <w:sz w:val="20"/>
          <w:szCs w:val="20"/>
        </w:rPr>
        <w:t>León Pastor, Enrique. 2021. “</w:t>
      </w:r>
      <w:r w:rsidRPr="00772E2D">
        <w:rPr>
          <w:rFonts w:ascii="Arial" w:hAnsi="Arial" w:cs="Arial"/>
          <w:color w:val="323232"/>
          <w:sz w:val="20"/>
          <w:szCs w:val="20"/>
        </w:rPr>
        <w:t>La fachada meridional de Córdoba: de puerto fluvial a escenario de poder</w:t>
      </w:r>
      <w:r w:rsidRPr="00772E2D">
        <w:rPr>
          <w:rFonts w:ascii="Arial" w:hAnsi="Arial" w:cs="Arial"/>
          <w:color w:val="000000"/>
          <w:sz w:val="20"/>
          <w:szCs w:val="20"/>
        </w:rPr>
        <w:t xml:space="preserve">” Referencia publicación: Juan M. Campos y Javier Bermejo (Eds.), </w:t>
      </w:r>
      <w:r w:rsidRPr="00772E2D">
        <w:rPr>
          <w:rFonts w:ascii="Arial" w:hAnsi="Arial" w:cs="Arial"/>
          <w:i/>
          <w:iCs/>
          <w:color w:val="000000"/>
          <w:sz w:val="20"/>
          <w:szCs w:val="20"/>
        </w:rPr>
        <w:t>Del Atlántico al Tirreno. Puertos hispanos e itálicos</w:t>
      </w:r>
      <w:r w:rsidRPr="00772E2D">
        <w:rPr>
          <w:rFonts w:ascii="Arial" w:hAnsi="Arial" w:cs="Arial"/>
          <w:color w:val="000000"/>
          <w:sz w:val="20"/>
          <w:szCs w:val="20"/>
        </w:rPr>
        <w:t xml:space="preserve">, Roma, </w:t>
      </w:r>
      <w:proofErr w:type="spellStart"/>
      <w:r w:rsidRPr="00772E2D">
        <w:rPr>
          <w:rFonts w:ascii="Arial" w:hAnsi="Arial" w:cs="Arial"/>
          <w:color w:val="000000"/>
          <w:sz w:val="20"/>
          <w:szCs w:val="20"/>
        </w:rPr>
        <w:t>L‟Erma</w:t>
      </w:r>
      <w:proofErr w:type="spellEnd"/>
      <w:r w:rsidRPr="00772E2D">
        <w:rPr>
          <w:rFonts w:ascii="Arial" w:hAnsi="Arial" w:cs="Arial"/>
          <w:color w:val="000000"/>
          <w:sz w:val="20"/>
          <w:szCs w:val="20"/>
        </w:rPr>
        <w:t xml:space="preserve"> di </w:t>
      </w:r>
      <w:proofErr w:type="spellStart"/>
      <w:r w:rsidRPr="00772E2D">
        <w:rPr>
          <w:rFonts w:ascii="Arial" w:hAnsi="Arial" w:cs="Arial"/>
          <w:color w:val="000000"/>
          <w:sz w:val="20"/>
          <w:szCs w:val="20"/>
        </w:rPr>
        <w:t>Bretschneider</w:t>
      </w:r>
      <w:proofErr w:type="spellEnd"/>
      <w:r w:rsidRPr="00772E2D">
        <w:rPr>
          <w:rFonts w:ascii="Arial" w:hAnsi="Arial" w:cs="Arial"/>
          <w:color w:val="000000"/>
          <w:sz w:val="20"/>
          <w:szCs w:val="20"/>
        </w:rPr>
        <w:t xml:space="preserve">, pp. 511-526 </w:t>
      </w:r>
    </w:p>
    <w:p w14:paraId="40E7BC16" w14:textId="77777777" w:rsidR="00C60D26" w:rsidRPr="00772E2D" w:rsidRDefault="00C60D26" w:rsidP="00952C21">
      <w:pPr>
        <w:ind w:left="567"/>
        <w:jc w:val="both"/>
        <w:rPr>
          <w:rFonts w:ascii="Times New Roman" w:hAnsi="Times New Roman" w:cs="Times New Roman"/>
          <w:sz w:val="24"/>
          <w:szCs w:val="24"/>
        </w:rPr>
      </w:pPr>
    </w:p>
    <w:p w14:paraId="039845B0" w14:textId="77777777" w:rsidR="00952C21" w:rsidRPr="00772E2D" w:rsidRDefault="00952C21" w:rsidP="00952C21">
      <w:pPr>
        <w:ind w:left="567"/>
        <w:jc w:val="both"/>
        <w:rPr>
          <w:rFonts w:ascii="Times New Roman" w:hAnsi="Times New Roman" w:cs="Times New Roman"/>
          <w:sz w:val="24"/>
          <w:szCs w:val="24"/>
        </w:rPr>
      </w:pPr>
      <w:r w:rsidRPr="00772E2D">
        <w:rPr>
          <w:rFonts w:ascii="Times New Roman" w:hAnsi="Times New Roman" w:cs="Times New Roman"/>
          <w:sz w:val="24"/>
          <w:szCs w:val="24"/>
        </w:rPr>
        <w:t>Resumen de índice de impacto (criterios CNEAI):</w:t>
      </w:r>
    </w:p>
    <w:p w14:paraId="4A38DF9F" w14:textId="77777777" w:rsidR="00C60D26" w:rsidRPr="00772E2D" w:rsidRDefault="00C60D26" w:rsidP="00316AB9">
      <w:pPr>
        <w:jc w:val="both"/>
        <w:rPr>
          <w:rFonts w:ascii="Times New Roman" w:hAnsi="Times New Roman" w:cs="Times New Roman"/>
          <w:sz w:val="24"/>
          <w:szCs w:val="24"/>
        </w:rPr>
      </w:pPr>
    </w:p>
    <w:p w14:paraId="13F2840B" w14:textId="77777777" w:rsidR="00C60D26" w:rsidRPr="00772E2D" w:rsidRDefault="00C60D26" w:rsidP="00C60D26">
      <w:pPr>
        <w:autoSpaceDE w:val="0"/>
        <w:autoSpaceDN w:val="0"/>
        <w:adjustRightInd w:val="0"/>
        <w:spacing w:after="0" w:line="240" w:lineRule="auto"/>
        <w:jc w:val="both"/>
        <w:rPr>
          <w:rFonts w:ascii="Arial" w:hAnsi="Arial" w:cs="Arial"/>
          <w:color w:val="000000"/>
          <w:sz w:val="20"/>
          <w:szCs w:val="20"/>
        </w:rPr>
      </w:pPr>
      <w:r w:rsidRPr="00772E2D">
        <w:rPr>
          <w:rFonts w:ascii="Arial" w:hAnsi="Arial" w:cs="Arial"/>
          <w:color w:val="000000"/>
          <w:sz w:val="20"/>
          <w:szCs w:val="20"/>
        </w:rPr>
        <w:t xml:space="preserve">Autor/es: Enrique León Pastor (ET), S. Sánchez Madrid y Sonia Vargas Cantos (ET) Título: “El entorno fluvial de </w:t>
      </w:r>
      <w:r w:rsidRPr="00772E2D">
        <w:rPr>
          <w:rFonts w:ascii="Arial" w:hAnsi="Arial" w:cs="Arial"/>
          <w:i/>
          <w:iCs/>
          <w:color w:val="000000"/>
          <w:sz w:val="20"/>
          <w:szCs w:val="20"/>
        </w:rPr>
        <w:t xml:space="preserve">Colonia Patricia </w:t>
      </w:r>
      <w:proofErr w:type="spellStart"/>
      <w:r w:rsidRPr="00772E2D">
        <w:rPr>
          <w:rFonts w:ascii="Arial" w:hAnsi="Arial" w:cs="Arial"/>
          <w:i/>
          <w:iCs/>
          <w:color w:val="000000"/>
          <w:sz w:val="20"/>
          <w:szCs w:val="20"/>
        </w:rPr>
        <w:t>Corduba</w:t>
      </w:r>
      <w:proofErr w:type="spellEnd"/>
      <w:r w:rsidRPr="00772E2D">
        <w:rPr>
          <w:rFonts w:ascii="Arial" w:hAnsi="Arial" w:cs="Arial"/>
          <w:i/>
          <w:iCs/>
          <w:color w:val="000000"/>
          <w:sz w:val="20"/>
          <w:szCs w:val="20"/>
        </w:rPr>
        <w:t xml:space="preserve"> </w:t>
      </w:r>
      <w:r w:rsidRPr="00772E2D">
        <w:rPr>
          <w:rFonts w:ascii="Arial" w:hAnsi="Arial" w:cs="Arial"/>
          <w:color w:val="000000"/>
          <w:sz w:val="20"/>
          <w:szCs w:val="20"/>
        </w:rPr>
        <w:t xml:space="preserve">y sus instalaciones portuarias” Referencia publicación: M. </w:t>
      </w:r>
      <w:proofErr w:type="spellStart"/>
      <w:r w:rsidRPr="00772E2D">
        <w:rPr>
          <w:rFonts w:ascii="Arial" w:hAnsi="Arial" w:cs="Arial"/>
          <w:color w:val="000000"/>
          <w:sz w:val="20"/>
          <w:szCs w:val="20"/>
        </w:rPr>
        <w:t>Pasquinucci</w:t>
      </w:r>
      <w:proofErr w:type="spellEnd"/>
      <w:r w:rsidRPr="00772E2D">
        <w:rPr>
          <w:rFonts w:ascii="Arial" w:hAnsi="Arial" w:cs="Arial"/>
          <w:color w:val="000000"/>
          <w:sz w:val="20"/>
          <w:szCs w:val="20"/>
        </w:rPr>
        <w:t xml:space="preserve"> y A. </w:t>
      </w:r>
      <w:proofErr w:type="spellStart"/>
      <w:r w:rsidRPr="00772E2D">
        <w:rPr>
          <w:rFonts w:ascii="Arial" w:hAnsi="Arial" w:cs="Arial"/>
          <w:color w:val="000000"/>
          <w:sz w:val="20"/>
          <w:szCs w:val="20"/>
        </w:rPr>
        <w:t>Facella</w:t>
      </w:r>
      <w:proofErr w:type="spellEnd"/>
      <w:r w:rsidRPr="00772E2D">
        <w:rPr>
          <w:rFonts w:ascii="Arial" w:hAnsi="Arial" w:cs="Arial"/>
          <w:color w:val="000000"/>
          <w:sz w:val="20"/>
          <w:szCs w:val="20"/>
        </w:rPr>
        <w:t xml:space="preserve"> (Eds.), </w:t>
      </w:r>
      <w:proofErr w:type="spellStart"/>
      <w:r w:rsidRPr="00772E2D">
        <w:rPr>
          <w:rFonts w:ascii="Arial" w:hAnsi="Arial" w:cs="Arial"/>
          <w:i/>
          <w:iCs/>
          <w:color w:val="000000"/>
          <w:sz w:val="20"/>
          <w:szCs w:val="20"/>
        </w:rPr>
        <w:t>Porti</w:t>
      </w:r>
      <w:proofErr w:type="spellEnd"/>
      <w:r w:rsidRPr="00772E2D">
        <w:rPr>
          <w:rFonts w:ascii="Arial" w:hAnsi="Arial" w:cs="Arial"/>
          <w:i/>
          <w:iCs/>
          <w:color w:val="000000"/>
          <w:sz w:val="20"/>
          <w:szCs w:val="20"/>
        </w:rPr>
        <w:t xml:space="preserve"> </w:t>
      </w:r>
      <w:proofErr w:type="spellStart"/>
      <w:r w:rsidRPr="00772E2D">
        <w:rPr>
          <w:rFonts w:ascii="Arial" w:hAnsi="Arial" w:cs="Arial"/>
          <w:i/>
          <w:iCs/>
          <w:color w:val="000000"/>
          <w:sz w:val="20"/>
          <w:szCs w:val="20"/>
        </w:rPr>
        <w:t>antichi</w:t>
      </w:r>
      <w:proofErr w:type="spellEnd"/>
      <w:r w:rsidRPr="00772E2D">
        <w:rPr>
          <w:rFonts w:ascii="Arial" w:hAnsi="Arial" w:cs="Arial"/>
          <w:i/>
          <w:iCs/>
          <w:color w:val="000000"/>
          <w:sz w:val="20"/>
          <w:szCs w:val="20"/>
        </w:rPr>
        <w:t xml:space="preserve"> e </w:t>
      </w:r>
      <w:proofErr w:type="spellStart"/>
      <w:r w:rsidRPr="00772E2D">
        <w:rPr>
          <w:rFonts w:ascii="Arial" w:hAnsi="Arial" w:cs="Arial"/>
          <w:i/>
          <w:iCs/>
          <w:color w:val="000000"/>
          <w:sz w:val="20"/>
          <w:szCs w:val="20"/>
        </w:rPr>
        <w:t>retroterra</w:t>
      </w:r>
      <w:proofErr w:type="spellEnd"/>
      <w:r w:rsidRPr="00772E2D">
        <w:rPr>
          <w:rFonts w:ascii="Arial" w:hAnsi="Arial" w:cs="Arial"/>
          <w:i/>
          <w:iCs/>
          <w:color w:val="000000"/>
          <w:sz w:val="20"/>
          <w:szCs w:val="20"/>
        </w:rPr>
        <w:t xml:space="preserve"> </w:t>
      </w:r>
      <w:proofErr w:type="spellStart"/>
      <w:r w:rsidRPr="00772E2D">
        <w:rPr>
          <w:rFonts w:ascii="Arial" w:hAnsi="Arial" w:cs="Arial"/>
          <w:i/>
          <w:iCs/>
          <w:color w:val="000000"/>
          <w:sz w:val="20"/>
          <w:szCs w:val="20"/>
        </w:rPr>
        <w:t>produttivi</w:t>
      </w:r>
      <w:proofErr w:type="spellEnd"/>
      <w:r w:rsidRPr="00772E2D">
        <w:rPr>
          <w:rFonts w:ascii="Arial" w:hAnsi="Arial" w:cs="Arial"/>
          <w:i/>
          <w:iCs/>
          <w:color w:val="000000"/>
          <w:sz w:val="20"/>
          <w:szCs w:val="20"/>
        </w:rPr>
        <w:t xml:space="preserve">. </w:t>
      </w:r>
      <w:proofErr w:type="spellStart"/>
      <w:r w:rsidRPr="00772E2D">
        <w:rPr>
          <w:rFonts w:ascii="Arial" w:hAnsi="Arial" w:cs="Arial"/>
          <w:i/>
          <w:iCs/>
          <w:color w:val="000000"/>
          <w:sz w:val="20"/>
          <w:szCs w:val="20"/>
        </w:rPr>
        <w:t>Strutture</w:t>
      </w:r>
      <w:proofErr w:type="spellEnd"/>
      <w:r w:rsidRPr="00772E2D">
        <w:rPr>
          <w:rFonts w:ascii="Arial" w:hAnsi="Arial" w:cs="Arial"/>
          <w:i/>
          <w:iCs/>
          <w:color w:val="000000"/>
          <w:sz w:val="20"/>
          <w:szCs w:val="20"/>
        </w:rPr>
        <w:t xml:space="preserve">, </w:t>
      </w:r>
      <w:proofErr w:type="spellStart"/>
      <w:r w:rsidRPr="00772E2D">
        <w:rPr>
          <w:rFonts w:ascii="Arial" w:hAnsi="Arial" w:cs="Arial"/>
          <w:i/>
          <w:iCs/>
          <w:color w:val="000000"/>
          <w:sz w:val="20"/>
          <w:szCs w:val="20"/>
        </w:rPr>
        <w:t>rotte</w:t>
      </w:r>
      <w:proofErr w:type="spellEnd"/>
      <w:r w:rsidRPr="00772E2D">
        <w:rPr>
          <w:rFonts w:ascii="Arial" w:hAnsi="Arial" w:cs="Arial"/>
          <w:i/>
          <w:iCs/>
          <w:color w:val="000000"/>
          <w:sz w:val="20"/>
          <w:szCs w:val="20"/>
        </w:rPr>
        <w:t xml:space="preserve">, </w:t>
      </w:r>
      <w:proofErr w:type="spellStart"/>
      <w:r w:rsidRPr="00772E2D">
        <w:rPr>
          <w:rFonts w:ascii="Arial" w:hAnsi="Arial" w:cs="Arial"/>
          <w:i/>
          <w:iCs/>
          <w:color w:val="000000"/>
          <w:sz w:val="20"/>
          <w:szCs w:val="20"/>
        </w:rPr>
        <w:t>merci</w:t>
      </w:r>
      <w:proofErr w:type="spellEnd"/>
      <w:r w:rsidRPr="00772E2D">
        <w:rPr>
          <w:rFonts w:ascii="Arial" w:hAnsi="Arial" w:cs="Arial"/>
          <w:b/>
          <w:bCs/>
          <w:color w:val="000000"/>
          <w:sz w:val="20"/>
          <w:szCs w:val="20"/>
        </w:rPr>
        <w:t xml:space="preserve">, </w:t>
      </w:r>
      <w:r w:rsidRPr="00772E2D">
        <w:rPr>
          <w:rFonts w:ascii="Arial" w:hAnsi="Arial" w:cs="Arial"/>
          <w:color w:val="000000"/>
          <w:sz w:val="20"/>
          <w:szCs w:val="20"/>
        </w:rPr>
        <w:t xml:space="preserve">Pisa, </w:t>
      </w:r>
      <w:proofErr w:type="spellStart"/>
      <w:r w:rsidRPr="00772E2D">
        <w:rPr>
          <w:rFonts w:ascii="Arial" w:hAnsi="Arial" w:cs="Arial"/>
          <w:color w:val="000000"/>
          <w:sz w:val="20"/>
          <w:szCs w:val="20"/>
        </w:rPr>
        <w:t>University</w:t>
      </w:r>
      <w:proofErr w:type="spellEnd"/>
      <w:r w:rsidRPr="00772E2D">
        <w:rPr>
          <w:rFonts w:ascii="Arial" w:hAnsi="Arial" w:cs="Arial"/>
          <w:color w:val="000000"/>
          <w:sz w:val="20"/>
          <w:szCs w:val="20"/>
        </w:rPr>
        <w:t xml:space="preserve"> </w:t>
      </w:r>
      <w:proofErr w:type="spellStart"/>
      <w:r w:rsidRPr="00772E2D">
        <w:rPr>
          <w:rFonts w:ascii="Arial" w:hAnsi="Arial" w:cs="Arial"/>
          <w:color w:val="000000"/>
          <w:sz w:val="20"/>
          <w:szCs w:val="20"/>
        </w:rPr>
        <w:t>Press</w:t>
      </w:r>
      <w:proofErr w:type="spellEnd"/>
      <w:r w:rsidRPr="00772E2D">
        <w:rPr>
          <w:rFonts w:ascii="Arial" w:hAnsi="Arial" w:cs="Arial"/>
          <w:color w:val="000000"/>
          <w:sz w:val="20"/>
          <w:szCs w:val="20"/>
        </w:rPr>
        <w:t xml:space="preserve"> Italiane, 2023, pp. 415-417 </w:t>
      </w:r>
    </w:p>
    <w:p w14:paraId="53BFD62D" w14:textId="77777777" w:rsidR="00C60D26" w:rsidRPr="00772E2D" w:rsidRDefault="00C60D26" w:rsidP="00316AB9">
      <w:pPr>
        <w:jc w:val="both"/>
        <w:rPr>
          <w:rFonts w:ascii="Times New Roman" w:hAnsi="Times New Roman" w:cs="Times New Roman"/>
          <w:sz w:val="24"/>
          <w:szCs w:val="24"/>
        </w:rPr>
      </w:pPr>
    </w:p>
    <w:p w14:paraId="67C31FF8" w14:textId="03721268" w:rsidR="00316AB9" w:rsidRPr="00772E2D" w:rsidRDefault="00316AB9" w:rsidP="00316AB9">
      <w:pPr>
        <w:jc w:val="both"/>
        <w:rPr>
          <w:rFonts w:ascii="Times New Roman" w:hAnsi="Times New Roman" w:cs="Times New Roman"/>
          <w:sz w:val="24"/>
          <w:szCs w:val="24"/>
          <w:lang w:val="es-ES_tradnl"/>
        </w:rPr>
      </w:pPr>
      <w:r w:rsidRPr="00772E2D">
        <w:rPr>
          <w:rFonts w:ascii="Times New Roman" w:hAnsi="Times New Roman" w:cs="Times New Roman"/>
          <w:b/>
          <w:bCs/>
          <w:color w:val="000000" w:themeColor="text1"/>
          <w:sz w:val="24"/>
          <w:szCs w:val="24"/>
          <w:lang w:val="es-ES_tradnl"/>
        </w:rPr>
        <w:t>Doctores/</w:t>
      </w:r>
      <w:r w:rsidRPr="00772E2D">
        <w:rPr>
          <w:rFonts w:ascii="Times New Roman" w:hAnsi="Times New Roman" w:cs="Times New Roman"/>
          <w:b/>
          <w:bCs/>
          <w:sz w:val="24"/>
          <w:szCs w:val="24"/>
          <w:lang w:val="es-ES_tradnl"/>
        </w:rPr>
        <w:t>Doctorandos que han participado en programas de movilidad (2018–2023)</w:t>
      </w:r>
      <w:r w:rsidRPr="00772E2D">
        <w:rPr>
          <w:rFonts w:ascii="Times New Roman" w:hAnsi="Times New Roman" w:cs="Times New Roman"/>
          <w:sz w:val="24"/>
          <w:szCs w:val="24"/>
          <w:lang w:val="es-ES_tradnl"/>
        </w:rPr>
        <w:t>:</w:t>
      </w:r>
    </w:p>
    <w:p w14:paraId="341649B8" w14:textId="143FAB9C" w:rsidR="00316AB9" w:rsidRPr="00772E2D" w:rsidRDefault="00316AB9" w:rsidP="00316AB9">
      <w:pPr>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 xml:space="preserve">Nombre: </w:t>
      </w:r>
    </w:p>
    <w:p w14:paraId="4E568AFE" w14:textId="6FC850D4" w:rsidR="00316AB9" w:rsidRPr="00772E2D" w:rsidRDefault="00316AB9" w:rsidP="00316AB9">
      <w:pPr>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Centro:</w:t>
      </w:r>
    </w:p>
    <w:p w14:paraId="7606A0F6" w14:textId="7572C329" w:rsidR="00316AB9" w:rsidRPr="00772E2D" w:rsidRDefault="00316AB9" w:rsidP="00316AB9">
      <w:pPr>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Organismo financiador:</w:t>
      </w:r>
    </w:p>
    <w:p w14:paraId="335C21DF" w14:textId="79EF637B" w:rsidR="00316AB9" w:rsidRPr="00772E2D" w:rsidRDefault="00316AB9" w:rsidP="00316AB9">
      <w:pPr>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Duración:</w:t>
      </w:r>
    </w:p>
    <w:p w14:paraId="05061244" w14:textId="4005E8FD" w:rsidR="00316AB9" w:rsidRPr="00772E2D" w:rsidRDefault="00797902" w:rsidP="00316AB9">
      <w:pPr>
        <w:jc w:val="both"/>
        <w:rPr>
          <w:rFonts w:ascii="Times New Roman" w:hAnsi="Times New Roman" w:cs="Times New Roman"/>
          <w:sz w:val="24"/>
          <w:szCs w:val="24"/>
          <w:lang w:val="es-ES_tradnl"/>
        </w:rPr>
      </w:pPr>
      <w:r w:rsidRPr="00772E2D">
        <w:rPr>
          <w:rFonts w:ascii="Times New Roman" w:hAnsi="Times New Roman" w:cs="Times New Roman"/>
          <w:b/>
          <w:bCs/>
          <w:sz w:val="24"/>
          <w:szCs w:val="24"/>
          <w:lang w:val="es-ES_tradnl"/>
        </w:rPr>
        <w:t xml:space="preserve">Estudiantes en </w:t>
      </w:r>
      <w:proofErr w:type="spellStart"/>
      <w:r w:rsidRPr="00772E2D">
        <w:rPr>
          <w:rFonts w:ascii="Times New Roman" w:hAnsi="Times New Roman" w:cs="Times New Roman"/>
          <w:b/>
          <w:bCs/>
          <w:sz w:val="24"/>
          <w:szCs w:val="24"/>
          <w:lang w:val="es-ES_tradnl"/>
        </w:rPr>
        <w:t>co</w:t>
      </w:r>
      <w:proofErr w:type="spellEnd"/>
      <w:r w:rsidRPr="00772E2D">
        <w:rPr>
          <w:rFonts w:ascii="Times New Roman" w:hAnsi="Times New Roman" w:cs="Times New Roman"/>
          <w:b/>
          <w:bCs/>
          <w:sz w:val="24"/>
          <w:szCs w:val="24"/>
          <w:lang w:val="es-ES_tradnl"/>
        </w:rPr>
        <w:t>-tutela e institución asociada</w:t>
      </w:r>
      <w:r w:rsidR="00316AB9" w:rsidRPr="00772E2D">
        <w:rPr>
          <w:rFonts w:ascii="Times New Roman" w:hAnsi="Times New Roman" w:cs="Times New Roman"/>
          <w:sz w:val="24"/>
          <w:szCs w:val="24"/>
          <w:lang w:val="es-ES_tradnl"/>
        </w:rPr>
        <w:t>:</w:t>
      </w:r>
    </w:p>
    <w:p w14:paraId="01EADDC0" w14:textId="11ECFF61" w:rsidR="00316AB9" w:rsidRPr="00772E2D" w:rsidRDefault="00797902" w:rsidP="00316AB9">
      <w:pPr>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Estudiante</w:t>
      </w:r>
      <w:r w:rsidR="00316AB9" w:rsidRPr="00772E2D">
        <w:rPr>
          <w:rFonts w:ascii="Times New Roman" w:hAnsi="Times New Roman" w:cs="Times New Roman"/>
          <w:sz w:val="24"/>
          <w:szCs w:val="24"/>
          <w:lang w:val="es-ES_tradnl"/>
        </w:rPr>
        <w:t>:</w:t>
      </w:r>
    </w:p>
    <w:p w14:paraId="4DFB8636" w14:textId="72621C3D" w:rsidR="00316AB9" w:rsidRPr="00772E2D" w:rsidRDefault="00316AB9" w:rsidP="00316AB9">
      <w:pPr>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Institución:</w:t>
      </w:r>
    </w:p>
    <w:p w14:paraId="36B52400" w14:textId="479AC139" w:rsidR="00797902" w:rsidRPr="00772E2D" w:rsidRDefault="00797902" w:rsidP="00316AB9">
      <w:pPr>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lastRenderedPageBreak/>
        <w:t>Centro:</w:t>
      </w:r>
    </w:p>
    <w:p w14:paraId="49C272DF" w14:textId="4300506B" w:rsidR="00797902" w:rsidRPr="00772E2D" w:rsidRDefault="00797902" w:rsidP="00316AB9">
      <w:pPr>
        <w:jc w:val="both"/>
        <w:rPr>
          <w:rFonts w:ascii="Times New Roman" w:hAnsi="Times New Roman" w:cs="Times New Roman"/>
          <w:sz w:val="24"/>
          <w:szCs w:val="24"/>
          <w:lang w:val="es-ES_tradnl"/>
        </w:rPr>
      </w:pPr>
      <w:r w:rsidRPr="00772E2D">
        <w:rPr>
          <w:rFonts w:ascii="Times New Roman" w:hAnsi="Times New Roman" w:cs="Times New Roman"/>
          <w:sz w:val="24"/>
          <w:szCs w:val="24"/>
          <w:lang w:val="es-ES_tradnl"/>
        </w:rPr>
        <w:t xml:space="preserve">Situación de la tesis: </w:t>
      </w:r>
      <w:r w:rsidR="00172D0A" w:rsidRPr="00772E2D">
        <w:rPr>
          <w:rFonts w:ascii="Times New Roman" w:hAnsi="Times New Roman" w:cs="Times New Roman"/>
          <w:sz w:val="24"/>
          <w:szCs w:val="24"/>
          <w:lang w:val="es-ES_tradnl"/>
        </w:rPr>
        <w:t>Finalizada</w:t>
      </w:r>
      <w:r w:rsidRPr="00772E2D">
        <w:rPr>
          <w:rFonts w:ascii="Times New Roman" w:hAnsi="Times New Roman" w:cs="Times New Roman"/>
          <w:sz w:val="24"/>
          <w:szCs w:val="24"/>
          <w:lang w:val="es-ES_tradnl"/>
        </w:rPr>
        <w:t>/En proceso</w:t>
      </w:r>
    </w:p>
    <w:p w14:paraId="5AE1AC2C" w14:textId="22657048" w:rsidR="00316AB9" w:rsidRPr="00772E2D" w:rsidRDefault="00316AB9" w:rsidP="00316AB9">
      <w:pPr>
        <w:jc w:val="both"/>
        <w:rPr>
          <w:rFonts w:ascii="Times New Roman" w:hAnsi="Times New Roman" w:cs="Times New Roman"/>
          <w:color w:val="000000" w:themeColor="text1"/>
          <w:sz w:val="24"/>
          <w:szCs w:val="24"/>
          <w:lang w:val="es-ES_tradnl"/>
        </w:rPr>
      </w:pPr>
      <w:r w:rsidRPr="00772E2D">
        <w:rPr>
          <w:rFonts w:ascii="Times New Roman" w:hAnsi="Times New Roman" w:cs="Times New Roman"/>
          <w:b/>
          <w:bCs/>
          <w:color w:val="000000" w:themeColor="text1"/>
          <w:sz w:val="24"/>
          <w:szCs w:val="24"/>
          <w:lang w:val="es-ES_tradnl"/>
        </w:rPr>
        <w:t>Estancias docentes de Doctorado en otras instituciones (incluidas conferencias)</w:t>
      </w:r>
      <w:r w:rsidRPr="00772E2D">
        <w:rPr>
          <w:rFonts w:ascii="Times New Roman" w:hAnsi="Times New Roman" w:cs="Times New Roman"/>
          <w:color w:val="000000" w:themeColor="text1"/>
          <w:sz w:val="24"/>
          <w:szCs w:val="24"/>
          <w:lang w:val="es-ES_tradnl"/>
        </w:rPr>
        <w:t>:</w:t>
      </w:r>
    </w:p>
    <w:p w14:paraId="15C0AD90" w14:textId="1BCF3D43" w:rsidR="00316AB9" w:rsidRPr="00DC7BFB" w:rsidRDefault="00316AB9" w:rsidP="00316AB9">
      <w:pPr>
        <w:jc w:val="both"/>
        <w:rPr>
          <w:rFonts w:ascii="Times New Roman" w:hAnsi="Times New Roman" w:cs="Times New Roman"/>
          <w:color w:val="000000" w:themeColor="text1"/>
          <w:sz w:val="24"/>
          <w:szCs w:val="24"/>
          <w:lang w:val="es-ES_tradnl"/>
        </w:rPr>
      </w:pPr>
      <w:r w:rsidRPr="00772E2D">
        <w:rPr>
          <w:rFonts w:ascii="Times New Roman" w:hAnsi="Times New Roman" w:cs="Times New Roman"/>
          <w:color w:val="000000" w:themeColor="text1"/>
          <w:sz w:val="24"/>
          <w:szCs w:val="24"/>
          <w:lang w:val="es-ES_tradnl"/>
        </w:rPr>
        <w:t>Institución:</w:t>
      </w:r>
      <w:r w:rsidRPr="00DC7BFB">
        <w:rPr>
          <w:rFonts w:ascii="Times New Roman" w:hAnsi="Times New Roman" w:cs="Times New Roman"/>
          <w:color w:val="000000" w:themeColor="text1"/>
          <w:sz w:val="24"/>
          <w:szCs w:val="24"/>
          <w:lang w:val="es-ES_tradnl"/>
        </w:rPr>
        <w:t xml:space="preserve"> </w:t>
      </w:r>
    </w:p>
    <w:p w14:paraId="26AFEFEF" w14:textId="66CC7051"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Tipo (estancia o conferencia):</w:t>
      </w:r>
    </w:p>
    <w:p w14:paraId="25E47CD9" w14:textId="46946E87"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Tema o título: </w:t>
      </w:r>
    </w:p>
    <w:p w14:paraId="2FE59BEE" w14:textId="6BC49B6F"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Fecha:</w:t>
      </w:r>
    </w:p>
    <w:p w14:paraId="1D990F5E" w14:textId="77777777" w:rsidR="008F74D9" w:rsidRPr="003B72A7" w:rsidRDefault="008F74D9" w:rsidP="005E1CA8">
      <w:pPr>
        <w:rPr>
          <w:rFonts w:ascii="Times New Roman" w:hAnsi="Times New Roman" w:cs="Times New Roman"/>
          <w:sz w:val="24"/>
          <w:szCs w:val="24"/>
          <w:lang w:val="es-ES_tradnl"/>
        </w:rPr>
      </w:pPr>
    </w:p>
    <w:p w14:paraId="46557D3E" w14:textId="77777777" w:rsidR="005E1CA8" w:rsidRPr="003B72A7" w:rsidRDefault="005E1CA8" w:rsidP="005E1CA8">
      <w:pPr>
        <w:rPr>
          <w:rFonts w:ascii="Times New Roman" w:hAnsi="Times New Roman" w:cs="Times New Roman"/>
          <w:sz w:val="24"/>
          <w:szCs w:val="24"/>
          <w:lang w:val="es-ES_tradnl"/>
        </w:rPr>
      </w:pPr>
    </w:p>
    <w:p w14:paraId="58B29681" w14:textId="209DB433" w:rsidR="005E1CA8" w:rsidRPr="003B72A7" w:rsidRDefault="00E07B6B" w:rsidP="005E1CA8">
      <w:pPr>
        <w:rPr>
          <w:rFonts w:ascii="Times New Roman" w:hAnsi="Times New Roman" w:cs="Times New Roman"/>
          <w:sz w:val="24"/>
          <w:szCs w:val="24"/>
          <w:lang w:val="es-ES_tradnl"/>
        </w:rPr>
      </w:pPr>
      <w:r w:rsidRPr="00E07B6B">
        <w:rPr>
          <w:rFonts w:ascii="Times New Roman" w:hAnsi="Times New Roman" w:cs="Times New Roman"/>
          <w:sz w:val="24"/>
          <w:szCs w:val="24"/>
          <w:lang w:val="es-ES_tradnl"/>
        </w:rPr>
        <w:t>https://biblioguias.uma.es/HerramientasIndiciosCalidad/SJR</w:t>
      </w:r>
    </w:p>
    <w:sectPr w:rsidR="005E1CA8" w:rsidRPr="003B72A7" w:rsidSect="008F74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7FAC" w14:textId="77777777" w:rsidR="00B76242" w:rsidRDefault="00B76242" w:rsidP="00F745DA">
      <w:pPr>
        <w:spacing w:after="0" w:line="240" w:lineRule="auto"/>
      </w:pPr>
      <w:r>
        <w:separator/>
      </w:r>
    </w:p>
  </w:endnote>
  <w:endnote w:type="continuationSeparator" w:id="0">
    <w:p w14:paraId="7FB2BD9B" w14:textId="77777777" w:rsidR="00B76242" w:rsidRDefault="00B76242" w:rsidP="00F7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AFF" w:usb1="5000217F" w:usb2="00000021" w:usb3="00000000" w:csb0="0000019F" w:csb1="00000000"/>
  </w:font>
  <w:font w:name="inherit">
    <w:altName w:val="Cambria"/>
    <w:panose1 w:val="020B0604020202020204"/>
    <w:charset w:val="00"/>
    <w:family w:val="roman"/>
    <w:notTrueType/>
    <w:pitch w:val="default"/>
  </w:font>
  <w:font w:name="Poppins">
    <w:panose1 w:val="00000500000000000000"/>
    <w:charset w:val="4D"/>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DC5C" w14:textId="77777777" w:rsidR="00B76242" w:rsidRDefault="00B76242" w:rsidP="00F745DA">
      <w:pPr>
        <w:spacing w:after="0" w:line="240" w:lineRule="auto"/>
      </w:pPr>
      <w:r>
        <w:separator/>
      </w:r>
    </w:p>
  </w:footnote>
  <w:footnote w:type="continuationSeparator" w:id="0">
    <w:p w14:paraId="6CE6250D" w14:textId="77777777" w:rsidR="00B76242" w:rsidRDefault="00B76242" w:rsidP="00F745DA">
      <w:pPr>
        <w:spacing w:after="0" w:line="240" w:lineRule="auto"/>
      </w:pPr>
      <w:r>
        <w:continuationSeparator/>
      </w:r>
    </w:p>
  </w:footnote>
  <w:footnote w:id="1">
    <w:p w14:paraId="0C7C2E70" w14:textId="1FA94AFE" w:rsidR="00F745DA" w:rsidRPr="003B72A7" w:rsidRDefault="00F745DA" w:rsidP="00F745DA">
      <w:pPr>
        <w:pStyle w:val="Textonotapie"/>
        <w:jc w:val="both"/>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lang w:val="en-GB"/>
        </w:rPr>
        <w:t xml:space="preserve"> </w:t>
      </w:r>
      <w:proofErr w:type="spellStart"/>
      <w:r w:rsidRPr="003B72A7">
        <w:rPr>
          <w:rFonts w:ascii="Times New Roman" w:hAnsi="Times New Roman" w:cs="Times New Roman"/>
          <w:lang w:val="en-GB"/>
        </w:rPr>
        <w:t>Formato</w:t>
      </w:r>
      <w:proofErr w:type="spellEnd"/>
      <w:r w:rsidRPr="003B72A7">
        <w:rPr>
          <w:rFonts w:ascii="Times New Roman" w:hAnsi="Times New Roman" w:cs="Times New Roman"/>
          <w:lang w:val="en-GB"/>
        </w:rPr>
        <w:t xml:space="preserve"> para </w:t>
      </w:r>
      <w:proofErr w:type="spellStart"/>
      <w:r w:rsidRPr="003B72A7">
        <w:rPr>
          <w:rFonts w:ascii="Times New Roman" w:hAnsi="Times New Roman" w:cs="Times New Roman"/>
          <w:lang w:val="en-GB"/>
        </w:rPr>
        <w:t>libro</w:t>
      </w:r>
      <w:proofErr w:type="spellEnd"/>
      <w:r w:rsidRPr="003B72A7">
        <w:rPr>
          <w:rFonts w:ascii="Times New Roman" w:hAnsi="Times New Roman" w:cs="Times New Roman"/>
          <w:lang w:val="en-GB"/>
        </w:rPr>
        <w:t xml:space="preserve">: Guillory, John. 2022 </w:t>
      </w:r>
      <w:r w:rsidRPr="003B72A7">
        <w:rPr>
          <w:rFonts w:ascii="Times New Roman" w:hAnsi="Times New Roman" w:cs="Times New Roman"/>
          <w:i/>
          <w:iCs/>
          <w:lang w:val="en-GB"/>
        </w:rPr>
        <w:t>Professing Criticism: Essays on the Organization of Literary Study</w:t>
      </w:r>
      <w:r w:rsidRPr="003B72A7">
        <w:rPr>
          <w:rFonts w:ascii="Times New Roman" w:hAnsi="Times New Roman" w:cs="Times New Roman"/>
          <w:lang w:val="en-GB"/>
        </w:rPr>
        <w:t xml:space="preserve"> (Chicago: The University of Chicago Press). </w:t>
      </w:r>
      <w:r w:rsidRPr="003B72A7">
        <w:rPr>
          <w:rFonts w:ascii="Times New Roman" w:hAnsi="Times New Roman" w:cs="Times New Roman"/>
        </w:rPr>
        <w:t>ISBN: 978-0-226-8219-0.</w:t>
      </w:r>
    </w:p>
    <w:p w14:paraId="154CEF14" w14:textId="655DEFF2"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capítulo de libro: Montero Reguera, José. 2006. “Luis </w:t>
      </w:r>
      <w:proofErr w:type="spellStart"/>
      <w:r w:rsidRPr="003B72A7">
        <w:rPr>
          <w:rFonts w:ascii="Times New Roman" w:hAnsi="Times New Roman" w:cs="Times New Roman"/>
        </w:rPr>
        <w:t>Astrana</w:t>
      </w:r>
      <w:proofErr w:type="spellEnd"/>
      <w:r w:rsidRPr="003B72A7">
        <w:rPr>
          <w:rFonts w:ascii="Times New Roman" w:hAnsi="Times New Roman" w:cs="Times New Roman"/>
        </w:rPr>
        <w:t xml:space="preserve"> Marín: traductor de Shakespeare y biógrafo de Cervantes”, en </w:t>
      </w:r>
      <w:r w:rsidRPr="003B72A7">
        <w:rPr>
          <w:rFonts w:ascii="Times New Roman" w:hAnsi="Times New Roman" w:cs="Times New Roman"/>
          <w:i/>
          <w:iCs/>
        </w:rPr>
        <w:t>Entre Cervantes y Shakespeare: Sendas del Renacimiento</w:t>
      </w:r>
      <w:r w:rsidRPr="003B72A7">
        <w:rPr>
          <w:rFonts w:ascii="Times New Roman" w:hAnsi="Times New Roman" w:cs="Times New Roman"/>
        </w:rPr>
        <w:t>, Zenón Luis-Martínez y Luis Gómez Canseco, eds. (Newark: Juan de la Cuesta), pp. 113-139. ISBN: 1-58871-104-8.</w:t>
      </w:r>
    </w:p>
    <w:p w14:paraId="0BAD5DCF" w14:textId="38A22DAB"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artículo en revista: </w:t>
      </w:r>
      <w:r w:rsidR="00952C21" w:rsidRPr="003B72A7">
        <w:rPr>
          <w:rFonts w:ascii="Times New Roman" w:hAnsi="Times New Roman" w:cs="Times New Roman"/>
        </w:rPr>
        <w:t xml:space="preserve">Díaz Alarcón, Soledad. 2021. “Literatura como contrapoder: la construcción identitaria femenina en la obra de escritoras franco-magrebíes”, </w:t>
      </w:r>
      <w:r w:rsidR="00952C21" w:rsidRPr="003B72A7">
        <w:rPr>
          <w:rFonts w:ascii="Times New Roman" w:hAnsi="Times New Roman" w:cs="Times New Roman"/>
          <w:i/>
          <w:iCs/>
        </w:rPr>
        <w:t>Anales de filología francesa</w:t>
      </w:r>
      <w:r w:rsidR="00952C21" w:rsidRPr="003B72A7">
        <w:rPr>
          <w:rFonts w:ascii="Times New Roman" w:hAnsi="Times New Roman" w:cs="Times New Roman"/>
        </w:rPr>
        <w:t xml:space="preserve">, 29, pp. 619-643. ISSN:  1989-4678. DOI: </w:t>
      </w:r>
      <w:hyperlink r:id="rId1" w:history="1">
        <w:r w:rsidR="00952C21" w:rsidRPr="003B72A7">
          <w:rPr>
            <w:rStyle w:val="Hipervnculo"/>
            <w:rFonts w:ascii="Times New Roman" w:hAnsi="Times New Roman" w:cs="Times New Roman"/>
          </w:rPr>
          <w:t>https://doi.org/10.6018/analesff.476961</w:t>
        </w:r>
      </w:hyperlink>
      <w:r w:rsidR="00952C21" w:rsidRPr="003B72A7">
        <w:rPr>
          <w:rFonts w:ascii="Times New Roman" w:hAnsi="Times New Roman" w:cs="Times New Roman"/>
        </w:rPr>
        <w:t>.</w:t>
      </w:r>
    </w:p>
    <w:p w14:paraId="7093BCDC" w14:textId="5CDFC290" w:rsidR="00952C21" w:rsidRPr="003B72A7" w:rsidRDefault="00952C21" w:rsidP="00F745DA">
      <w:pPr>
        <w:pStyle w:val="Textonotapie"/>
        <w:jc w:val="both"/>
        <w:rPr>
          <w:rFonts w:ascii="Times New Roman" w:hAnsi="Times New Roman" w:cs="Times New Roman"/>
        </w:rPr>
      </w:pPr>
      <w:r w:rsidRPr="003B72A7">
        <w:rPr>
          <w:rFonts w:ascii="Times New Roman" w:hAnsi="Times New Roman" w:cs="Times New Roman"/>
        </w:rPr>
        <w:t>Para otros formatos, adáptense los anteriores en la medida de lo posible.</w:t>
      </w:r>
    </w:p>
  </w:footnote>
  <w:footnote w:id="2">
    <w:p w14:paraId="6B9962A8" w14:textId="161C989D" w:rsidR="00952C21" w:rsidRPr="00BF2DA5" w:rsidRDefault="00952C21">
      <w:pPr>
        <w:pStyle w:val="Textonotapie"/>
        <w:rPr>
          <w:rFonts w:ascii="Times New Roman" w:hAnsi="Times New Roman" w:cs="Times New Roman"/>
          <w:lang w:val="it-IT"/>
        </w:rPr>
      </w:pPr>
      <w:r w:rsidRPr="003B72A7">
        <w:rPr>
          <w:rStyle w:val="Refdenotaalpie"/>
          <w:rFonts w:ascii="Times New Roman" w:hAnsi="Times New Roman" w:cs="Times New Roman"/>
        </w:rPr>
        <w:footnoteRef/>
      </w:r>
      <w:r w:rsidRPr="00BF2DA5">
        <w:rPr>
          <w:rFonts w:ascii="Times New Roman" w:hAnsi="Times New Roman" w:cs="Times New Roman"/>
          <w:lang w:val="it-IT"/>
        </w:rPr>
        <w:t xml:space="preserve"> </w:t>
      </w:r>
      <w:proofErr w:type="spellStart"/>
      <w:r w:rsidRPr="00BF2DA5">
        <w:rPr>
          <w:rFonts w:ascii="Times New Roman" w:hAnsi="Times New Roman" w:cs="Times New Roman"/>
          <w:lang w:val="it-IT"/>
        </w:rPr>
        <w:t>Véase</w:t>
      </w:r>
      <w:proofErr w:type="spellEnd"/>
      <w:r w:rsidRPr="00BF2DA5">
        <w:rPr>
          <w:rFonts w:ascii="Times New Roman" w:hAnsi="Times New Roman" w:cs="Times New Roman"/>
          <w:lang w:val="it-IT"/>
        </w:rPr>
        <w:t xml:space="preserve"> nota 1.</w:t>
      </w:r>
    </w:p>
  </w:footnote>
  <w:footnote w:id="3">
    <w:p w14:paraId="71B1D0BB" w14:textId="7BFAFAD8" w:rsidR="00952C21" w:rsidRPr="00BF2DA5" w:rsidRDefault="00952C21">
      <w:pPr>
        <w:pStyle w:val="Textonotapie"/>
        <w:rPr>
          <w:rFonts w:ascii="Times New Roman" w:hAnsi="Times New Roman" w:cs="Times New Roman"/>
          <w:lang w:val="it-IT"/>
        </w:rPr>
      </w:pPr>
      <w:r w:rsidRPr="003B72A7">
        <w:rPr>
          <w:rStyle w:val="Refdenotaalpie"/>
          <w:rFonts w:ascii="Times New Roman" w:hAnsi="Times New Roman" w:cs="Times New Roman"/>
        </w:rPr>
        <w:footnoteRef/>
      </w:r>
      <w:r w:rsidRPr="00BF2DA5">
        <w:rPr>
          <w:rFonts w:ascii="Times New Roman" w:hAnsi="Times New Roman" w:cs="Times New Roman"/>
          <w:lang w:val="it-IT"/>
        </w:rPr>
        <w:t xml:space="preserve"> </w:t>
      </w:r>
      <w:proofErr w:type="spellStart"/>
      <w:r w:rsidRPr="00BF2DA5">
        <w:rPr>
          <w:rFonts w:ascii="Times New Roman" w:hAnsi="Times New Roman" w:cs="Times New Roman"/>
          <w:lang w:val="it-IT"/>
        </w:rPr>
        <w:t>Véase</w:t>
      </w:r>
      <w:proofErr w:type="spellEnd"/>
      <w:r w:rsidRPr="00BF2DA5">
        <w:rPr>
          <w:rFonts w:ascii="Times New Roman" w:hAnsi="Times New Roman" w:cs="Times New Roman"/>
          <w:lang w:val="it-IT"/>
        </w:rPr>
        <w:t xml:space="preserve"> nota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6A3C"/>
    <w:multiLevelType w:val="hybridMultilevel"/>
    <w:tmpl w:val="AC500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97768B"/>
    <w:multiLevelType w:val="hybridMultilevel"/>
    <w:tmpl w:val="27F08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D0459F"/>
    <w:multiLevelType w:val="hybridMultilevel"/>
    <w:tmpl w:val="4CACD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A93F8D"/>
    <w:multiLevelType w:val="hybridMultilevel"/>
    <w:tmpl w:val="A95A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0CE29E2"/>
    <w:multiLevelType w:val="hybridMultilevel"/>
    <w:tmpl w:val="E202232A"/>
    <w:lvl w:ilvl="0" w:tplc="2C52BF56">
      <w:numFmt w:val="bullet"/>
      <w:lvlText w:val=""/>
      <w:lvlJc w:val="left"/>
      <w:pPr>
        <w:ind w:left="720" w:hanging="360"/>
      </w:pPr>
      <w:rPr>
        <w:rFonts w:ascii="Symbol" w:eastAsia="Calibri" w:hAnsi="Symbol" w:cs="Courie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356F80"/>
    <w:multiLevelType w:val="hybridMultilevel"/>
    <w:tmpl w:val="C2FCE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BD23B7"/>
    <w:multiLevelType w:val="hybridMultilevel"/>
    <w:tmpl w:val="94F059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4E64F72"/>
    <w:multiLevelType w:val="hybridMultilevel"/>
    <w:tmpl w:val="292C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FF4B5C"/>
    <w:multiLevelType w:val="hybridMultilevel"/>
    <w:tmpl w:val="AD369D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248882489">
    <w:abstractNumId w:val="2"/>
  </w:num>
  <w:num w:numId="2" w16cid:durableId="1054354056">
    <w:abstractNumId w:val="3"/>
  </w:num>
  <w:num w:numId="3" w16cid:durableId="1910069812">
    <w:abstractNumId w:val="7"/>
  </w:num>
  <w:num w:numId="4" w16cid:durableId="315453734">
    <w:abstractNumId w:val="1"/>
  </w:num>
  <w:num w:numId="5" w16cid:durableId="293607541">
    <w:abstractNumId w:val="0"/>
  </w:num>
  <w:num w:numId="6" w16cid:durableId="1007710051">
    <w:abstractNumId w:val="8"/>
  </w:num>
  <w:num w:numId="7" w16cid:durableId="725683139">
    <w:abstractNumId w:val="6"/>
  </w:num>
  <w:num w:numId="8" w16cid:durableId="134952608">
    <w:abstractNumId w:val="5"/>
  </w:num>
  <w:num w:numId="9" w16cid:durableId="2626156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25"/>
    <w:rsid w:val="0002133D"/>
    <w:rsid w:val="0005063A"/>
    <w:rsid w:val="001207D8"/>
    <w:rsid w:val="00130F87"/>
    <w:rsid w:val="00172D0A"/>
    <w:rsid w:val="001B3EE9"/>
    <w:rsid w:val="001E4E45"/>
    <w:rsid w:val="00230ACE"/>
    <w:rsid w:val="00247349"/>
    <w:rsid w:val="00291C1E"/>
    <w:rsid w:val="002941B0"/>
    <w:rsid w:val="002A7041"/>
    <w:rsid w:val="002B08DD"/>
    <w:rsid w:val="00316AB9"/>
    <w:rsid w:val="00382EE4"/>
    <w:rsid w:val="003B72A7"/>
    <w:rsid w:val="003D11B7"/>
    <w:rsid w:val="00452969"/>
    <w:rsid w:val="004B33BA"/>
    <w:rsid w:val="004B3727"/>
    <w:rsid w:val="004F263B"/>
    <w:rsid w:val="00506301"/>
    <w:rsid w:val="005E1CA8"/>
    <w:rsid w:val="005F0CE0"/>
    <w:rsid w:val="0061228B"/>
    <w:rsid w:val="00616A13"/>
    <w:rsid w:val="006402AA"/>
    <w:rsid w:val="006628F6"/>
    <w:rsid w:val="00672E1C"/>
    <w:rsid w:val="006D7B7C"/>
    <w:rsid w:val="006E419F"/>
    <w:rsid w:val="0071686F"/>
    <w:rsid w:val="00772E2D"/>
    <w:rsid w:val="00797902"/>
    <w:rsid w:val="007C5500"/>
    <w:rsid w:val="007C7276"/>
    <w:rsid w:val="00810CB7"/>
    <w:rsid w:val="00846ADA"/>
    <w:rsid w:val="008A1685"/>
    <w:rsid w:val="008F74D9"/>
    <w:rsid w:val="00923DD7"/>
    <w:rsid w:val="00952C21"/>
    <w:rsid w:val="009B40A5"/>
    <w:rsid w:val="009E703E"/>
    <w:rsid w:val="00A0312C"/>
    <w:rsid w:val="00A702A6"/>
    <w:rsid w:val="00AA0AC0"/>
    <w:rsid w:val="00AF6292"/>
    <w:rsid w:val="00B56446"/>
    <w:rsid w:val="00B64486"/>
    <w:rsid w:val="00B76242"/>
    <w:rsid w:val="00BE34E5"/>
    <w:rsid w:val="00BF294C"/>
    <w:rsid w:val="00BF2DA5"/>
    <w:rsid w:val="00C14EAE"/>
    <w:rsid w:val="00C46CAC"/>
    <w:rsid w:val="00C46F3C"/>
    <w:rsid w:val="00C60D26"/>
    <w:rsid w:val="00C62EDE"/>
    <w:rsid w:val="00CA6DC7"/>
    <w:rsid w:val="00CB4457"/>
    <w:rsid w:val="00CC0590"/>
    <w:rsid w:val="00D94998"/>
    <w:rsid w:val="00DC7BFB"/>
    <w:rsid w:val="00DD6B0A"/>
    <w:rsid w:val="00DD75C8"/>
    <w:rsid w:val="00E07B6B"/>
    <w:rsid w:val="00E429B5"/>
    <w:rsid w:val="00E47E94"/>
    <w:rsid w:val="00E64B25"/>
    <w:rsid w:val="00EA2163"/>
    <w:rsid w:val="00F1673B"/>
    <w:rsid w:val="00F241CB"/>
    <w:rsid w:val="00F745DA"/>
    <w:rsid w:val="00F74AB6"/>
    <w:rsid w:val="00F84973"/>
    <w:rsid w:val="00F97AE1"/>
    <w:rsid w:val="00FC01FB"/>
    <w:rsid w:val="00FE0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AA8E"/>
  <w15:docId w15:val="{48BC542F-6FF3-4E7A-8736-CC6DC20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E47E9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next w:val="Normal"/>
    <w:link w:val="Ttulo4Car"/>
    <w:uiPriority w:val="9"/>
    <w:semiHidden/>
    <w:unhideWhenUsed/>
    <w:qFormat/>
    <w:rsid w:val="00E47E9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47E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rsid w:val="005E1C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E703E"/>
    <w:rPr>
      <w:sz w:val="16"/>
      <w:szCs w:val="16"/>
    </w:rPr>
  </w:style>
  <w:style w:type="paragraph" w:styleId="Textocomentario">
    <w:name w:val="annotation text"/>
    <w:basedOn w:val="Normal"/>
    <w:link w:val="TextocomentarioCar"/>
    <w:uiPriority w:val="99"/>
    <w:semiHidden/>
    <w:unhideWhenUsed/>
    <w:rsid w:val="009E70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703E"/>
    <w:rPr>
      <w:sz w:val="20"/>
      <w:szCs w:val="20"/>
    </w:rPr>
  </w:style>
  <w:style w:type="paragraph" w:styleId="Asuntodelcomentario">
    <w:name w:val="annotation subject"/>
    <w:basedOn w:val="Textocomentario"/>
    <w:next w:val="Textocomentario"/>
    <w:link w:val="AsuntodelcomentarioCar"/>
    <w:uiPriority w:val="99"/>
    <w:semiHidden/>
    <w:unhideWhenUsed/>
    <w:rsid w:val="009E703E"/>
    <w:rPr>
      <w:b/>
      <w:bCs/>
    </w:rPr>
  </w:style>
  <w:style w:type="character" w:customStyle="1" w:styleId="AsuntodelcomentarioCar">
    <w:name w:val="Asunto del comentario Car"/>
    <w:basedOn w:val="TextocomentarioCar"/>
    <w:link w:val="Asuntodelcomentario"/>
    <w:uiPriority w:val="99"/>
    <w:semiHidden/>
    <w:rsid w:val="009E703E"/>
    <w:rPr>
      <w:b/>
      <w:bCs/>
      <w:sz w:val="20"/>
      <w:szCs w:val="20"/>
    </w:rPr>
  </w:style>
  <w:style w:type="paragraph" w:styleId="Textodeglobo">
    <w:name w:val="Balloon Text"/>
    <w:basedOn w:val="Normal"/>
    <w:link w:val="TextodegloboCar"/>
    <w:uiPriority w:val="99"/>
    <w:semiHidden/>
    <w:unhideWhenUsed/>
    <w:rsid w:val="009E7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03E"/>
    <w:rPr>
      <w:rFonts w:ascii="Segoe UI" w:hAnsi="Segoe UI" w:cs="Segoe UI"/>
      <w:sz w:val="18"/>
      <w:szCs w:val="18"/>
    </w:rPr>
  </w:style>
  <w:style w:type="paragraph" w:styleId="Prrafodelista">
    <w:name w:val="List Paragraph"/>
    <w:basedOn w:val="Normal"/>
    <w:uiPriority w:val="34"/>
    <w:qFormat/>
    <w:rsid w:val="006402AA"/>
    <w:pPr>
      <w:ind w:left="720"/>
      <w:contextualSpacing/>
    </w:pPr>
  </w:style>
  <w:style w:type="paragraph" w:styleId="Revisin">
    <w:name w:val="Revision"/>
    <w:hidden/>
    <w:uiPriority w:val="99"/>
    <w:semiHidden/>
    <w:rsid w:val="00291C1E"/>
    <w:pPr>
      <w:spacing w:after="0" w:line="240" w:lineRule="auto"/>
    </w:pPr>
  </w:style>
  <w:style w:type="paragraph" w:styleId="Textonotapie">
    <w:name w:val="footnote text"/>
    <w:basedOn w:val="Normal"/>
    <w:link w:val="TextonotapieCar"/>
    <w:uiPriority w:val="99"/>
    <w:semiHidden/>
    <w:unhideWhenUsed/>
    <w:rsid w:val="00F745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5DA"/>
    <w:rPr>
      <w:sz w:val="20"/>
      <w:szCs w:val="20"/>
    </w:rPr>
  </w:style>
  <w:style w:type="character" w:styleId="Refdenotaalpie">
    <w:name w:val="footnote reference"/>
    <w:basedOn w:val="Fuentedeprrafopredeter"/>
    <w:uiPriority w:val="99"/>
    <w:semiHidden/>
    <w:unhideWhenUsed/>
    <w:rsid w:val="00F745DA"/>
    <w:rPr>
      <w:vertAlign w:val="superscript"/>
    </w:rPr>
  </w:style>
  <w:style w:type="character" w:styleId="Hipervnculo">
    <w:name w:val="Hyperlink"/>
    <w:basedOn w:val="Fuentedeprrafopredeter"/>
    <w:uiPriority w:val="99"/>
    <w:unhideWhenUsed/>
    <w:rsid w:val="00952C21"/>
    <w:rPr>
      <w:color w:val="0563C1" w:themeColor="hyperlink"/>
      <w:u w:val="single"/>
    </w:rPr>
  </w:style>
  <w:style w:type="character" w:styleId="Mencinsinresolver">
    <w:name w:val="Unresolved Mention"/>
    <w:basedOn w:val="Fuentedeprrafopredeter"/>
    <w:uiPriority w:val="99"/>
    <w:semiHidden/>
    <w:unhideWhenUsed/>
    <w:rsid w:val="00952C21"/>
    <w:rPr>
      <w:color w:val="605E5C"/>
      <w:shd w:val="clear" w:color="auto" w:fill="E1DFDD"/>
    </w:rPr>
  </w:style>
  <w:style w:type="paragraph" w:styleId="Textoindependiente">
    <w:name w:val="Body Text"/>
    <w:basedOn w:val="Normal"/>
    <w:link w:val="TextoindependienteCar"/>
    <w:rsid w:val="00230ACE"/>
    <w:pPr>
      <w:suppressAutoHyphens/>
      <w:spacing w:after="140" w:line="288" w:lineRule="auto"/>
    </w:pPr>
    <w:rPr>
      <w:rFonts w:ascii="Calibri" w:eastAsia="Calibri" w:hAnsi="Calibri" w:cs="Times New Roman"/>
      <w:lang w:eastAsia="ar-SA"/>
    </w:rPr>
  </w:style>
  <w:style w:type="character" w:customStyle="1" w:styleId="TextoindependienteCar">
    <w:name w:val="Texto independiente Car"/>
    <w:basedOn w:val="Fuentedeprrafopredeter"/>
    <w:link w:val="Textoindependiente"/>
    <w:rsid w:val="00230ACE"/>
    <w:rPr>
      <w:rFonts w:ascii="Calibri" w:eastAsia="Calibri" w:hAnsi="Calibri" w:cs="Times New Roman"/>
      <w:lang w:eastAsia="ar-SA"/>
    </w:rPr>
  </w:style>
  <w:style w:type="character" w:customStyle="1" w:styleId="Ttulo2Car">
    <w:name w:val="Título 2 Car"/>
    <w:basedOn w:val="Fuentedeprrafopredeter"/>
    <w:link w:val="Ttulo2"/>
    <w:uiPriority w:val="9"/>
    <w:rsid w:val="00E47E94"/>
    <w:rPr>
      <w:rFonts w:ascii="Times New Roman" w:eastAsia="Times New Roman" w:hAnsi="Times New Roman" w:cs="Times New Roman"/>
      <w:b/>
      <w:bCs/>
      <w:sz w:val="36"/>
      <w:szCs w:val="36"/>
      <w:lang w:eastAsia="es-ES"/>
    </w:rPr>
  </w:style>
  <w:style w:type="character" w:customStyle="1" w:styleId="Ttulo5Car">
    <w:name w:val="Título 5 Car"/>
    <w:basedOn w:val="Fuentedeprrafopredeter"/>
    <w:link w:val="Ttulo5"/>
    <w:uiPriority w:val="9"/>
    <w:semiHidden/>
    <w:rsid w:val="00E47E94"/>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E47E94"/>
    <w:rPr>
      <w:b/>
      <w:bCs/>
    </w:rPr>
  </w:style>
  <w:style w:type="character" w:customStyle="1" w:styleId="Ttulo4Car">
    <w:name w:val="Título 4 Car"/>
    <w:basedOn w:val="Fuentedeprrafopredeter"/>
    <w:link w:val="Ttulo4"/>
    <w:uiPriority w:val="9"/>
    <w:semiHidden/>
    <w:rsid w:val="00E47E94"/>
    <w:rPr>
      <w:rFonts w:asciiTheme="majorHAnsi" w:eastAsiaTheme="majorEastAsia" w:hAnsiTheme="majorHAnsi" w:cstheme="majorBidi"/>
      <w:i/>
      <w:iCs/>
      <w:color w:val="2E74B5" w:themeColor="accent1" w:themeShade="BF"/>
    </w:rPr>
  </w:style>
  <w:style w:type="paragraph" w:customStyle="1" w:styleId="paragraphstyle">
    <w:name w:val="paragraph_style"/>
    <w:basedOn w:val="Normal"/>
    <w:rsid w:val="00672E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style3">
    <w:name w:val="paragraph_style_3"/>
    <w:basedOn w:val="Normal"/>
    <w:rsid w:val="00672E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672E1C"/>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style1">
    <w:name w:val="style_1"/>
    <w:basedOn w:val="Fuentedeprrafopredeter"/>
    <w:rsid w:val="00846ADA"/>
  </w:style>
  <w:style w:type="character" w:customStyle="1" w:styleId="style2">
    <w:name w:val="style_2"/>
    <w:basedOn w:val="Fuentedeprrafopredeter"/>
    <w:rsid w:val="00846ADA"/>
  </w:style>
  <w:style w:type="character" w:customStyle="1" w:styleId="q3">
    <w:name w:val="q3"/>
    <w:basedOn w:val="Fuentedeprrafopredeter"/>
    <w:rsid w:val="00506301"/>
  </w:style>
  <w:style w:type="character" w:customStyle="1" w:styleId="text">
    <w:name w:val="text"/>
    <w:basedOn w:val="Fuentedeprrafopredeter"/>
    <w:rsid w:val="00452969"/>
  </w:style>
  <w:style w:type="character" w:customStyle="1" w:styleId="conttitulo">
    <w:name w:val="cont_titulo"/>
    <w:basedOn w:val="Fuentedeprrafopredeter"/>
    <w:rsid w:val="00452969"/>
  </w:style>
  <w:style w:type="paragraph" w:customStyle="1" w:styleId="titulo">
    <w:name w:val="titulo"/>
    <w:basedOn w:val="Normal"/>
    <w:rsid w:val="00EA21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1">
    <w:name w:val="titulo1"/>
    <w:basedOn w:val="Fuentedeprrafopredeter"/>
    <w:rsid w:val="00EA2163"/>
  </w:style>
  <w:style w:type="character" w:customStyle="1" w:styleId="separador">
    <w:name w:val="separador"/>
    <w:basedOn w:val="Fuentedeprrafopredeter"/>
    <w:rsid w:val="00EA2163"/>
  </w:style>
  <w:style w:type="character" w:customStyle="1" w:styleId="subtitulo">
    <w:name w:val="subtitulo"/>
    <w:basedOn w:val="Fuentedeprrafopredeter"/>
    <w:rsid w:val="00EA2163"/>
  </w:style>
  <w:style w:type="paragraph" w:customStyle="1" w:styleId="autores">
    <w:name w:val="autores"/>
    <w:basedOn w:val="Normal"/>
    <w:rsid w:val="00EA216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calizacion">
    <w:name w:val="localizacion"/>
    <w:basedOn w:val="Normal"/>
    <w:rsid w:val="00EA21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rnimoHTML">
    <w:name w:val="HTML Acronym"/>
    <w:basedOn w:val="Fuentedeprrafopredeter"/>
    <w:uiPriority w:val="99"/>
    <w:semiHidden/>
    <w:unhideWhenUsed/>
    <w:rsid w:val="00EA2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5962">
      <w:bodyDiv w:val="1"/>
      <w:marLeft w:val="0"/>
      <w:marRight w:val="0"/>
      <w:marTop w:val="0"/>
      <w:marBottom w:val="0"/>
      <w:divBdr>
        <w:top w:val="none" w:sz="0" w:space="0" w:color="auto"/>
        <w:left w:val="none" w:sz="0" w:space="0" w:color="auto"/>
        <w:bottom w:val="none" w:sz="0" w:space="0" w:color="auto"/>
        <w:right w:val="none" w:sz="0" w:space="0" w:color="auto"/>
      </w:divBdr>
    </w:div>
    <w:div w:id="269316218">
      <w:bodyDiv w:val="1"/>
      <w:marLeft w:val="0"/>
      <w:marRight w:val="0"/>
      <w:marTop w:val="0"/>
      <w:marBottom w:val="0"/>
      <w:divBdr>
        <w:top w:val="none" w:sz="0" w:space="0" w:color="auto"/>
        <w:left w:val="none" w:sz="0" w:space="0" w:color="auto"/>
        <w:bottom w:val="none" w:sz="0" w:space="0" w:color="auto"/>
        <w:right w:val="none" w:sz="0" w:space="0" w:color="auto"/>
      </w:divBdr>
    </w:div>
    <w:div w:id="401373990">
      <w:bodyDiv w:val="1"/>
      <w:marLeft w:val="0"/>
      <w:marRight w:val="0"/>
      <w:marTop w:val="0"/>
      <w:marBottom w:val="0"/>
      <w:divBdr>
        <w:top w:val="none" w:sz="0" w:space="0" w:color="auto"/>
        <w:left w:val="none" w:sz="0" w:space="0" w:color="auto"/>
        <w:bottom w:val="none" w:sz="0" w:space="0" w:color="auto"/>
        <w:right w:val="none" w:sz="0" w:space="0" w:color="auto"/>
      </w:divBdr>
    </w:div>
    <w:div w:id="413432323">
      <w:bodyDiv w:val="1"/>
      <w:marLeft w:val="0"/>
      <w:marRight w:val="0"/>
      <w:marTop w:val="0"/>
      <w:marBottom w:val="0"/>
      <w:divBdr>
        <w:top w:val="none" w:sz="0" w:space="0" w:color="auto"/>
        <w:left w:val="none" w:sz="0" w:space="0" w:color="auto"/>
        <w:bottom w:val="none" w:sz="0" w:space="0" w:color="auto"/>
        <w:right w:val="none" w:sz="0" w:space="0" w:color="auto"/>
      </w:divBdr>
    </w:div>
    <w:div w:id="424150767">
      <w:bodyDiv w:val="1"/>
      <w:marLeft w:val="0"/>
      <w:marRight w:val="0"/>
      <w:marTop w:val="0"/>
      <w:marBottom w:val="0"/>
      <w:divBdr>
        <w:top w:val="none" w:sz="0" w:space="0" w:color="auto"/>
        <w:left w:val="none" w:sz="0" w:space="0" w:color="auto"/>
        <w:bottom w:val="none" w:sz="0" w:space="0" w:color="auto"/>
        <w:right w:val="none" w:sz="0" w:space="0" w:color="auto"/>
      </w:divBdr>
    </w:div>
    <w:div w:id="578633347">
      <w:bodyDiv w:val="1"/>
      <w:marLeft w:val="0"/>
      <w:marRight w:val="0"/>
      <w:marTop w:val="0"/>
      <w:marBottom w:val="0"/>
      <w:divBdr>
        <w:top w:val="none" w:sz="0" w:space="0" w:color="auto"/>
        <w:left w:val="none" w:sz="0" w:space="0" w:color="auto"/>
        <w:bottom w:val="none" w:sz="0" w:space="0" w:color="auto"/>
        <w:right w:val="none" w:sz="0" w:space="0" w:color="auto"/>
      </w:divBdr>
    </w:div>
    <w:div w:id="912159873">
      <w:bodyDiv w:val="1"/>
      <w:marLeft w:val="0"/>
      <w:marRight w:val="0"/>
      <w:marTop w:val="0"/>
      <w:marBottom w:val="0"/>
      <w:divBdr>
        <w:top w:val="none" w:sz="0" w:space="0" w:color="auto"/>
        <w:left w:val="none" w:sz="0" w:space="0" w:color="auto"/>
        <w:bottom w:val="none" w:sz="0" w:space="0" w:color="auto"/>
        <w:right w:val="none" w:sz="0" w:space="0" w:color="auto"/>
      </w:divBdr>
    </w:div>
    <w:div w:id="999890599">
      <w:bodyDiv w:val="1"/>
      <w:marLeft w:val="0"/>
      <w:marRight w:val="0"/>
      <w:marTop w:val="0"/>
      <w:marBottom w:val="0"/>
      <w:divBdr>
        <w:top w:val="none" w:sz="0" w:space="0" w:color="auto"/>
        <w:left w:val="none" w:sz="0" w:space="0" w:color="auto"/>
        <w:bottom w:val="none" w:sz="0" w:space="0" w:color="auto"/>
        <w:right w:val="none" w:sz="0" w:space="0" w:color="auto"/>
      </w:divBdr>
    </w:div>
    <w:div w:id="1063916389">
      <w:bodyDiv w:val="1"/>
      <w:marLeft w:val="0"/>
      <w:marRight w:val="0"/>
      <w:marTop w:val="0"/>
      <w:marBottom w:val="0"/>
      <w:divBdr>
        <w:top w:val="none" w:sz="0" w:space="0" w:color="auto"/>
        <w:left w:val="none" w:sz="0" w:space="0" w:color="auto"/>
        <w:bottom w:val="none" w:sz="0" w:space="0" w:color="auto"/>
        <w:right w:val="none" w:sz="0" w:space="0" w:color="auto"/>
      </w:divBdr>
    </w:div>
    <w:div w:id="1120760909">
      <w:bodyDiv w:val="1"/>
      <w:marLeft w:val="0"/>
      <w:marRight w:val="0"/>
      <w:marTop w:val="0"/>
      <w:marBottom w:val="0"/>
      <w:divBdr>
        <w:top w:val="none" w:sz="0" w:space="0" w:color="auto"/>
        <w:left w:val="none" w:sz="0" w:space="0" w:color="auto"/>
        <w:bottom w:val="none" w:sz="0" w:space="0" w:color="auto"/>
        <w:right w:val="none" w:sz="0" w:space="0" w:color="auto"/>
      </w:divBdr>
    </w:div>
    <w:div w:id="1340235738">
      <w:bodyDiv w:val="1"/>
      <w:marLeft w:val="0"/>
      <w:marRight w:val="0"/>
      <w:marTop w:val="0"/>
      <w:marBottom w:val="0"/>
      <w:divBdr>
        <w:top w:val="none" w:sz="0" w:space="0" w:color="auto"/>
        <w:left w:val="none" w:sz="0" w:space="0" w:color="auto"/>
        <w:bottom w:val="none" w:sz="0" w:space="0" w:color="auto"/>
        <w:right w:val="none" w:sz="0" w:space="0" w:color="auto"/>
      </w:divBdr>
    </w:div>
    <w:div w:id="1618289443">
      <w:bodyDiv w:val="1"/>
      <w:marLeft w:val="0"/>
      <w:marRight w:val="0"/>
      <w:marTop w:val="0"/>
      <w:marBottom w:val="0"/>
      <w:divBdr>
        <w:top w:val="none" w:sz="0" w:space="0" w:color="auto"/>
        <w:left w:val="none" w:sz="0" w:space="0" w:color="auto"/>
        <w:bottom w:val="none" w:sz="0" w:space="0" w:color="auto"/>
        <w:right w:val="none" w:sz="0" w:space="0" w:color="auto"/>
      </w:divBdr>
    </w:div>
    <w:div w:id="1634480653">
      <w:bodyDiv w:val="1"/>
      <w:marLeft w:val="0"/>
      <w:marRight w:val="0"/>
      <w:marTop w:val="0"/>
      <w:marBottom w:val="0"/>
      <w:divBdr>
        <w:top w:val="none" w:sz="0" w:space="0" w:color="auto"/>
        <w:left w:val="none" w:sz="0" w:space="0" w:color="auto"/>
        <w:bottom w:val="none" w:sz="0" w:space="0" w:color="auto"/>
        <w:right w:val="none" w:sz="0" w:space="0" w:color="auto"/>
      </w:divBdr>
    </w:div>
    <w:div w:id="1784380095">
      <w:bodyDiv w:val="1"/>
      <w:marLeft w:val="0"/>
      <w:marRight w:val="0"/>
      <w:marTop w:val="0"/>
      <w:marBottom w:val="0"/>
      <w:divBdr>
        <w:top w:val="none" w:sz="0" w:space="0" w:color="auto"/>
        <w:left w:val="none" w:sz="0" w:space="0" w:color="auto"/>
        <w:bottom w:val="none" w:sz="0" w:space="0" w:color="auto"/>
        <w:right w:val="none" w:sz="0" w:space="0" w:color="auto"/>
      </w:divBdr>
    </w:div>
    <w:div w:id="1847861444">
      <w:bodyDiv w:val="1"/>
      <w:marLeft w:val="0"/>
      <w:marRight w:val="0"/>
      <w:marTop w:val="0"/>
      <w:marBottom w:val="0"/>
      <w:divBdr>
        <w:top w:val="none" w:sz="0" w:space="0" w:color="auto"/>
        <w:left w:val="none" w:sz="0" w:space="0" w:color="auto"/>
        <w:bottom w:val="none" w:sz="0" w:space="0" w:color="auto"/>
        <w:right w:val="none" w:sz="0" w:space="0" w:color="auto"/>
      </w:divBdr>
    </w:div>
    <w:div w:id="1987272004">
      <w:bodyDiv w:val="1"/>
      <w:marLeft w:val="0"/>
      <w:marRight w:val="0"/>
      <w:marTop w:val="0"/>
      <w:marBottom w:val="0"/>
      <w:divBdr>
        <w:top w:val="none" w:sz="0" w:space="0" w:color="auto"/>
        <w:left w:val="none" w:sz="0" w:space="0" w:color="auto"/>
        <w:bottom w:val="none" w:sz="0" w:space="0" w:color="auto"/>
        <w:right w:val="none" w:sz="0" w:space="0" w:color="auto"/>
      </w:divBdr>
      <w:divsChild>
        <w:div w:id="549197464">
          <w:marLeft w:val="0"/>
          <w:marRight w:val="0"/>
          <w:marTop w:val="0"/>
          <w:marBottom w:val="0"/>
          <w:divBdr>
            <w:top w:val="none" w:sz="0" w:space="0" w:color="auto"/>
            <w:left w:val="none" w:sz="0" w:space="0" w:color="auto"/>
            <w:bottom w:val="none" w:sz="0" w:space="0" w:color="auto"/>
            <w:right w:val="none" w:sz="0" w:space="0" w:color="auto"/>
          </w:divBdr>
        </w:div>
        <w:div w:id="1609697011">
          <w:marLeft w:val="0"/>
          <w:marRight w:val="0"/>
          <w:marTop w:val="0"/>
          <w:marBottom w:val="0"/>
          <w:divBdr>
            <w:top w:val="none" w:sz="0" w:space="0" w:color="auto"/>
            <w:left w:val="none" w:sz="0" w:space="0" w:color="auto"/>
            <w:bottom w:val="none" w:sz="0" w:space="0" w:color="auto"/>
            <w:right w:val="none" w:sz="0" w:space="0" w:color="auto"/>
          </w:divBdr>
        </w:div>
        <w:div w:id="270089299">
          <w:marLeft w:val="0"/>
          <w:marRight w:val="0"/>
          <w:marTop w:val="0"/>
          <w:marBottom w:val="0"/>
          <w:divBdr>
            <w:top w:val="none" w:sz="0" w:space="0" w:color="auto"/>
            <w:left w:val="none" w:sz="0" w:space="0" w:color="auto"/>
            <w:bottom w:val="none" w:sz="0" w:space="0" w:color="auto"/>
            <w:right w:val="none" w:sz="0" w:space="0" w:color="auto"/>
          </w:divBdr>
        </w:div>
        <w:div w:id="1573154235">
          <w:marLeft w:val="0"/>
          <w:marRight w:val="0"/>
          <w:marTop w:val="0"/>
          <w:marBottom w:val="0"/>
          <w:divBdr>
            <w:top w:val="none" w:sz="0" w:space="0" w:color="auto"/>
            <w:left w:val="none" w:sz="0" w:space="0" w:color="auto"/>
            <w:bottom w:val="none" w:sz="0" w:space="0" w:color="auto"/>
            <w:right w:val="none" w:sz="0" w:space="0" w:color="auto"/>
          </w:divBdr>
        </w:div>
        <w:div w:id="1233197320">
          <w:marLeft w:val="0"/>
          <w:marRight w:val="0"/>
          <w:marTop w:val="0"/>
          <w:marBottom w:val="0"/>
          <w:divBdr>
            <w:top w:val="none" w:sz="0" w:space="0" w:color="auto"/>
            <w:left w:val="none" w:sz="0" w:space="0" w:color="auto"/>
            <w:bottom w:val="none" w:sz="0" w:space="0" w:color="auto"/>
            <w:right w:val="none" w:sz="0" w:space="0" w:color="auto"/>
          </w:divBdr>
        </w:div>
        <w:div w:id="1489058160">
          <w:marLeft w:val="0"/>
          <w:marRight w:val="0"/>
          <w:marTop w:val="0"/>
          <w:marBottom w:val="0"/>
          <w:divBdr>
            <w:top w:val="none" w:sz="0" w:space="0" w:color="auto"/>
            <w:left w:val="none" w:sz="0" w:space="0" w:color="auto"/>
            <w:bottom w:val="none" w:sz="0" w:space="0" w:color="auto"/>
            <w:right w:val="none" w:sz="0" w:space="0" w:color="auto"/>
          </w:divBdr>
        </w:div>
        <w:div w:id="360866267">
          <w:marLeft w:val="0"/>
          <w:marRight w:val="0"/>
          <w:marTop w:val="0"/>
          <w:marBottom w:val="0"/>
          <w:divBdr>
            <w:top w:val="none" w:sz="0" w:space="0" w:color="auto"/>
            <w:left w:val="none" w:sz="0" w:space="0" w:color="auto"/>
            <w:bottom w:val="none" w:sz="0" w:space="0" w:color="auto"/>
            <w:right w:val="none" w:sz="0" w:space="0" w:color="auto"/>
          </w:divBdr>
        </w:div>
        <w:div w:id="1000738531">
          <w:marLeft w:val="0"/>
          <w:marRight w:val="0"/>
          <w:marTop w:val="0"/>
          <w:marBottom w:val="0"/>
          <w:divBdr>
            <w:top w:val="none" w:sz="0" w:space="0" w:color="auto"/>
            <w:left w:val="none" w:sz="0" w:space="0" w:color="auto"/>
            <w:bottom w:val="none" w:sz="0" w:space="0" w:color="auto"/>
            <w:right w:val="none" w:sz="0" w:space="0" w:color="auto"/>
          </w:divBdr>
        </w:div>
        <w:div w:id="542593138">
          <w:marLeft w:val="0"/>
          <w:marRight w:val="0"/>
          <w:marTop w:val="0"/>
          <w:marBottom w:val="0"/>
          <w:divBdr>
            <w:top w:val="none" w:sz="0" w:space="0" w:color="auto"/>
            <w:left w:val="none" w:sz="0" w:space="0" w:color="auto"/>
            <w:bottom w:val="none" w:sz="0" w:space="0" w:color="auto"/>
            <w:right w:val="none" w:sz="0" w:space="0" w:color="auto"/>
          </w:divBdr>
        </w:div>
        <w:div w:id="1453480909">
          <w:marLeft w:val="0"/>
          <w:marRight w:val="0"/>
          <w:marTop w:val="0"/>
          <w:marBottom w:val="0"/>
          <w:divBdr>
            <w:top w:val="none" w:sz="0" w:space="0" w:color="auto"/>
            <w:left w:val="none" w:sz="0" w:space="0" w:color="auto"/>
            <w:bottom w:val="none" w:sz="0" w:space="0" w:color="auto"/>
            <w:right w:val="none" w:sz="0" w:space="0" w:color="auto"/>
          </w:divBdr>
        </w:div>
      </w:divsChild>
    </w:div>
    <w:div w:id="21189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iar.ub.edu/indizadaen/1695-2731/dialnet" TargetMode="External"/><Relationship Id="rId18" Type="http://schemas.openxmlformats.org/officeDocument/2006/relationships/hyperlink" Target="https://www.scopus.com/sources?sortField=metric&amp;metricName=&amp;sortDirection=ASC&amp;offset=&amp;displayAll=true&amp;sortPerformedState=f&amp;origin=sourceSearch&amp;sortDirectionMOne=&amp;sortDirectionMTwo=&amp;sortDirectionMThree=&amp;metricDisplayIndex=1&amp;scint=1&amp;menu=search&amp;tablin=&amp;searchWithinResultsDefault=t&amp;searchString=&amp;searchOA=&amp;typeFilter=d_j_p_k&amp;subscriptionFilter=s_u&amp;filterActTriggered=f&amp;tabName=searchSources&amp;searchTermsSubmit=&amp;searchType=issn&amp;searchTerms=1695-2731" TargetMode="External"/><Relationship Id="rId26" Type="http://schemas.openxmlformats.org/officeDocument/2006/relationships/hyperlink" Target="https://dialnet.unirioja.es/servlet/libro?codigo=734005" TargetMode="External"/><Relationship Id="rId3" Type="http://schemas.openxmlformats.org/officeDocument/2006/relationships/styles" Target="styles.xml"/><Relationship Id="rId21" Type="http://schemas.openxmlformats.org/officeDocument/2006/relationships/hyperlink" Target="https://www.cambridge.org/core/journals/renaissance-quarterly/issue/C96FAA09335938F7FC54C42D5AB89EC3" TargetMode="External"/><Relationship Id="rId7" Type="http://schemas.openxmlformats.org/officeDocument/2006/relationships/endnotes" Target="endnotes.xml"/><Relationship Id="rId12" Type="http://schemas.openxmlformats.org/officeDocument/2006/relationships/hyperlink" Target="https://miar.ub.edu/indizadaen/1695-2731/ibz" TargetMode="External"/><Relationship Id="rId17" Type="http://schemas.openxmlformats.org/officeDocument/2006/relationships/hyperlink" Target="https://miar.ub.edu/indizadaen/1695-2731/sjr" TargetMode="External"/><Relationship Id="rId25" Type="http://schemas.openxmlformats.org/officeDocument/2006/relationships/hyperlink" Target="https://dialnet.unirioja.es/servlet/articulo?codigo=6996033" TargetMode="External"/><Relationship Id="rId2" Type="http://schemas.openxmlformats.org/officeDocument/2006/relationships/numbering" Target="numbering.xml"/><Relationship Id="rId16" Type="http://schemas.openxmlformats.org/officeDocument/2006/relationships/hyperlink" Target="https://miar.ub.edu/indizadaen/1695-2731/iba" TargetMode="External"/><Relationship Id="rId20" Type="http://schemas.openxmlformats.org/officeDocument/2006/relationships/hyperlink" Target="https://www.cambridge.org/core/journals/renaissance-quarterly/volume/6DCF1620E312F81A828F95F6F1938E0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ar.ub.edu/indizadaen/1695-2731/scopus" TargetMode="External"/><Relationship Id="rId24" Type="http://schemas.openxmlformats.org/officeDocument/2006/relationships/hyperlink" Target="https://issuu.com/casaarabe/docs/_dialogo_art_stico_durante_la_edad_media_-_arte_is" TargetMode="External"/><Relationship Id="rId5" Type="http://schemas.openxmlformats.org/officeDocument/2006/relationships/webSettings" Target="webSettings.xml"/><Relationship Id="rId15" Type="http://schemas.openxmlformats.org/officeDocument/2006/relationships/hyperlink" Target="https://miar.ub.edu/indizadaen/1695-2731/index_islamicus" TargetMode="External"/><Relationship Id="rId23" Type="http://schemas.openxmlformats.org/officeDocument/2006/relationships/hyperlink" Target="https://doi.org/10.5167/uzh-190858" TargetMode="External"/><Relationship Id="rId28" Type="http://schemas.openxmlformats.org/officeDocument/2006/relationships/hyperlink" Target="https://dialnet.unirioja.es/servlet/autor?codigo=1989116" TargetMode="External"/><Relationship Id="rId10" Type="http://schemas.openxmlformats.org/officeDocument/2006/relationships/hyperlink" Target="https://miar.ub.edu/indizadaen/1695-2731/esci" TargetMode="External"/><Relationship Id="rId19" Type="http://schemas.openxmlformats.org/officeDocument/2006/relationships/hyperlink" Target="https://doi.org/10.1163/9789004399693" TargetMode="External"/><Relationship Id="rId4" Type="http://schemas.openxmlformats.org/officeDocument/2006/relationships/settings" Target="settings.xml"/><Relationship Id="rId9" Type="http://schemas.openxmlformats.org/officeDocument/2006/relationships/hyperlink" Target="https://doi.org/10.3989/arq.arqt.2018.022" TargetMode="External"/><Relationship Id="rId14" Type="http://schemas.openxmlformats.org/officeDocument/2006/relationships/hyperlink" Target="https://miar.ub.edu/indizadaen/1695-2731/doaj" TargetMode="External"/><Relationship Id="rId22" Type="http://schemas.openxmlformats.org/officeDocument/2006/relationships/hyperlink" Target="https://doi.org/10.1017/rqx.2022.48" TargetMode="External"/><Relationship Id="rId27" Type="http://schemas.openxmlformats.org/officeDocument/2006/relationships/hyperlink" Target="https://dialnet.unirioja.es/servlet/autor?codigo=235596"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18/analesff.4769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2FD2-5212-4469-88A9-C014776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3713</Words>
  <Characters>20425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dc:creator>
  <cp:lastModifiedBy>Revisor</cp:lastModifiedBy>
  <cp:revision>2</cp:revision>
  <dcterms:created xsi:type="dcterms:W3CDTF">2023-11-14T21:07:00Z</dcterms:created>
  <dcterms:modified xsi:type="dcterms:W3CDTF">2023-11-14T21:07:00Z</dcterms:modified>
</cp:coreProperties>
</file>