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D319" w14:textId="77777777" w:rsidR="009F3792" w:rsidRPr="003B72A7" w:rsidRDefault="00FF5A07" w:rsidP="00E64B25">
      <w:pPr>
        <w:jc w:val="center"/>
        <w:rPr>
          <w:rFonts w:ascii="Times New Roman" w:hAnsi="Times New Roman" w:cs="Times New Roman"/>
          <w:sz w:val="24"/>
          <w:szCs w:val="24"/>
          <w:lang w:val="es-ES_tradnl"/>
        </w:rPr>
      </w:pPr>
      <w:r>
        <w:rPr>
          <w:rFonts w:ascii="Times New Roman" w:hAnsi="Times New Roman" w:cs="Times New Roman"/>
          <w:noProof/>
          <w:lang w:eastAsia="es-ES"/>
        </w:rPr>
        <w:pict w14:anchorId="1D4F9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i1025" type="#_x0000_t75" alt="" style="width:422.45pt;height:41.8pt;visibility:visible;mso-width-percent:0;mso-height-percent:0;mso-width-percent:0;mso-height-percent:0">
            <v:imagedata r:id="rId7" o:title=""/>
          </v:shape>
        </w:pict>
      </w:r>
    </w:p>
    <w:p w14:paraId="7306264B" w14:textId="77777777" w:rsidR="009F3792" w:rsidRPr="003B72A7" w:rsidRDefault="00FF5A07" w:rsidP="00E64B25">
      <w:pPr>
        <w:jc w:val="center"/>
        <w:rPr>
          <w:rFonts w:ascii="Times New Roman" w:hAnsi="Times New Roman" w:cs="Times New Roman"/>
          <w:sz w:val="24"/>
          <w:szCs w:val="24"/>
          <w:lang w:val="es-ES_tradnl"/>
        </w:rPr>
      </w:pPr>
      <w:r>
        <w:rPr>
          <w:noProof/>
          <w:lang w:eastAsia="es-ES"/>
        </w:rPr>
        <w:pict w14:anchorId="221D6A43">
          <v:shapetype id="_x0000_t202" coordsize="21600,21600" o:spt="202" path="m,l,21600r21600,l21600,xe">
            <v:stroke joinstyle="miter"/>
            <v:path gradientshapeok="t" o:connecttype="rect"/>
          </v:shapetype>
          <v:shape id="Cuadro de texto 8" o:spid="_x0000_s1026" type="#_x0000_t202" alt="" style="position:absolute;left:0;text-align:left;margin-left:.75pt;margin-top:.4pt;width:429.5pt;height:36.3pt;z-index:1;visibility:visible;mso-wrap-style:square;mso-wrap-edited:f;mso-width-percent:0;mso-height-percent:0;mso-width-percent:0;mso-height-percent:0;v-text-anchor:top" stroked="f" strokeweight=".5pt">
            <v:textbox>
              <w:txbxContent>
                <w:p w14:paraId="4AEC4235" w14:textId="77777777" w:rsidR="009F3792" w:rsidRPr="003B72A7" w:rsidRDefault="009F3792" w:rsidP="00B64486">
                  <w:pPr>
                    <w:jc w:val="center"/>
                    <w:rPr>
                      <w:rFonts w:ascii="Times New Roman" w:hAnsi="Times New Roman" w:cs="Times New Roman"/>
                      <w:color w:val="C00000"/>
                      <w:sz w:val="30"/>
                      <w:szCs w:val="30"/>
                    </w:rPr>
                  </w:pPr>
                  <w:r w:rsidRPr="003B72A7">
                    <w:rPr>
                      <w:rFonts w:ascii="Times New Roman" w:hAnsi="Times New Roman" w:cs="Times New Roman"/>
                      <w:color w:val="C00000"/>
                      <w:sz w:val="30"/>
                      <w:szCs w:val="30"/>
                    </w:rPr>
                    <w:t xml:space="preserve">Programa de Doctorado Interuniversitario en </w:t>
                  </w:r>
                  <w:r>
                    <w:rPr>
                      <w:rFonts w:ascii="Times New Roman" w:hAnsi="Times New Roman" w:cs="Times New Roman"/>
                      <w:color w:val="C00000"/>
                      <w:sz w:val="30"/>
                      <w:szCs w:val="30"/>
                    </w:rPr>
                    <w:t>Patrimonio</w:t>
                  </w:r>
                </w:p>
              </w:txbxContent>
            </v:textbox>
          </v:shape>
        </w:pict>
      </w:r>
    </w:p>
    <w:p w14:paraId="4DF7FEA3" w14:textId="77777777" w:rsidR="009F3792" w:rsidRPr="003B72A7" w:rsidRDefault="009F3792" w:rsidP="00E64B25">
      <w:pPr>
        <w:jc w:val="center"/>
        <w:rPr>
          <w:rFonts w:ascii="Times New Roman" w:hAnsi="Times New Roman" w:cs="Times New Roman"/>
          <w:sz w:val="24"/>
          <w:szCs w:val="24"/>
          <w:lang w:val="es-ES_tradnl"/>
        </w:rPr>
      </w:pPr>
    </w:p>
    <w:p w14:paraId="3DF08290" w14:textId="77777777" w:rsidR="009F3792" w:rsidRPr="003B72A7" w:rsidRDefault="009F3792" w:rsidP="00316AB9">
      <w:pPr>
        <w:spacing w:after="180" w:line="240" w:lineRule="auto"/>
        <w:jc w:val="center"/>
        <w:rPr>
          <w:rFonts w:ascii="Times New Roman" w:hAnsi="Times New Roman" w:cs="Times New Roman"/>
          <w:b/>
          <w:bCs/>
          <w:color w:val="C00000"/>
          <w:sz w:val="28"/>
          <w:szCs w:val="28"/>
          <w:lang w:val="es-ES_tradnl"/>
        </w:rPr>
      </w:pPr>
      <w:r w:rsidRPr="003B72A7">
        <w:rPr>
          <w:rFonts w:ascii="Times New Roman" w:hAnsi="Times New Roman" w:cs="Times New Roman"/>
          <w:b/>
          <w:bCs/>
          <w:color w:val="C00000"/>
          <w:sz w:val="28"/>
          <w:szCs w:val="28"/>
          <w:lang w:val="es-ES_tradnl"/>
        </w:rPr>
        <w:t>Resumen del CV (2018–2023)</w:t>
      </w:r>
    </w:p>
    <w:p w14:paraId="4ECDB5DD" w14:textId="77777777" w:rsidR="009F3792" w:rsidRPr="003B72A7" w:rsidRDefault="009F3792"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Línea de Investigación en el P</w:t>
      </w:r>
      <w:r>
        <w:rPr>
          <w:rFonts w:ascii="Times New Roman" w:hAnsi="Times New Roman" w:cs="Times New Roman"/>
          <w:b/>
          <w:bCs/>
          <w:sz w:val="24"/>
          <w:szCs w:val="24"/>
          <w:lang w:val="es-ES_tradnl"/>
        </w:rPr>
        <w:t>D:</w:t>
      </w:r>
      <w:r w:rsidRPr="003B72A7">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Patrimonio Histórico</w:t>
      </w:r>
    </w:p>
    <w:p w14:paraId="44C6BA2C" w14:textId="77777777" w:rsidR="009F3792" w:rsidRPr="003B72A7" w:rsidRDefault="009F3792"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Nombre y apellidos</w:t>
      </w:r>
      <w:r w:rsidRPr="003B72A7">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Francisco Miguel Espino Jiménez</w:t>
      </w:r>
    </w:p>
    <w:p w14:paraId="16E1107D" w14:textId="77777777" w:rsidR="009F3792" w:rsidRDefault="009F3792"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Categoría universitaria</w:t>
      </w:r>
      <w:r w:rsidRPr="003B72A7">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Profesor Titular de Universidad</w:t>
      </w:r>
    </w:p>
    <w:p w14:paraId="53425178" w14:textId="77777777" w:rsidR="009F3792" w:rsidRPr="0005063A" w:rsidRDefault="009F3792" w:rsidP="00316AB9">
      <w:pPr>
        <w:spacing w:after="180" w:line="240" w:lineRule="auto"/>
        <w:jc w:val="both"/>
        <w:rPr>
          <w:rFonts w:ascii="Times New Roman" w:hAnsi="Times New Roman" w:cs="Times New Roman"/>
          <w:b/>
          <w:bCs/>
          <w:color w:val="FF0000"/>
          <w:sz w:val="24"/>
          <w:szCs w:val="24"/>
          <w:lang w:val="es-ES_tradnl"/>
        </w:rPr>
      </w:pPr>
      <w:r w:rsidRPr="0005063A">
        <w:rPr>
          <w:rFonts w:ascii="Times New Roman" w:hAnsi="Times New Roman" w:cs="Times New Roman"/>
          <w:b/>
          <w:bCs/>
          <w:color w:val="000000"/>
          <w:sz w:val="24"/>
          <w:szCs w:val="24"/>
          <w:lang w:val="es-ES_tradnl"/>
        </w:rPr>
        <w:t>Acreditación (en su caso):</w:t>
      </w:r>
    </w:p>
    <w:p w14:paraId="323C3C11" w14:textId="77777777" w:rsidR="009F3792" w:rsidRPr="003B72A7" w:rsidRDefault="009F3792"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Universidad</w:t>
      </w:r>
      <w:r w:rsidRPr="003B72A7">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Córdoba</w:t>
      </w:r>
    </w:p>
    <w:p w14:paraId="4BD918FD" w14:textId="77777777" w:rsidR="009F3792" w:rsidRPr="003B72A7" w:rsidRDefault="009F3792"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Facultad</w:t>
      </w:r>
      <w:r w:rsidRPr="003B72A7">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Filosofía y Letras</w:t>
      </w:r>
    </w:p>
    <w:p w14:paraId="62A08051" w14:textId="77777777" w:rsidR="009F3792" w:rsidRPr="003B72A7" w:rsidRDefault="009F3792"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Departamento</w:t>
      </w:r>
      <w:r>
        <w:rPr>
          <w:rFonts w:ascii="Times New Roman" w:hAnsi="Times New Roman" w:cs="Times New Roman"/>
          <w:sz w:val="24"/>
          <w:szCs w:val="24"/>
          <w:lang w:val="es-ES_tradnl"/>
        </w:rPr>
        <w:t>: Historia</w:t>
      </w:r>
    </w:p>
    <w:p w14:paraId="42679E88" w14:textId="77777777" w:rsidR="009F3792" w:rsidRPr="003B72A7" w:rsidRDefault="009F3792"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Correo electrónico</w:t>
      </w:r>
      <w:r w:rsidRPr="003B72A7">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hyperlink r:id="rId8" w:history="1">
        <w:r w:rsidRPr="00381102">
          <w:rPr>
            <w:rStyle w:val="Hipervnculo"/>
            <w:rFonts w:ascii="Times New Roman" w:hAnsi="Times New Roman" w:cs="Times New Roman"/>
            <w:sz w:val="24"/>
            <w:szCs w:val="24"/>
            <w:lang w:val="es-ES_tradnl"/>
          </w:rPr>
          <w:t>espino@uco.es</w:t>
        </w:r>
      </w:hyperlink>
      <w:r>
        <w:rPr>
          <w:rFonts w:ascii="Times New Roman" w:hAnsi="Times New Roman" w:cs="Times New Roman"/>
          <w:sz w:val="24"/>
          <w:szCs w:val="24"/>
          <w:lang w:val="es-ES_tradnl"/>
        </w:rPr>
        <w:t xml:space="preserve"> </w:t>
      </w:r>
    </w:p>
    <w:p w14:paraId="1C39B1F5" w14:textId="77777777" w:rsidR="009F3792" w:rsidRPr="001B3EE9" w:rsidRDefault="009F3792" w:rsidP="00316AB9">
      <w:pPr>
        <w:spacing w:after="180" w:line="240" w:lineRule="auto"/>
        <w:jc w:val="both"/>
        <w:rPr>
          <w:rFonts w:ascii="Times New Roman" w:hAnsi="Times New Roman" w:cs="Times New Roman"/>
          <w:color w:val="FF0000"/>
          <w:sz w:val="24"/>
          <w:szCs w:val="24"/>
          <w:lang w:val="es-ES_tradnl"/>
        </w:rPr>
      </w:pPr>
      <w:r w:rsidRPr="003B72A7">
        <w:rPr>
          <w:rFonts w:ascii="Times New Roman" w:hAnsi="Times New Roman" w:cs="Times New Roman"/>
          <w:b/>
          <w:bCs/>
          <w:sz w:val="24"/>
          <w:szCs w:val="24"/>
          <w:lang w:val="es-ES_tradnl"/>
        </w:rPr>
        <w:t>Número de sexenios</w:t>
      </w:r>
      <w:r>
        <w:rPr>
          <w:rFonts w:ascii="Times New Roman" w:hAnsi="Times New Roman" w:cs="Times New Roman"/>
          <w:color w:val="FF0000"/>
          <w:sz w:val="24"/>
          <w:szCs w:val="24"/>
          <w:lang w:val="es-ES_tradnl"/>
        </w:rPr>
        <w:t xml:space="preserve"> </w:t>
      </w:r>
      <w:r w:rsidRPr="0005063A">
        <w:rPr>
          <w:rFonts w:ascii="Times New Roman" w:hAnsi="Times New Roman" w:cs="Times New Roman"/>
          <w:color w:val="000000"/>
          <w:sz w:val="24"/>
          <w:szCs w:val="24"/>
          <w:lang w:val="es-ES_tradnl"/>
        </w:rPr>
        <w:t>(investigación y/o transferencia)</w:t>
      </w:r>
      <w:r>
        <w:rPr>
          <w:rFonts w:ascii="Times New Roman" w:hAnsi="Times New Roman" w:cs="Times New Roman"/>
          <w:color w:val="000000"/>
          <w:sz w:val="24"/>
          <w:szCs w:val="24"/>
          <w:lang w:val="es-ES_tradnl"/>
        </w:rPr>
        <w:t>: 2</w:t>
      </w:r>
    </w:p>
    <w:p w14:paraId="6C6CC2B7" w14:textId="77777777" w:rsidR="009F3792" w:rsidRDefault="009F3792"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Periodo del último sexenio</w:t>
      </w:r>
      <w:r w:rsidRPr="003B72A7">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2017-2022</w:t>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b/>
          <w:bCs/>
          <w:sz w:val="24"/>
          <w:szCs w:val="24"/>
          <w:lang w:val="es-ES_tradnl"/>
        </w:rPr>
        <w:t>Vigente</w:t>
      </w:r>
      <w:r>
        <w:rPr>
          <w:rFonts w:ascii="Times New Roman" w:hAnsi="Times New Roman" w:cs="Times New Roman"/>
          <w:sz w:val="24"/>
          <w:szCs w:val="24"/>
          <w:lang w:val="es-ES_tradnl"/>
        </w:rPr>
        <w:t>: Sí</w:t>
      </w:r>
    </w:p>
    <w:p w14:paraId="2376E7F5" w14:textId="77777777" w:rsidR="009F3792" w:rsidRPr="00D60ADF" w:rsidRDefault="009F3792" w:rsidP="00316AB9">
      <w:pPr>
        <w:spacing w:after="180" w:line="240" w:lineRule="auto"/>
        <w:jc w:val="both"/>
        <w:rPr>
          <w:rFonts w:ascii="Times New Roman" w:hAnsi="Times New Roman" w:cs="Times New Roman"/>
          <w:color w:val="FF0000"/>
          <w:sz w:val="24"/>
          <w:szCs w:val="24"/>
          <w:lang w:val="es-ES_tradnl"/>
        </w:rPr>
      </w:pPr>
      <w:r w:rsidRPr="0005063A">
        <w:rPr>
          <w:rFonts w:ascii="Times New Roman" w:hAnsi="Times New Roman" w:cs="Times New Roman"/>
          <w:b/>
          <w:bCs/>
          <w:color w:val="000000"/>
          <w:sz w:val="24"/>
          <w:szCs w:val="24"/>
          <w:lang w:val="es-ES_tradnl"/>
        </w:rPr>
        <w:t>Número de quinquenios (tramos docentes):</w:t>
      </w:r>
      <w:r>
        <w:rPr>
          <w:rFonts w:ascii="Times New Roman" w:hAnsi="Times New Roman" w:cs="Times New Roman"/>
          <w:b/>
          <w:bCs/>
          <w:color w:val="000000"/>
          <w:sz w:val="24"/>
          <w:szCs w:val="24"/>
          <w:lang w:val="es-ES_tradnl"/>
        </w:rPr>
        <w:t xml:space="preserve"> </w:t>
      </w:r>
      <w:r>
        <w:rPr>
          <w:rFonts w:ascii="Times New Roman" w:hAnsi="Times New Roman" w:cs="Times New Roman"/>
          <w:color w:val="000000"/>
          <w:sz w:val="24"/>
          <w:szCs w:val="24"/>
          <w:lang w:val="es-ES_tradnl"/>
        </w:rPr>
        <w:t>2</w:t>
      </w:r>
    </w:p>
    <w:p w14:paraId="23AD770D" w14:textId="77777777" w:rsidR="009F3792" w:rsidRPr="00D60ADF" w:rsidRDefault="009F3792" w:rsidP="00316AB9">
      <w:pPr>
        <w:spacing w:after="180" w:line="240" w:lineRule="auto"/>
        <w:jc w:val="both"/>
        <w:rPr>
          <w:rFonts w:ascii="Times New Roman" w:hAnsi="Times New Roman" w:cs="Times New Roman"/>
          <w:sz w:val="24"/>
          <w:szCs w:val="24"/>
          <w:lang w:val="es-ES_tradnl"/>
        </w:rPr>
      </w:pPr>
      <w:r w:rsidRPr="0005063A">
        <w:rPr>
          <w:rFonts w:ascii="Times New Roman" w:hAnsi="Times New Roman" w:cs="Times New Roman"/>
          <w:b/>
          <w:bCs/>
          <w:color w:val="000000"/>
          <w:sz w:val="24"/>
          <w:szCs w:val="24"/>
          <w:lang w:val="es-ES_tradnl"/>
        </w:rPr>
        <w:t>Áreas de conocimiento en las que imparte docencia:</w:t>
      </w:r>
      <w:r w:rsidRPr="0005063A">
        <w:rPr>
          <w:rFonts w:ascii="Times New Roman" w:hAnsi="Times New Roman" w:cs="Times New Roman"/>
          <w:b/>
          <w:bCs/>
          <w:sz w:val="24"/>
          <w:szCs w:val="24"/>
          <w:lang w:val="es-ES_tradnl"/>
        </w:rPr>
        <w:t xml:space="preserve"> </w:t>
      </w:r>
      <w:r>
        <w:rPr>
          <w:rFonts w:ascii="Times New Roman" w:hAnsi="Times New Roman" w:cs="Times New Roman"/>
          <w:sz w:val="24"/>
          <w:szCs w:val="24"/>
          <w:lang w:val="es-ES_tradnl"/>
        </w:rPr>
        <w:t>Historia Contemporánea</w:t>
      </w:r>
    </w:p>
    <w:p w14:paraId="50BCE76B" w14:textId="77777777" w:rsidR="009F3792" w:rsidRDefault="009F3792"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Historial investigador (resumen, en un máximo de 500 palabras, del CV y de las líneas de investigación)</w:t>
      </w:r>
      <w:r w:rsidRPr="003B72A7">
        <w:rPr>
          <w:rFonts w:ascii="Times New Roman" w:hAnsi="Times New Roman" w:cs="Times New Roman"/>
          <w:sz w:val="24"/>
          <w:szCs w:val="24"/>
          <w:lang w:val="es-ES_tradnl"/>
        </w:rPr>
        <w:t xml:space="preserve">: </w:t>
      </w:r>
    </w:p>
    <w:p w14:paraId="7A06C876" w14:textId="77777777" w:rsidR="009F3792" w:rsidRPr="00B42B64" w:rsidRDefault="009F3792" w:rsidP="00D60ADF">
      <w:pPr>
        <w:spacing w:after="0" w:line="240" w:lineRule="auto"/>
        <w:jc w:val="both"/>
        <w:rPr>
          <w:rFonts w:ascii="Times New Roman" w:hAnsi="Times New Roman" w:cs="Times New Roman"/>
          <w:sz w:val="24"/>
          <w:szCs w:val="24"/>
        </w:rPr>
      </w:pPr>
      <w:r w:rsidRPr="00D60ADF">
        <w:rPr>
          <w:rFonts w:ascii="Times New Roman" w:hAnsi="Times New Roman" w:cs="Times New Roman"/>
          <w:sz w:val="24"/>
          <w:szCs w:val="24"/>
        </w:rPr>
        <w:t xml:space="preserve">Desde la lectura de su tesis </w:t>
      </w:r>
      <w:r>
        <w:rPr>
          <w:rFonts w:ascii="Times New Roman" w:hAnsi="Times New Roman" w:cs="Times New Roman"/>
          <w:sz w:val="24"/>
          <w:szCs w:val="24"/>
        </w:rPr>
        <w:t xml:space="preserve">doctoral </w:t>
      </w:r>
      <w:r w:rsidRPr="00B42B64">
        <w:rPr>
          <w:rFonts w:ascii="Times New Roman" w:hAnsi="Times New Roman" w:cs="Times New Roman"/>
          <w:sz w:val="24"/>
          <w:szCs w:val="24"/>
        </w:rPr>
        <w:t>sobre el desarrollo del liberalismo en el rei</w:t>
      </w:r>
      <w:r>
        <w:rPr>
          <w:rFonts w:ascii="Times New Roman" w:hAnsi="Times New Roman" w:cs="Times New Roman"/>
          <w:sz w:val="24"/>
          <w:szCs w:val="24"/>
        </w:rPr>
        <w:t xml:space="preserve">nado de Isabel II –por </w:t>
      </w:r>
      <w:r w:rsidRPr="00B42B64">
        <w:rPr>
          <w:rFonts w:ascii="Times New Roman" w:hAnsi="Times New Roman" w:cs="Times New Roman"/>
          <w:sz w:val="24"/>
          <w:szCs w:val="24"/>
        </w:rPr>
        <w:t xml:space="preserve">la </w:t>
      </w:r>
      <w:r>
        <w:rPr>
          <w:rFonts w:ascii="Times New Roman" w:hAnsi="Times New Roman" w:cs="Times New Roman"/>
          <w:sz w:val="24"/>
          <w:szCs w:val="24"/>
        </w:rPr>
        <w:t xml:space="preserve">que obtuvo </w:t>
      </w:r>
      <w:r w:rsidRPr="00B42B64">
        <w:rPr>
          <w:rFonts w:ascii="Times New Roman" w:hAnsi="Times New Roman" w:cs="Times New Roman"/>
          <w:sz w:val="24"/>
          <w:szCs w:val="24"/>
        </w:rPr>
        <w:t>en conv</w:t>
      </w:r>
      <w:r>
        <w:rPr>
          <w:rFonts w:ascii="Times New Roman" w:hAnsi="Times New Roman" w:cs="Times New Roman"/>
          <w:sz w:val="24"/>
          <w:szCs w:val="24"/>
        </w:rPr>
        <w:t xml:space="preserve">ocatoria pública y competitiva </w:t>
      </w:r>
      <w:r w:rsidRPr="00B42B64">
        <w:rPr>
          <w:rFonts w:ascii="Times New Roman" w:hAnsi="Times New Roman" w:cs="Times New Roman"/>
          <w:sz w:val="24"/>
          <w:szCs w:val="24"/>
        </w:rPr>
        <w:t>el Premio Extraordinario de Doctorado</w:t>
      </w:r>
      <w:r>
        <w:rPr>
          <w:rFonts w:ascii="Times New Roman" w:hAnsi="Times New Roman" w:cs="Times New Roman"/>
          <w:sz w:val="24"/>
          <w:szCs w:val="24"/>
        </w:rPr>
        <w:t>–,</w:t>
      </w:r>
      <w:r w:rsidRPr="00B42B64">
        <w:rPr>
          <w:rFonts w:ascii="Times New Roman" w:hAnsi="Times New Roman" w:cs="Times New Roman"/>
          <w:sz w:val="24"/>
          <w:szCs w:val="24"/>
        </w:rPr>
        <w:t xml:space="preserve"> </w:t>
      </w:r>
      <w:r>
        <w:rPr>
          <w:rFonts w:ascii="Times New Roman" w:hAnsi="Times New Roman" w:cs="Times New Roman"/>
          <w:sz w:val="24"/>
          <w:szCs w:val="24"/>
        </w:rPr>
        <w:t>ha implementado</w:t>
      </w:r>
      <w:r w:rsidRPr="00B42B64">
        <w:rPr>
          <w:rFonts w:ascii="Times New Roman" w:hAnsi="Times New Roman" w:cs="Times New Roman"/>
          <w:sz w:val="24"/>
          <w:szCs w:val="24"/>
        </w:rPr>
        <w:t xml:space="preserve"> de una forma más amplia e</w:t>
      </w:r>
      <w:r>
        <w:rPr>
          <w:rFonts w:ascii="Times New Roman" w:hAnsi="Times New Roman" w:cs="Times New Roman"/>
          <w:sz w:val="24"/>
          <w:szCs w:val="24"/>
        </w:rPr>
        <w:t xml:space="preserve">l análisis </w:t>
      </w:r>
      <w:r w:rsidRPr="00B42B64">
        <w:rPr>
          <w:rFonts w:ascii="Times New Roman" w:hAnsi="Times New Roman" w:cs="Times New Roman"/>
          <w:sz w:val="24"/>
          <w:szCs w:val="24"/>
        </w:rPr>
        <w:t>de la construcción del</w:t>
      </w:r>
      <w:r>
        <w:rPr>
          <w:rFonts w:ascii="Times New Roman" w:hAnsi="Times New Roman" w:cs="Times New Roman"/>
          <w:sz w:val="24"/>
          <w:szCs w:val="24"/>
        </w:rPr>
        <w:t xml:space="preserve"> sistema liberal en España. Asimismo, ha profundizado en el estudio d</w:t>
      </w:r>
      <w:r w:rsidRPr="00B42B64">
        <w:rPr>
          <w:rFonts w:ascii="Times New Roman" w:hAnsi="Times New Roman" w:cs="Times New Roman"/>
          <w:sz w:val="24"/>
          <w:szCs w:val="24"/>
        </w:rPr>
        <w:t>el proceso de consolidación del liberalismo español y de su comparat</w:t>
      </w:r>
      <w:r>
        <w:rPr>
          <w:rFonts w:ascii="Times New Roman" w:hAnsi="Times New Roman" w:cs="Times New Roman"/>
          <w:sz w:val="24"/>
          <w:szCs w:val="24"/>
        </w:rPr>
        <w:t>iva con otros estados, prestando especial atención a la trascendencia de los</w:t>
      </w:r>
      <w:r w:rsidRPr="00B42B64">
        <w:rPr>
          <w:rFonts w:ascii="Times New Roman" w:hAnsi="Times New Roman" w:cs="Times New Roman"/>
          <w:sz w:val="24"/>
          <w:szCs w:val="24"/>
        </w:rPr>
        <w:t xml:space="preserve"> significativos cambios político-administrativos, económicos, sociales y culturales introducidos </w:t>
      </w:r>
      <w:r>
        <w:rPr>
          <w:rFonts w:ascii="Times New Roman" w:hAnsi="Times New Roman" w:cs="Times New Roman"/>
          <w:sz w:val="24"/>
          <w:szCs w:val="24"/>
        </w:rPr>
        <w:t xml:space="preserve">entonces </w:t>
      </w:r>
      <w:r w:rsidRPr="00B42B64">
        <w:rPr>
          <w:rFonts w:ascii="Times New Roman" w:hAnsi="Times New Roman" w:cs="Times New Roman"/>
          <w:sz w:val="24"/>
          <w:szCs w:val="24"/>
        </w:rPr>
        <w:t xml:space="preserve">en nuestro país. </w:t>
      </w:r>
    </w:p>
    <w:p w14:paraId="714559D7" w14:textId="77777777" w:rsidR="009F3792" w:rsidRPr="00D60ADF" w:rsidRDefault="009F3792" w:rsidP="00D60ADF">
      <w:pPr>
        <w:spacing w:after="0" w:line="240" w:lineRule="auto"/>
        <w:jc w:val="both"/>
        <w:rPr>
          <w:rFonts w:ascii="Times New Roman" w:hAnsi="Times New Roman" w:cs="Times New Roman"/>
          <w:sz w:val="24"/>
          <w:szCs w:val="24"/>
        </w:rPr>
      </w:pPr>
    </w:p>
    <w:p w14:paraId="0C947A6E" w14:textId="77777777" w:rsidR="009F3792" w:rsidRPr="00D60ADF" w:rsidRDefault="009F3792" w:rsidP="00D60ADF">
      <w:pPr>
        <w:spacing w:after="0" w:line="240" w:lineRule="auto"/>
        <w:jc w:val="both"/>
        <w:rPr>
          <w:rFonts w:ascii="Times New Roman" w:hAnsi="Times New Roman" w:cs="Times New Roman"/>
          <w:sz w:val="24"/>
          <w:szCs w:val="24"/>
        </w:rPr>
      </w:pPr>
      <w:r w:rsidRPr="00D60ADF">
        <w:rPr>
          <w:rFonts w:ascii="Times New Roman" w:hAnsi="Times New Roman" w:cs="Times New Roman"/>
          <w:sz w:val="24"/>
          <w:szCs w:val="24"/>
        </w:rPr>
        <w:t>Sus líneas principales de investigación se encuentran vinculadas a la Historia Contemporánea y se centran en particular en</w:t>
      </w:r>
      <w:r>
        <w:rPr>
          <w:rFonts w:ascii="Times New Roman" w:hAnsi="Times New Roman" w:cs="Times New Roman"/>
          <w:sz w:val="24"/>
          <w:szCs w:val="24"/>
        </w:rPr>
        <w:t>:</w:t>
      </w:r>
      <w:r w:rsidRPr="00D60ADF">
        <w:rPr>
          <w:rFonts w:ascii="Times New Roman" w:hAnsi="Times New Roman" w:cs="Times New Roman"/>
          <w:sz w:val="24"/>
          <w:szCs w:val="24"/>
        </w:rPr>
        <w:t xml:space="preserve"> el estudio del origen y </w:t>
      </w:r>
      <w:r>
        <w:rPr>
          <w:rFonts w:ascii="Times New Roman" w:hAnsi="Times New Roman" w:cs="Times New Roman"/>
          <w:sz w:val="24"/>
          <w:szCs w:val="24"/>
        </w:rPr>
        <w:t>el avance</w:t>
      </w:r>
      <w:r w:rsidRPr="00D60ADF">
        <w:rPr>
          <w:rFonts w:ascii="Times New Roman" w:hAnsi="Times New Roman" w:cs="Times New Roman"/>
          <w:sz w:val="24"/>
          <w:szCs w:val="24"/>
        </w:rPr>
        <w:t xml:space="preserve"> del li</w:t>
      </w:r>
      <w:r>
        <w:rPr>
          <w:rFonts w:ascii="Times New Roman" w:hAnsi="Times New Roman" w:cs="Times New Roman"/>
          <w:sz w:val="24"/>
          <w:szCs w:val="24"/>
        </w:rPr>
        <w:t>beralismo español ya mencionado;</w:t>
      </w:r>
      <w:r w:rsidRPr="00D60ADF">
        <w:rPr>
          <w:rFonts w:ascii="Times New Roman" w:hAnsi="Times New Roman" w:cs="Times New Roman"/>
          <w:sz w:val="24"/>
          <w:szCs w:val="24"/>
        </w:rPr>
        <w:t xml:space="preserve"> el análisis </w:t>
      </w:r>
      <w:proofErr w:type="spellStart"/>
      <w:r w:rsidRPr="00D60ADF">
        <w:rPr>
          <w:rFonts w:ascii="Times New Roman" w:hAnsi="Times New Roman" w:cs="Times New Roman"/>
          <w:sz w:val="24"/>
          <w:szCs w:val="24"/>
        </w:rPr>
        <w:t>prosopográfico</w:t>
      </w:r>
      <w:proofErr w:type="spellEnd"/>
      <w:r w:rsidRPr="00D60ADF">
        <w:rPr>
          <w:rFonts w:ascii="Times New Roman" w:hAnsi="Times New Roman" w:cs="Times New Roman"/>
          <w:sz w:val="24"/>
          <w:szCs w:val="24"/>
        </w:rPr>
        <w:t xml:space="preserve"> de las élites políticas, económicas, sociales y culturales español</w:t>
      </w:r>
      <w:r>
        <w:rPr>
          <w:rFonts w:ascii="Times New Roman" w:hAnsi="Times New Roman" w:cs="Times New Roman"/>
          <w:sz w:val="24"/>
          <w:szCs w:val="24"/>
        </w:rPr>
        <w:t xml:space="preserve">as durante los siglos XIX y XX, </w:t>
      </w:r>
      <w:r w:rsidRPr="00D60ADF">
        <w:rPr>
          <w:rFonts w:ascii="Times New Roman" w:hAnsi="Times New Roman" w:cs="Times New Roman"/>
          <w:sz w:val="24"/>
          <w:szCs w:val="24"/>
        </w:rPr>
        <w:t>con especial interés en la elaboración de las biografías de los parlamentarios españoles y el estudio de su actividad en las Corte</w:t>
      </w:r>
      <w:r>
        <w:rPr>
          <w:rFonts w:ascii="Times New Roman" w:hAnsi="Times New Roman" w:cs="Times New Roman"/>
          <w:sz w:val="24"/>
          <w:szCs w:val="24"/>
        </w:rPr>
        <w:t>s; así como,</w:t>
      </w:r>
      <w:r w:rsidRPr="00D60ADF">
        <w:rPr>
          <w:rFonts w:ascii="Times New Roman" w:hAnsi="Times New Roman" w:cs="Times New Roman"/>
          <w:sz w:val="24"/>
          <w:szCs w:val="24"/>
        </w:rPr>
        <w:t xml:space="preserve"> el conocimiento en perspectiva histórica de las políticas</w:t>
      </w:r>
      <w:r>
        <w:rPr>
          <w:rFonts w:ascii="Times New Roman" w:hAnsi="Times New Roman" w:cs="Times New Roman"/>
          <w:sz w:val="24"/>
          <w:szCs w:val="24"/>
        </w:rPr>
        <w:t xml:space="preserve"> sociales en la contemporaneidad.</w:t>
      </w:r>
    </w:p>
    <w:p w14:paraId="37298209" w14:textId="77777777" w:rsidR="009F3792" w:rsidRDefault="009F3792" w:rsidP="00D60ADF">
      <w:pPr>
        <w:spacing w:after="0" w:line="240" w:lineRule="auto"/>
        <w:jc w:val="both"/>
        <w:rPr>
          <w:rFonts w:ascii="Times New Roman" w:hAnsi="Times New Roman" w:cs="Times New Roman"/>
          <w:sz w:val="24"/>
          <w:szCs w:val="24"/>
        </w:rPr>
      </w:pPr>
    </w:p>
    <w:p w14:paraId="4E6E7653" w14:textId="77777777" w:rsidR="009F3792" w:rsidRDefault="009F3792" w:rsidP="00D60ADF">
      <w:pPr>
        <w:spacing w:after="0" w:line="240" w:lineRule="auto"/>
        <w:jc w:val="both"/>
        <w:rPr>
          <w:rFonts w:ascii="Times New Roman" w:hAnsi="Times New Roman" w:cs="Times New Roman"/>
          <w:sz w:val="24"/>
          <w:szCs w:val="24"/>
        </w:rPr>
      </w:pPr>
    </w:p>
    <w:p w14:paraId="7EBE2CEF" w14:textId="77777777" w:rsidR="009F3792" w:rsidRDefault="009F3792" w:rsidP="00D60ADF">
      <w:pPr>
        <w:spacing w:after="0" w:line="240" w:lineRule="auto"/>
        <w:jc w:val="both"/>
        <w:rPr>
          <w:rFonts w:ascii="Times New Roman" w:hAnsi="Times New Roman" w:cs="Times New Roman"/>
          <w:sz w:val="24"/>
          <w:szCs w:val="24"/>
        </w:rPr>
      </w:pPr>
    </w:p>
    <w:p w14:paraId="60CEC468" w14:textId="77777777" w:rsidR="009F3792" w:rsidRPr="00D60ADF" w:rsidRDefault="009F3792" w:rsidP="00D60ADF">
      <w:pPr>
        <w:spacing w:after="0" w:line="240" w:lineRule="auto"/>
        <w:jc w:val="both"/>
        <w:rPr>
          <w:rFonts w:ascii="Times New Roman" w:hAnsi="Times New Roman" w:cs="Times New Roman"/>
          <w:sz w:val="24"/>
          <w:szCs w:val="24"/>
        </w:rPr>
      </w:pPr>
    </w:p>
    <w:p w14:paraId="7751C616" w14:textId="77777777" w:rsidR="009F3792" w:rsidRPr="00D60ADF" w:rsidRDefault="009F3792" w:rsidP="00D60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En el afianzamiento de l</w:t>
      </w:r>
      <w:r w:rsidRPr="00D60ADF">
        <w:rPr>
          <w:rFonts w:ascii="Times New Roman" w:hAnsi="Times New Roman" w:cs="Times New Roman"/>
          <w:sz w:val="24"/>
          <w:szCs w:val="24"/>
        </w:rPr>
        <w:t xml:space="preserve">as </w:t>
      </w:r>
      <w:r>
        <w:rPr>
          <w:rFonts w:ascii="Times New Roman" w:hAnsi="Times New Roman" w:cs="Times New Roman"/>
          <w:sz w:val="24"/>
          <w:szCs w:val="24"/>
        </w:rPr>
        <w:t xml:space="preserve">mencionadas </w:t>
      </w:r>
      <w:r w:rsidRPr="00D60ADF">
        <w:rPr>
          <w:rFonts w:ascii="Times New Roman" w:hAnsi="Times New Roman" w:cs="Times New Roman"/>
          <w:sz w:val="24"/>
          <w:szCs w:val="24"/>
        </w:rPr>
        <w:t>líneas de investigación</w:t>
      </w:r>
      <w:r>
        <w:rPr>
          <w:rFonts w:ascii="Times New Roman" w:hAnsi="Times New Roman" w:cs="Times New Roman"/>
          <w:sz w:val="24"/>
          <w:szCs w:val="24"/>
        </w:rPr>
        <w:t>,</w:t>
      </w:r>
      <w:r w:rsidRPr="00D60ADF">
        <w:rPr>
          <w:rFonts w:ascii="Times New Roman" w:hAnsi="Times New Roman" w:cs="Times New Roman"/>
          <w:sz w:val="24"/>
          <w:szCs w:val="24"/>
        </w:rPr>
        <w:t xml:space="preserve"> sobresale su participación en el equipo investigador de distintas iniciativas científicas colectivas, cas</w:t>
      </w:r>
      <w:r>
        <w:rPr>
          <w:rFonts w:ascii="Times New Roman" w:hAnsi="Times New Roman" w:cs="Times New Roman"/>
          <w:sz w:val="24"/>
          <w:szCs w:val="24"/>
        </w:rPr>
        <w:t>o de cinco</w:t>
      </w:r>
      <w:r w:rsidRPr="00D60ADF">
        <w:rPr>
          <w:rFonts w:ascii="Times New Roman" w:hAnsi="Times New Roman" w:cs="Times New Roman"/>
          <w:sz w:val="24"/>
          <w:szCs w:val="24"/>
        </w:rPr>
        <w:t xml:space="preserve"> pro</w:t>
      </w:r>
      <w:r>
        <w:rPr>
          <w:rFonts w:ascii="Times New Roman" w:hAnsi="Times New Roman" w:cs="Times New Roman"/>
          <w:sz w:val="24"/>
          <w:szCs w:val="24"/>
        </w:rPr>
        <w:t>yectos financiados de I+D+I (tres</w:t>
      </w:r>
      <w:r w:rsidRPr="00D60ADF">
        <w:rPr>
          <w:rFonts w:ascii="Times New Roman" w:hAnsi="Times New Roman" w:cs="Times New Roman"/>
          <w:sz w:val="24"/>
          <w:szCs w:val="24"/>
        </w:rPr>
        <w:t xml:space="preserve"> nacionales y otros dos autonómicos) y de un convenio suscrito por las Cortes Generales y la Universidad del País Vasco. </w:t>
      </w:r>
    </w:p>
    <w:p w14:paraId="172920F2" w14:textId="77777777" w:rsidR="009F3792" w:rsidRPr="00D60ADF" w:rsidRDefault="009F3792" w:rsidP="00D60ADF">
      <w:pPr>
        <w:spacing w:after="0" w:line="240" w:lineRule="auto"/>
        <w:jc w:val="both"/>
        <w:rPr>
          <w:rFonts w:ascii="Times New Roman" w:hAnsi="Times New Roman" w:cs="Times New Roman"/>
          <w:sz w:val="24"/>
          <w:szCs w:val="24"/>
        </w:rPr>
      </w:pPr>
    </w:p>
    <w:p w14:paraId="1FE1AD92" w14:textId="77777777" w:rsidR="009F3792" w:rsidRPr="00D60ADF" w:rsidRDefault="009F3792" w:rsidP="00D60ADF">
      <w:pPr>
        <w:spacing w:after="0" w:line="240" w:lineRule="auto"/>
        <w:jc w:val="both"/>
        <w:rPr>
          <w:rFonts w:ascii="Times New Roman" w:hAnsi="Times New Roman" w:cs="Times New Roman"/>
          <w:sz w:val="24"/>
          <w:szCs w:val="24"/>
        </w:rPr>
      </w:pPr>
      <w:r w:rsidRPr="00D60ADF">
        <w:rPr>
          <w:rFonts w:ascii="Times New Roman" w:hAnsi="Times New Roman" w:cs="Times New Roman"/>
          <w:sz w:val="24"/>
          <w:szCs w:val="24"/>
        </w:rPr>
        <w:t>Su labor investigadora le ha sido reconocida con la obtención de varios premios y sus resultados se han concretado en la publicación de distintos trabajos, como artículos, libros, capítulos de libros, ponencias, comunicaciones, etc. De hecho, es autor de numerosos artículos publicados en revistas científicas, de varios libros de autoría única y compartida, así como de distintos capítu</w:t>
      </w:r>
      <w:r>
        <w:rPr>
          <w:rFonts w:ascii="Times New Roman" w:hAnsi="Times New Roman" w:cs="Times New Roman"/>
          <w:sz w:val="24"/>
          <w:szCs w:val="24"/>
        </w:rPr>
        <w:t>los de libro. Además, ha presentado</w:t>
      </w:r>
      <w:r w:rsidRPr="00D60ADF">
        <w:rPr>
          <w:rFonts w:ascii="Times New Roman" w:hAnsi="Times New Roman" w:cs="Times New Roman"/>
          <w:sz w:val="24"/>
          <w:szCs w:val="24"/>
        </w:rPr>
        <w:t xml:space="preserve"> múltiples ponenc</w:t>
      </w:r>
      <w:r>
        <w:rPr>
          <w:rFonts w:ascii="Times New Roman" w:hAnsi="Times New Roman" w:cs="Times New Roman"/>
          <w:sz w:val="24"/>
          <w:szCs w:val="24"/>
        </w:rPr>
        <w:t>ias y comunicaciones</w:t>
      </w:r>
      <w:r w:rsidRPr="00D60ADF">
        <w:rPr>
          <w:rFonts w:ascii="Times New Roman" w:hAnsi="Times New Roman" w:cs="Times New Roman"/>
          <w:sz w:val="24"/>
          <w:szCs w:val="24"/>
        </w:rPr>
        <w:t xml:space="preserve"> en congresos y reuniones de relevancia científica nacional e internacional. Estas publicaciones han tenido un notorio impacto en la comunidad científica, como lo demuestra el elevado número de reseñas y citas recibidas.</w:t>
      </w:r>
    </w:p>
    <w:p w14:paraId="2FCC82B9" w14:textId="77777777" w:rsidR="009F3792" w:rsidRPr="00D60ADF" w:rsidRDefault="009F3792" w:rsidP="00D60ADF">
      <w:pPr>
        <w:spacing w:after="0" w:line="240" w:lineRule="auto"/>
        <w:jc w:val="both"/>
        <w:rPr>
          <w:rFonts w:ascii="Times New Roman" w:hAnsi="Times New Roman" w:cs="Times New Roman"/>
          <w:sz w:val="24"/>
          <w:szCs w:val="24"/>
        </w:rPr>
      </w:pPr>
    </w:p>
    <w:p w14:paraId="53BFAE06" w14:textId="77777777" w:rsidR="009F3792" w:rsidRPr="00D60ADF" w:rsidRDefault="009F3792" w:rsidP="00D60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También</w:t>
      </w:r>
      <w:r w:rsidRPr="00D60ADF">
        <w:rPr>
          <w:rFonts w:ascii="Times New Roman" w:hAnsi="Times New Roman" w:cs="Times New Roman"/>
          <w:sz w:val="24"/>
          <w:szCs w:val="24"/>
        </w:rPr>
        <w:t xml:space="preserve">, </w:t>
      </w:r>
      <w:r>
        <w:rPr>
          <w:rFonts w:ascii="Times New Roman" w:hAnsi="Times New Roman" w:cs="Times New Roman"/>
          <w:sz w:val="24"/>
          <w:szCs w:val="24"/>
        </w:rPr>
        <w:t xml:space="preserve">es el investigador responsable del Grupo de Investigación </w:t>
      </w:r>
      <w:r w:rsidRPr="00E964AC">
        <w:rPr>
          <w:rFonts w:ascii="Times New Roman" w:hAnsi="Times New Roman" w:cs="Times New Roman"/>
          <w:sz w:val="24"/>
          <w:szCs w:val="24"/>
        </w:rPr>
        <w:t xml:space="preserve">del PAIDI HUM-1038 </w:t>
      </w:r>
      <w:r>
        <w:rPr>
          <w:rFonts w:ascii="Times New Roman" w:hAnsi="Times New Roman" w:cs="Times New Roman"/>
          <w:i/>
          <w:iCs/>
          <w:sz w:val="24"/>
          <w:szCs w:val="24"/>
        </w:rPr>
        <w:t>Historia, práctica del poder e i</w:t>
      </w:r>
      <w:r w:rsidRPr="00E964AC">
        <w:rPr>
          <w:rFonts w:ascii="Times New Roman" w:hAnsi="Times New Roman" w:cs="Times New Roman"/>
          <w:i/>
          <w:iCs/>
          <w:sz w:val="24"/>
          <w:szCs w:val="24"/>
        </w:rPr>
        <w:t>nstituciones (siglos XVIII-XXI)</w:t>
      </w:r>
      <w:r w:rsidRPr="00E964AC">
        <w:rPr>
          <w:rFonts w:ascii="Times New Roman" w:hAnsi="Times New Roman" w:cs="Times New Roman"/>
          <w:sz w:val="24"/>
          <w:szCs w:val="24"/>
        </w:rPr>
        <w:t xml:space="preserve"> y dirige desde 1999 la publicación científica </w:t>
      </w:r>
      <w:r w:rsidRPr="00E964AC">
        <w:rPr>
          <w:rFonts w:ascii="Times New Roman" w:hAnsi="Times New Roman" w:cs="Times New Roman"/>
          <w:i/>
          <w:iCs/>
          <w:sz w:val="24"/>
          <w:szCs w:val="24"/>
        </w:rPr>
        <w:t>Ámbitos. Revista de Estudios de Ciencias Sociales y Humanidades</w:t>
      </w:r>
      <w:r w:rsidRPr="00E964AC">
        <w:rPr>
          <w:rFonts w:ascii="Times New Roman" w:hAnsi="Times New Roman" w:cs="Times New Roman"/>
          <w:sz w:val="24"/>
          <w:szCs w:val="24"/>
        </w:rPr>
        <w:t xml:space="preserve">; esta revista dispone del sello de calidad FECYT y se encuentra indexada entre otras bases de datos de publicaciones periódicas científicas en </w:t>
      </w:r>
      <w:r w:rsidRPr="000038AA">
        <w:rPr>
          <w:rFonts w:ascii="Times New Roman" w:hAnsi="Times New Roman" w:cs="Times New Roman"/>
          <w:sz w:val="24"/>
          <w:szCs w:val="24"/>
        </w:rPr>
        <w:t>SJR (</w:t>
      </w:r>
      <w:proofErr w:type="spellStart"/>
      <w:r w:rsidRPr="000038AA">
        <w:rPr>
          <w:rStyle w:val="nfasis"/>
          <w:rFonts w:ascii="Times New Roman" w:hAnsi="Times New Roman" w:cs="Times New Roman"/>
          <w:i w:val="0"/>
          <w:iCs w:val="0"/>
          <w:sz w:val="24"/>
          <w:szCs w:val="24"/>
        </w:rPr>
        <w:t>Scimago</w:t>
      </w:r>
      <w:proofErr w:type="spellEnd"/>
      <w:r w:rsidRPr="000038AA">
        <w:rPr>
          <w:rStyle w:val="nfasis"/>
          <w:rFonts w:ascii="Times New Roman" w:hAnsi="Times New Roman" w:cs="Times New Roman"/>
          <w:i w:val="0"/>
          <w:iCs w:val="0"/>
          <w:sz w:val="24"/>
          <w:szCs w:val="24"/>
        </w:rPr>
        <w:t xml:space="preserve"> </w:t>
      </w:r>
      <w:proofErr w:type="spellStart"/>
      <w:r w:rsidRPr="000038AA">
        <w:rPr>
          <w:rStyle w:val="nfasis"/>
          <w:rFonts w:ascii="Times New Roman" w:hAnsi="Times New Roman" w:cs="Times New Roman"/>
          <w:i w:val="0"/>
          <w:iCs w:val="0"/>
          <w:sz w:val="24"/>
          <w:szCs w:val="24"/>
        </w:rPr>
        <w:t>Journal</w:t>
      </w:r>
      <w:proofErr w:type="spellEnd"/>
      <w:r w:rsidRPr="000038AA">
        <w:rPr>
          <w:rStyle w:val="nfasis"/>
          <w:rFonts w:ascii="Times New Roman" w:hAnsi="Times New Roman" w:cs="Times New Roman"/>
          <w:i w:val="0"/>
          <w:iCs w:val="0"/>
          <w:sz w:val="24"/>
          <w:szCs w:val="24"/>
        </w:rPr>
        <w:t xml:space="preserve"> &amp; Country Rank</w:t>
      </w:r>
      <w:r w:rsidRPr="000038AA">
        <w:rPr>
          <w:rFonts w:ascii="Times New Roman" w:hAnsi="Times New Roman" w:cs="Times New Roman"/>
          <w:sz w:val="24"/>
          <w:szCs w:val="24"/>
        </w:rPr>
        <w:t xml:space="preserve"> de </w:t>
      </w:r>
      <w:proofErr w:type="spellStart"/>
      <w:r w:rsidRPr="000038AA">
        <w:rPr>
          <w:rFonts w:ascii="Times New Roman" w:hAnsi="Times New Roman" w:cs="Times New Roman"/>
          <w:sz w:val="24"/>
          <w:szCs w:val="24"/>
        </w:rPr>
        <w:t>Scopus</w:t>
      </w:r>
      <w:proofErr w:type="spellEnd"/>
      <w:r w:rsidRPr="000038AA">
        <w:rPr>
          <w:rFonts w:ascii="Times New Roman" w:hAnsi="Times New Roman" w:cs="Times New Roman"/>
          <w:sz w:val="24"/>
          <w:szCs w:val="24"/>
        </w:rPr>
        <w:t>)</w:t>
      </w:r>
      <w:r>
        <w:rPr>
          <w:rFonts w:ascii="Times New Roman" w:hAnsi="Times New Roman" w:cs="Times New Roman"/>
          <w:sz w:val="24"/>
          <w:szCs w:val="24"/>
        </w:rPr>
        <w:t>,</w:t>
      </w:r>
      <w:r w:rsidRPr="00E964AC">
        <w:rPr>
          <w:rFonts w:ascii="Times New Roman" w:hAnsi="Times New Roman" w:cs="Times New Roman"/>
          <w:sz w:val="24"/>
          <w:szCs w:val="24"/>
        </w:rPr>
        <w:t xml:space="preserve"> </w:t>
      </w:r>
      <w:proofErr w:type="spellStart"/>
      <w:r w:rsidRPr="00E964AC">
        <w:rPr>
          <w:rFonts w:ascii="Times New Roman" w:hAnsi="Times New Roman" w:cs="Times New Roman"/>
          <w:sz w:val="24"/>
          <w:szCs w:val="24"/>
        </w:rPr>
        <w:t>Emerging</w:t>
      </w:r>
      <w:proofErr w:type="spellEnd"/>
      <w:r w:rsidRPr="00E964AC">
        <w:rPr>
          <w:rFonts w:ascii="Times New Roman" w:hAnsi="Times New Roman" w:cs="Times New Roman"/>
          <w:sz w:val="24"/>
          <w:szCs w:val="24"/>
        </w:rPr>
        <w:t xml:space="preserve"> </w:t>
      </w:r>
      <w:proofErr w:type="spellStart"/>
      <w:r w:rsidRPr="00E964AC">
        <w:rPr>
          <w:rFonts w:ascii="Times New Roman" w:hAnsi="Times New Roman" w:cs="Times New Roman"/>
          <w:sz w:val="24"/>
          <w:szCs w:val="24"/>
        </w:rPr>
        <w:t>Sources</w:t>
      </w:r>
      <w:proofErr w:type="spellEnd"/>
      <w:r w:rsidRPr="00E964AC">
        <w:rPr>
          <w:rFonts w:ascii="Times New Roman" w:hAnsi="Times New Roman" w:cs="Times New Roman"/>
          <w:sz w:val="24"/>
          <w:szCs w:val="24"/>
        </w:rPr>
        <w:t xml:space="preserve"> </w:t>
      </w:r>
      <w:proofErr w:type="spellStart"/>
      <w:r w:rsidRPr="00E964AC">
        <w:rPr>
          <w:rFonts w:ascii="Times New Roman" w:hAnsi="Times New Roman" w:cs="Times New Roman"/>
          <w:sz w:val="24"/>
          <w:szCs w:val="24"/>
        </w:rPr>
        <w:t>Citatition</w:t>
      </w:r>
      <w:proofErr w:type="spellEnd"/>
      <w:r w:rsidRPr="00E964AC">
        <w:rPr>
          <w:rFonts w:ascii="Times New Roman" w:hAnsi="Times New Roman" w:cs="Times New Roman"/>
          <w:sz w:val="24"/>
          <w:szCs w:val="24"/>
        </w:rPr>
        <w:t xml:space="preserve"> </w:t>
      </w:r>
      <w:proofErr w:type="spellStart"/>
      <w:r w:rsidRPr="00E964AC">
        <w:rPr>
          <w:rFonts w:ascii="Times New Roman" w:hAnsi="Times New Roman" w:cs="Times New Roman"/>
          <w:sz w:val="24"/>
          <w:szCs w:val="24"/>
        </w:rPr>
        <w:t>Index</w:t>
      </w:r>
      <w:proofErr w:type="spellEnd"/>
      <w:r w:rsidRPr="00E964AC">
        <w:rPr>
          <w:rFonts w:ascii="Times New Roman" w:hAnsi="Times New Roman" w:cs="Times New Roman"/>
          <w:sz w:val="24"/>
          <w:szCs w:val="24"/>
        </w:rPr>
        <w:t xml:space="preserve">, MIAR, LATINDEX, </w:t>
      </w:r>
      <w:proofErr w:type="spellStart"/>
      <w:r w:rsidRPr="00E964AC">
        <w:rPr>
          <w:rFonts w:ascii="Times New Roman" w:hAnsi="Times New Roman" w:cs="Times New Roman"/>
          <w:sz w:val="24"/>
          <w:szCs w:val="24"/>
        </w:rPr>
        <w:t>ERIHplus</w:t>
      </w:r>
      <w:proofErr w:type="spellEnd"/>
      <w:r w:rsidRPr="00E964AC">
        <w:rPr>
          <w:rFonts w:ascii="Times New Roman" w:hAnsi="Times New Roman" w:cs="Times New Roman"/>
          <w:sz w:val="24"/>
          <w:szCs w:val="24"/>
        </w:rPr>
        <w:t>, CIRC, RE</w:t>
      </w:r>
      <w:r w:rsidRPr="00D60ADF">
        <w:rPr>
          <w:rFonts w:ascii="Times New Roman" w:hAnsi="Times New Roman" w:cs="Times New Roman"/>
          <w:sz w:val="24"/>
          <w:szCs w:val="24"/>
        </w:rPr>
        <w:t>SH, etc.</w:t>
      </w:r>
    </w:p>
    <w:p w14:paraId="7B840C92" w14:textId="77777777" w:rsidR="009F3792" w:rsidRPr="00D60ADF" w:rsidRDefault="009F3792" w:rsidP="00D60ADF">
      <w:pPr>
        <w:spacing w:after="0" w:line="240" w:lineRule="auto"/>
        <w:jc w:val="both"/>
        <w:rPr>
          <w:rFonts w:ascii="Times New Roman" w:hAnsi="Times New Roman" w:cs="Times New Roman"/>
          <w:sz w:val="24"/>
          <w:szCs w:val="24"/>
        </w:rPr>
      </w:pPr>
    </w:p>
    <w:p w14:paraId="13E32890" w14:textId="77777777" w:rsidR="009F3792" w:rsidRPr="00D60ADF" w:rsidRDefault="009F3792" w:rsidP="00D60ADF">
      <w:pPr>
        <w:spacing w:after="0" w:line="240" w:lineRule="auto"/>
        <w:jc w:val="both"/>
        <w:rPr>
          <w:rFonts w:ascii="Times New Roman" w:hAnsi="Times New Roman" w:cs="Times New Roman"/>
          <w:sz w:val="24"/>
          <w:szCs w:val="24"/>
        </w:rPr>
      </w:pPr>
      <w:r w:rsidRPr="00D60ADF">
        <w:rPr>
          <w:rFonts w:ascii="Times New Roman" w:hAnsi="Times New Roman" w:cs="Times New Roman"/>
          <w:sz w:val="24"/>
          <w:szCs w:val="24"/>
        </w:rPr>
        <w:t>En la actualidad prepara varios trabajos para su publicación con la finalidad de continuar con la transferencia a la sociedad del conocimiento generado por las investigaciones que desarrolla.</w:t>
      </w:r>
    </w:p>
    <w:p w14:paraId="0C97E8F8" w14:textId="77777777" w:rsidR="009F3792" w:rsidRPr="003B72A7" w:rsidRDefault="009F3792" w:rsidP="00316AB9">
      <w:pPr>
        <w:spacing w:after="180" w:line="240" w:lineRule="auto"/>
        <w:jc w:val="both"/>
        <w:rPr>
          <w:rFonts w:ascii="Times New Roman" w:hAnsi="Times New Roman" w:cs="Times New Roman"/>
          <w:sz w:val="24"/>
          <w:szCs w:val="24"/>
          <w:lang w:val="es-ES_tradnl"/>
        </w:rPr>
      </w:pPr>
    </w:p>
    <w:p w14:paraId="3AD11E9A" w14:textId="77777777" w:rsidR="009F3792" w:rsidRPr="003B72A7" w:rsidRDefault="009F3792"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5 contribuciones relevantes (2018–2023)</w:t>
      </w:r>
      <w:r w:rsidRPr="003B72A7">
        <w:rPr>
          <w:rFonts w:ascii="Times New Roman" w:hAnsi="Times New Roman" w:cs="Times New Roman"/>
          <w:sz w:val="24"/>
          <w:szCs w:val="24"/>
          <w:lang w:val="es-ES_tradnl"/>
        </w:rPr>
        <w:t>:</w:t>
      </w:r>
      <w:r w:rsidRPr="003B72A7">
        <w:rPr>
          <w:rStyle w:val="Refdenotaalpie"/>
          <w:rFonts w:ascii="Times New Roman" w:hAnsi="Times New Roman" w:cs="Times New Roman"/>
          <w:sz w:val="24"/>
          <w:szCs w:val="24"/>
          <w:lang w:val="es-ES_tradnl"/>
        </w:rPr>
        <w:footnoteReference w:id="1"/>
      </w:r>
    </w:p>
    <w:p w14:paraId="038FCFBE" w14:textId="77777777" w:rsidR="009F3792" w:rsidRPr="006E4468" w:rsidRDefault="009F3792" w:rsidP="006E4468">
      <w:pPr>
        <w:spacing w:after="180" w:line="240" w:lineRule="auto"/>
        <w:ind w:left="567"/>
        <w:jc w:val="both"/>
        <w:rPr>
          <w:rFonts w:ascii="Times New Roman" w:hAnsi="Times New Roman" w:cs="Times New Roman"/>
          <w:sz w:val="24"/>
          <w:szCs w:val="24"/>
        </w:rPr>
      </w:pPr>
      <w:r w:rsidRPr="006E4468">
        <w:rPr>
          <w:rFonts w:ascii="Times New Roman" w:hAnsi="Times New Roman" w:cs="Times New Roman"/>
          <w:sz w:val="24"/>
          <w:szCs w:val="24"/>
          <w:lang w:val="es-ES_tradnl"/>
        </w:rPr>
        <w:t xml:space="preserve">Referencia (1): </w:t>
      </w:r>
      <w:r>
        <w:rPr>
          <w:rFonts w:ascii="Times New Roman" w:hAnsi="Times New Roman" w:cs="Times New Roman"/>
          <w:sz w:val="24"/>
          <w:szCs w:val="24"/>
        </w:rPr>
        <w:t>Espino Jiménez, Francisco Miguel. 2022.</w:t>
      </w:r>
      <w:r w:rsidRPr="006E4468">
        <w:rPr>
          <w:rFonts w:ascii="Times New Roman" w:hAnsi="Times New Roman" w:cs="Times New Roman"/>
          <w:sz w:val="24"/>
          <w:szCs w:val="24"/>
        </w:rPr>
        <w:t xml:space="preserve"> </w:t>
      </w:r>
      <w:r w:rsidRPr="006E4468">
        <w:rPr>
          <w:rFonts w:ascii="Times New Roman" w:hAnsi="Times New Roman" w:cs="Times New Roman"/>
          <w:i/>
          <w:iCs/>
          <w:sz w:val="24"/>
          <w:szCs w:val="24"/>
        </w:rPr>
        <w:t>De la fiesta a lo cotidiano y del liceo a la taberna: ocio, cultura y costumbres en la España liberal a través de una provincia, la Córdoba isabelina y romántica</w:t>
      </w:r>
      <w:r>
        <w:rPr>
          <w:rFonts w:ascii="Times New Roman" w:hAnsi="Times New Roman" w:cs="Times New Roman"/>
          <w:sz w:val="24"/>
          <w:szCs w:val="24"/>
        </w:rPr>
        <w:t xml:space="preserve"> (</w:t>
      </w:r>
      <w:r w:rsidRPr="006E4468">
        <w:rPr>
          <w:rFonts w:ascii="Times New Roman" w:hAnsi="Times New Roman" w:cs="Times New Roman"/>
          <w:sz w:val="24"/>
          <w:szCs w:val="24"/>
        </w:rPr>
        <w:t>Mad</w:t>
      </w:r>
      <w:r>
        <w:rPr>
          <w:rFonts w:ascii="Times New Roman" w:hAnsi="Times New Roman" w:cs="Times New Roman"/>
          <w:sz w:val="24"/>
          <w:szCs w:val="24"/>
        </w:rPr>
        <w:t>rid: Sílex Ediciones)</w:t>
      </w:r>
      <w:r w:rsidRPr="006E4468">
        <w:rPr>
          <w:rFonts w:ascii="Times New Roman" w:hAnsi="Times New Roman" w:cs="Times New Roman"/>
          <w:sz w:val="24"/>
          <w:szCs w:val="24"/>
        </w:rPr>
        <w:t>. ISBN: 978-84-19077-96-7.</w:t>
      </w:r>
    </w:p>
    <w:p w14:paraId="3F215EAD" w14:textId="77777777" w:rsidR="009F3792" w:rsidRPr="006E4468" w:rsidRDefault="009F3792" w:rsidP="006E4468">
      <w:pPr>
        <w:spacing w:after="180" w:line="240" w:lineRule="auto"/>
        <w:ind w:left="567"/>
        <w:jc w:val="both"/>
        <w:rPr>
          <w:rFonts w:ascii="Times New Roman" w:hAnsi="Times New Roman" w:cs="Times New Roman"/>
          <w:sz w:val="24"/>
          <w:szCs w:val="24"/>
        </w:rPr>
      </w:pPr>
      <w:r w:rsidRPr="006E4468">
        <w:rPr>
          <w:rFonts w:ascii="Times New Roman" w:hAnsi="Times New Roman" w:cs="Times New Roman"/>
          <w:sz w:val="24"/>
          <w:szCs w:val="24"/>
          <w:lang w:val="es-ES_tradnl"/>
        </w:rPr>
        <w:t xml:space="preserve">Resumen índice de impacto (criterios CNEAI): </w:t>
      </w:r>
      <w:r w:rsidRPr="006E4468">
        <w:rPr>
          <w:rFonts w:ascii="Times New Roman" w:hAnsi="Times New Roman" w:cs="Times New Roman"/>
          <w:sz w:val="24"/>
          <w:szCs w:val="24"/>
        </w:rPr>
        <w:t>la editorial Sílex ocupa la sexta posición del ranking SPI del año 2022 de la categoría de Historia.</w:t>
      </w:r>
    </w:p>
    <w:p w14:paraId="7E39E497" w14:textId="77777777" w:rsidR="009F3792" w:rsidRPr="006A4AE9" w:rsidRDefault="009F3792" w:rsidP="006A4AE9">
      <w:pPr>
        <w:spacing w:after="180" w:line="240" w:lineRule="auto"/>
        <w:ind w:left="567"/>
        <w:jc w:val="both"/>
        <w:rPr>
          <w:rFonts w:ascii="Times New Roman" w:hAnsi="Times New Roman" w:cs="Times New Roman"/>
          <w:sz w:val="24"/>
          <w:szCs w:val="24"/>
        </w:rPr>
      </w:pPr>
      <w:r w:rsidRPr="006A4AE9">
        <w:rPr>
          <w:rFonts w:ascii="Times New Roman" w:hAnsi="Times New Roman" w:cs="Times New Roman"/>
          <w:sz w:val="24"/>
          <w:szCs w:val="24"/>
          <w:lang w:val="es-ES_tradnl"/>
        </w:rPr>
        <w:t xml:space="preserve">Referencia (2): </w:t>
      </w:r>
      <w:r>
        <w:rPr>
          <w:rFonts w:ascii="Times New Roman" w:hAnsi="Times New Roman" w:cs="Times New Roman"/>
          <w:sz w:val="24"/>
          <w:szCs w:val="24"/>
        </w:rPr>
        <w:t xml:space="preserve">Espino Jiménez, Francisco Miguel. 2022. </w:t>
      </w:r>
      <w:r w:rsidRPr="006A4AE9">
        <w:rPr>
          <w:rFonts w:ascii="Times New Roman" w:hAnsi="Times New Roman" w:cs="Times New Roman"/>
          <w:sz w:val="24"/>
          <w:szCs w:val="24"/>
        </w:rPr>
        <w:t xml:space="preserve">“Un acercamiento particular a la transición del Antiguo al Nuevo Régimen en España: Antonio Alcalá Galiano y Alcalá Galiano (1769-1826) y su controvertida trayectoria político-jurídica”, </w:t>
      </w:r>
      <w:r w:rsidRPr="006A4AE9">
        <w:rPr>
          <w:rFonts w:ascii="Times New Roman" w:hAnsi="Times New Roman" w:cs="Times New Roman"/>
          <w:i/>
          <w:iCs/>
          <w:sz w:val="24"/>
          <w:szCs w:val="24"/>
        </w:rPr>
        <w:t>Memoria y Civilización</w:t>
      </w:r>
      <w:r>
        <w:rPr>
          <w:rFonts w:ascii="Times New Roman" w:hAnsi="Times New Roman" w:cs="Times New Roman"/>
          <w:sz w:val="24"/>
          <w:szCs w:val="24"/>
        </w:rPr>
        <w:t>, 25</w:t>
      </w:r>
      <w:r w:rsidRPr="006A4AE9">
        <w:rPr>
          <w:rFonts w:ascii="Times New Roman" w:hAnsi="Times New Roman" w:cs="Times New Roman"/>
          <w:sz w:val="24"/>
          <w:szCs w:val="24"/>
        </w:rPr>
        <w:t xml:space="preserve">, pp. 555-589. ISSN: 1139-0107. ISSN-e: 2254-6367. DOI: </w:t>
      </w:r>
      <w:hyperlink r:id="rId9" w:history="1">
        <w:r w:rsidRPr="006A4AE9">
          <w:rPr>
            <w:rStyle w:val="Hipervnculo"/>
            <w:rFonts w:ascii="Times New Roman" w:hAnsi="Times New Roman" w:cs="Times New Roman"/>
            <w:sz w:val="24"/>
            <w:szCs w:val="24"/>
          </w:rPr>
          <w:t>https://doi.org/10.15581/001.25.009</w:t>
        </w:r>
      </w:hyperlink>
      <w:r w:rsidRPr="006A4AE9">
        <w:rPr>
          <w:rFonts w:ascii="Times New Roman" w:hAnsi="Times New Roman" w:cs="Times New Roman"/>
          <w:sz w:val="24"/>
          <w:szCs w:val="24"/>
        </w:rPr>
        <w:t xml:space="preserve"> </w:t>
      </w:r>
    </w:p>
    <w:p w14:paraId="0E037B94" w14:textId="77777777" w:rsidR="009F3792" w:rsidRPr="006A4AE9" w:rsidRDefault="009F3792" w:rsidP="006A4AE9">
      <w:pPr>
        <w:spacing w:after="180" w:line="240" w:lineRule="auto"/>
        <w:ind w:left="567"/>
        <w:jc w:val="both"/>
        <w:rPr>
          <w:rFonts w:ascii="Times New Roman" w:hAnsi="Times New Roman" w:cs="Times New Roman"/>
          <w:sz w:val="24"/>
          <w:szCs w:val="24"/>
          <w:lang w:val="es-ES_tradnl"/>
        </w:rPr>
      </w:pPr>
    </w:p>
    <w:p w14:paraId="36A8A705" w14:textId="77777777" w:rsidR="009F3792" w:rsidRPr="000038AA" w:rsidRDefault="009F3792" w:rsidP="000038AA">
      <w:pPr>
        <w:spacing w:after="180" w:line="240" w:lineRule="auto"/>
        <w:ind w:left="567"/>
        <w:jc w:val="both"/>
        <w:rPr>
          <w:rFonts w:ascii="Times New Roman" w:hAnsi="Times New Roman" w:cs="Times New Roman"/>
          <w:sz w:val="24"/>
          <w:szCs w:val="24"/>
          <w:lang w:val="es-ES_tradnl"/>
        </w:rPr>
      </w:pPr>
      <w:r w:rsidRPr="000038AA">
        <w:rPr>
          <w:rFonts w:ascii="Times New Roman" w:hAnsi="Times New Roman" w:cs="Times New Roman"/>
          <w:sz w:val="24"/>
          <w:szCs w:val="24"/>
          <w:lang w:val="es-ES_tradnl"/>
        </w:rPr>
        <w:lastRenderedPageBreak/>
        <w:t xml:space="preserve">Resumen índice de impacto (criterios CNEAI): </w:t>
      </w:r>
      <w:r w:rsidRPr="000038AA">
        <w:rPr>
          <w:rFonts w:ascii="Times New Roman" w:hAnsi="Times New Roman" w:cs="Times New Roman"/>
          <w:sz w:val="24"/>
          <w:szCs w:val="24"/>
        </w:rPr>
        <w:t>en SJR (</w:t>
      </w:r>
      <w:proofErr w:type="spellStart"/>
      <w:r w:rsidRPr="000038AA">
        <w:rPr>
          <w:rStyle w:val="nfasis"/>
          <w:rFonts w:ascii="Times New Roman" w:hAnsi="Times New Roman" w:cs="Times New Roman"/>
          <w:i w:val="0"/>
          <w:iCs w:val="0"/>
          <w:sz w:val="24"/>
          <w:szCs w:val="24"/>
        </w:rPr>
        <w:t>Scimago</w:t>
      </w:r>
      <w:proofErr w:type="spellEnd"/>
      <w:r w:rsidRPr="000038AA">
        <w:rPr>
          <w:rStyle w:val="nfasis"/>
          <w:rFonts w:ascii="Times New Roman" w:hAnsi="Times New Roman" w:cs="Times New Roman"/>
          <w:i w:val="0"/>
          <w:iCs w:val="0"/>
          <w:sz w:val="24"/>
          <w:szCs w:val="24"/>
        </w:rPr>
        <w:t xml:space="preserve"> </w:t>
      </w:r>
      <w:proofErr w:type="spellStart"/>
      <w:r w:rsidRPr="000038AA">
        <w:rPr>
          <w:rStyle w:val="nfasis"/>
          <w:rFonts w:ascii="Times New Roman" w:hAnsi="Times New Roman" w:cs="Times New Roman"/>
          <w:i w:val="0"/>
          <w:iCs w:val="0"/>
          <w:sz w:val="24"/>
          <w:szCs w:val="24"/>
        </w:rPr>
        <w:t>Journal</w:t>
      </w:r>
      <w:proofErr w:type="spellEnd"/>
      <w:r w:rsidRPr="000038AA">
        <w:rPr>
          <w:rStyle w:val="nfasis"/>
          <w:rFonts w:ascii="Times New Roman" w:hAnsi="Times New Roman" w:cs="Times New Roman"/>
          <w:i w:val="0"/>
          <w:iCs w:val="0"/>
          <w:sz w:val="24"/>
          <w:szCs w:val="24"/>
        </w:rPr>
        <w:t xml:space="preserve"> &amp; Country Rank</w:t>
      </w:r>
      <w:r w:rsidRPr="000038AA">
        <w:rPr>
          <w:rFonts w:ascii="Times New Roman" w:hAnsi="Times New Roman" w:cs="Times New Roman"/>
          <w:sz w:val="24"/>
          <w:szCs w:val="24"/>
        </w:rPr>
        <w:t xml:space="preserve"> de </w:t>
      </w:r>
      <w:proofErr w:type="spellStart"/>
      <w:r w:rsidRPr="000038AA">
        <w:rPr>
          <w:rFonts w:ascii="Times New Roman" w:hAnsi="Times New Roman" w:cs="Times New Roman"/>
          <w:sz w:val="24"/>
          <w:szCs w:val="24"/>
        </w:rPr>
        <w:t>Scopus</w:t>
      </w:r>
      <w:proofErr w:type="spellEnd"/>
      <w:r w:rsidRPr="000038AA">
        <w:rPr>
          <w:rFonts w:ascii="Times New Roman" w:hAnsi="Times New Roman" w:cs="Times New Roman"/>
          <w:sz w:val="24"/>
          <w:szCs w:val="24"/>
        </w:rPr>
        <w:t>) de 2022 la revista ocupa la posición Q2.</w:t>
      </w:r>
    </w:p>
    <w:p w14:paraId="7F1C44E0" w14:textId="77777777" w:rsidR="009F3792" w:rsidRPr="000038AA" w:rsidRDefault="009F3792" w:rsidP="000038AA">
      <w:pPr>
        <w:spacing w:after="180" w:line="240" w:lineRule="auto"/>
        <w:ind w:left="567"/>
        <w:jc w:val="both"/>
        <w:rPr>
          <w:rFonts w:ascii="Times New Roman" w:hAnsi="Times New Roman" w:cs="Times New Roman"/>
          <w:sz w:val="24"/>
          <w:szCs w:val="24"/>
          <w:lang w:val="es-ES_tradnl"/>
        </w:rPr>
      </w:pPr>
      <w:r w:rsidRPr="000038AA">
        <w:rPr>
          <w:rFonts w:ascii="Times New Roman" w:hAnsi="Times New Roman" w:cs="Times New Roman"/>
          <w:sz w:val="24"/>
          <w:szCs w:val="24"/>
          <w:lang w:val="es-ES_tradnl"/>
        </w:rPr>
        <w:t>Referencia (3):</w:t>
      </w:r>
      <w:r w:rsidRPr="000038AA">
        <w:rPr>
          <w:rFonts w:ascii="Times New Roman" w:hAnsi="Times New Roman" w:cs="Times New Roman"/>
          <w:sz w:val="24"/>
          <w:szCs w:val="24"/>
        </w:rPr>
        <w:t xml:space="preserve"> </w:t>
      </w:r>
      <w:r>
        <w:rPr>
          <w:rFonts w:ascii="Times New Roman" w:hAnsi="Times New Roman" w:cs="Times New Roman"/>
          <w:sz w:val="24"/>
          <w:szCs w:val="24"/>
        </w:rPr>
        <w:t>Espino Jiménez, Francisco Miguel. 2021.</w:t>
      </w:r>
      <w:r w:rsidRPr="000038AA">
        <w:rPr>
          <w:rFonts w:ascii="Times New Roman" w:hAnsi="Times New Roman" w:cs="Times New Roman"/>
          <w:sz w:val="24"/>
          <w:szCs w:val="24"/>
        </w:rPr>
        <w:t xml:space="preserve"> “La defensa del absolutismo en el reinado de Fernando VII: Antonio Gómez Calderón, regente de España”, </w:t>
      </w:r>
      <w:r w:rsidRPr="000038AA">
        <w:rPr>
          <w:rFonts w:ascii="Times New Roman" w:hAnsi="Times New Roman" w:cs="Times New Roman"/>
          <w:i/>
          <w:iCs/>
          <w:sz w:val="24"/>
          <w:szCs w:val="24"/>
        </w:rPr>
        <w:t>Investigaciones Históricas, época Moderna y Contemporánea</w:t>
      </w:r>
      <w:r w:rsidRPr="000038AA">
        <w:rPr>
          <w:rFonts w:ascii="Times New Roman" w:hAnsi="Times New Roman" w:cs="Times New Roman"/>
          <w:sz w:val="24"/>
          <w:szCs w:val="24"/>
        </w:rPr>
        <w:t xml:space="preserve">, 41, pp. 663-698. </w:t>
      </w:r>
      <w:r w:rsidRPr="000C5FBE">
        <w:rPr>
          <w:rFonts w:ascii="Times New Roman" w:hAnsi="Times New Roman" w:cs="Times New Roman"/>
          <w:sz w:val="24"/>
          <w:szCs w:val="24"/>
        </w:rPr>
        <w:t xml:space="preserve">ISSN: 2530-6472. </w:t>
      </w:r>
      <w:r w:rsidRPr="000038AA">
        <w:rPr>
          <w:rFonts w:ascii="Times New Roman" w:hAnsi="Times New Roman" w:cs="Times New Roman"/>
          <w:sz w:val="24"/>
          <w:szCs w:val="24"/>
        </w:rPr>
        <w:t xml:space="preserve">DOI: </w:t>
      </w:r>
      <w:hyperlink r:id="rId10" w:history="1">
        <w:r w:rsidRPr="000038AA">
          <w:rPr>
            <w:rStyle w:val="Hipervnculo"/>
            <w:rFonts w:ascii="Times New Roman" w:hAnsi="Times New Roman" w:cs="Times New Roman"/>
            <w:sz w:val="24"/>
            <w:szCs w:val="24"/>
          </w:rPr>
          <w:t>https://doi.org/10.24197/ihemc.41.2021.663-698</w:t>
        </w:r>
      </w:hyperlink>
    </w:p>
    <w:p w14:paraId="7A8B5250" w14:textId="77777777" w:rsidR="009F3792" w:rsidRPr="000038AA" w:rsidRDefault="009F3792" w:rsidP="000038AA">
      <w:pPr>
        <w:spacing w:after="180" w:line="240" w:lineRule="auto"/>
        <w:ind w:left="567"/>
        <w:jc w:val="both"/>
        <w:rPr>
          <w:rFonts w:ascii="Times New Roman" w:hAnsi="Times New Roman" w:cs="Times New Roman"/>
          <w:sz w:val="24"/>
          <w:szCs w:val="24"/>
          <w:lang w:val="es-ES_tradnl"/>
        </w:rPr>
      </w:pPr>
      <w:r w:rsidRPr="000038AA">
        <w:rPr>
          <w:rFonts w:ascii="Times New Roman" w:hAnsi="Times New Roman" w:cs="Times New Roman"/>
          <w:sz w:val="24"/>
          <w:szCs w:val="24"/>
          <w:lang w:val="es-ES_tradnl"/>
        </w:rPr>
        <w:t xml:space="preserve">Resumen índice de impacto (criterios CNEAI): </w:t>
      </w:r>
      <w:r w:rsidRPr="000038AA">
        <w:rPr>
          <w:rStyle w:val="nfasis"/>
          <w:rFonts w:ascii="Times New Roman" w:hAnsi="Times New Roman" w:cs="Times New Roman"/>
          <w:i w:val="0"/>
          <w:iCs w:val="0"/>
          <w:sz w:val="24"/>
          <w:szCs w:val="24"/>
        </w:rPr>
        <w:t>en SJR (</w:t>
      </w:r>
      <w:proofErr w:type="spellStart"/>
      <w:r w:rsidRPr="000038AA">
        <w:rPr>
          <w:rStyle w:val="nfasis"/>
          <w:rFonts w:ascii="Times New Roman" w:hAnsi="Times New Roman" w:cs="Times New Roman"/>
          <w:i w:val="0"/>
          <w:iCs w:val="0"/>
          <w:sz w:val="24"/>
          <w:szCs w:val="24"/>
        </w:rPr>
        <w:t>Scimago</w:t>
      </w:r>
      <w:proofErr w:type="spellEnd"/>
      <w:r w:rsidRPr="000038AA">
        <w:rPr>
          <w:rStyle w:val="nfasis"/>
          <w:rFonts w:ascii="Times New Roman" w:hAnsi="Times New Roman" w:cs="Times New Roman"/>
          <w:i w:val="0"/>
          <w:iCs w:val="0"/>
          <w:sz w:val="24"/>
          <w:szCs w:val="24"/>
        </w:rPr>
        <w:t xml:space="preserve"> </w:t>
      </w:r>
      <w:proofErr w:type="spellStart"/>
      <w:r w:rsidRPr="000038AA">
        <w:rPr>
          <w:rStyle w:val="nfasis"/>
          <w:rFonts w:ascii="Times New Roman" w:hAnsi="Times New Roman" w:cs="Times New Roman"/>
          <w:i w:val="0"/>
          <w:iCs w:val="0"/>
          <w:sz w:val="24"/>
          <w:szCs w:val="24"/>
        </w:rPr>
        <w:t>Journal</w:t>
      </w:r>
      <w:proofErr w:type="spellEnd"/>
      <w:r w:rsidRPr="000038AA">
        <w:rPr>
          <w:rStyle w:val="nfasis"/>
          <w:rFonts w:ascii="Times New Roman" w:hAnsi="Times New Roman" w:cs="Times New Roman"/>
          <w:i w:val="0"/>
          <w:iCs w:val="0"/>
          <w:sz w:val="24"/>
          <w:szCs w:val="24"/>
        </w:rPr>
        <w:t xml:space="preserve"> &amp; Country Rank de </w:t>
      </w:r>
      <w:proofErr w:type="spellStart"/>
      <w:r w:rsidRPr="000038AA">
        <w:rPr>
          <w:rStyle w:val="nfasis"/>
          <w:rFonts w:ascii="Times New Roman" w:hAnsi="Times New Roman" w:cs="Times New Roman"/>
          <w:i w:val="0"/>
          <w:iCs w:val="0"/>
          <w:sz w:val="24"/>
          <w:szCs w:val="24"/>
        </w:rPr>
        <w:t>Scopus</w:t>
      </w:r>
      <w:proofErr w:type="spellEnd"/>
      <w:r w:rsidRPr="000038AA">
        <w:rPr>
          <w:rStyle w:val="nfasis"/>
          <w:rFonts w:ascii="Times New Roman" w:hAnsi="Times New Roman" w:cs="Times New Roman"/>
          <w:i w:val="0"/>
          <w:iCs w:val="0"/>
          <w:sz w:val="24"/>
          <w:szCs w:val="24"/>
        </w:rPr>
        <w:t>) de 2021 ocupa la posición Q2</w:t>
      </w:r>
      <w:r>
        <w:rPr>
          <w:rStyle w:val="nfasis"/>
          <w:rFonts w:ascii="Times New Roman" w:hAnsi="Times New Roman" w:cs="Times New Roman"/>
          <w:i w:val="0"/>
          <w:iCs w:val="0"/>
          <w:sz w:val="24"/>
          <w:szCs w:val="24"/>
        </w:rPr>
        <w:t>.</w:t>
      </w:r>
    </w:p>
    <w:p w14:paraId="4DE1BA87" w14:textId="77777777" w:rsidR="009F3792" w:rsidRPr="000038AA" w:rsidRDefault="009F3792" w:rsidP="001207D8">
      <w:pPr>
        <w:spacing w:after="180" w:line="240" w:lineRule="auto"/>
        <w:ind w:left="567"/>
        <w:jc w:val="both"/>
        <w:rPr>
          <w:rFonts w:ascii="Times New Roman" w:hAnsi="Times New Roman" w:cs="Times New Roman"/>
          <w:sz w:val="24"/>
          <w:szCs w:val="24"/>
          <w:lang w:val="es-ES_tradnl"/>
        </w:rPr>
      </w:pPr>
      <w:r w:rsidRPr="000038AA">
        <w:rPr>
          <w:rFonts w:ascii="Times New Roman" w:hAnsi="Times New Roman" w:cs="Times New Roman"/>
          <w:sz w:val="24"/>
          <w:szCs w:val="24"/>
          <w:lang w:val="es-ES_tradnl"/>
        </w:rPr>
        <w:t xml:space="preserve">Referencia (4): </w:t>
      </w:r>
      <w:r>
        <w:rPr>
          <w:rFonts w:ascii="Times New Roman" w:hAnsi="Times New Roman" w:cs="Times New Roman"/>
          <w:sz w:val="24"/>
          <w:szCs w:val="24"/>
        </w:rPr>
        <w:t>Espino Jiménez, Francisco Miguel. 2021.</w:t>
      </w:r>
      <w:r w:rsidRPr="000038AA">
        <w:rPr>
          <w:rFonts w:ascii="Times New Roman" w:hAnsi="Times New Roman" w:cs="Times New Roman"/>
          <w:sz w:val="24"/>
          <w:szCs w:val="24"/>
        </w:rPr>
        <w:t xml:space="preserve"> “La criminalidad en pleno liberalismo isabelino: perspectivas desde el sur de España”, en </w:t>
      </w:r>
      <w:proofErr w:type="spellStart"/>
      <w:r w:rsidRPr="000038AA">
        <w:rPr>
          <w:rFonts w:ascii="Times New Roman" w:hAnsi="Times New Roman" w:cs="Times New Roman"/>
          <w:i/>
          <w:iCs/>
          <w:sz w:val="24"/>
          <w:szCs w:val="24"/>
        </w:rPr>
        <w:t>Crime</w:t>
      </w:r>
      <w:proofErr w:type="spellEnd"/>
      <w:r w:rsidRPr="000038AA">
        <w:rPr>
          <w:rFonts w:ascii="Times New Roman" w:hAnsi="Times New Roman" w:cs="Times New Roman"/>
          <w:i/>
          <w:iCs/>
          <w:sz w:val="24"/>
          <w:szCs w:val="24"/>
        </w:rPr>
        <w:t xml:space="preserve">, </w:t>
      </w:r>
      <w:proofErr w:type="spellStart"/>
      <w:r w:rsidRPr="000038AA">
        <w:rPr>
          <w:rFonts w:ascii="Times New Roman" w:hAnsi="Times New Roman" w:cs="Times New Roman"/>
          <w:i/>
          <w:iCs/>
          <w:sz w:val="24"/>
          <w:szCs w:val="24"/>
        </w:rPr>
        <w:t>Justiça</w:t>
      </w:r>
      <w:proofErr w:type="spellEnd"/>
      <w:r w:rsidRPr="000038AA">
        <w:rPr>
          <w:rFonts w:ascii="Times New Roman" w:hAnsi="Times New Roman" w:cs="Times New Roman"/>
          <w:i/>
          <w:iCs/>
          <w:sz w:val="24"/>
          <w:szCs w:val="24"/>
        </w:rPr>
        <w:t xml:space="preserve"> e Sistemas Punitivos</w:t>
      </w:r>
      <w:r w:rsidRPr="000038AA">
        <w:rPr>
          <w:rFonts w:ascii="Times New Roman" w:hAnsi="Times New Roman" w:cs="Times New Roman"/>
          <w:sz w:val="24"/>
          <w:szCs w:val="24"/>
        </w:rPr>
        <w:t xml:space="preserve">, Tiago da Silva Cesar, Wellington Barbosa da </w:t>
      </w:r>
      <w:r>
        <w:rPr>
          <w:rFonts w:ascii="Times New Roman" w:hAnsi="Times New Roman" w:cs="Times New Roman"/>
          <w:sz w:val="24"/>
          <w:szCs w:val="24"/>
        </w:rPr>
        <w:t xml:space="preserve">Silva y </w:t>
      </w:r>
      <w:r w:rsidRPr="000038AA">
        <w:rPr>
          <w:rFonts w:ascii="Times New Roman" w:hAnsi="Times New Roman" w:cs="Times New Roman"/>
          <w:sz w:val="24"/>
          <w:szCs w:val="24"/>
        </w:rPr>
        <w:t xml:space="preserve">Flavio de Sa </w:t>
      </w:r>
      <w:proofErr w:type="spellStart"/>
      <w:r w:rsidRPr="000038AA">
        <w:rPr>
          <w:rFonts w:ascii="Times New Roman" w:hAnsi="Times New Roman" w:cs="Times New Roman"/>
          <w:sz w:val="24"/>
          <w:szCs w:val="24"/>
        </w:rPr>
        <w:t>Cavalcanti</w:t>
      </w:r>
      <w:proofErr w:type="spellEnd"/>
      <w:r w:rsidRPr="000038AA">
        <w:rPr>
          <w:rFonts w:ascii="Times New Roman" w:hAnsi="Times New Roman" w:cs="Times New Roman"/>
          <w:sz w:val="24"/>
          <w:szCs w:val="24"/>
        </w:rPr>
        <w:t xml:space="preserve"> de </w:t>
      </w:r>
      <w:r>
        <w:rPr>
          <w:rFonts w:ascii="Times New Roman" w:hAnsi="Times New Roman" w:cs="Times New Roman"/>
          <w:sz w:val="24"/>
          <w:szCs w:val="24"/>
        </w:rPr>
        <w:t xml:space="preserve">Albuquerque Neto, </w:t>
      </w:r>
      <w:proofErr w:type="spellStart"/>
      <w:r>
        <w:rPr>
          <w:rFonts w:ascii="Times New Roman" w:hAnsi="Times New Roman" w:cs="Times New Roman"/>
          <w:sz w:val="24"/>
          <w:szCs w:val="24"/>
        </w:rPr>
        <w:t>orgs</w:t>
      </w:r>
      <w:proofErr w:type="spellEnd"/>
      <w:r>
        <w:rPr>
          <w:rFonts w:ascii="Times New Roman" w:hAnsi="Times New Roman" w:cs="Times New Roman"/>
          <w:sz w:val="24"/>
          <w:szCs w:val="24"/>
        </w:rPr>
        <w:t>. (Porto Alegre:</w:t>
      </w:r>
      <w:r w:rsidRPr="000038AA">
        <w:rPr>
          <w:rFonts w:ascii="Times New Roman" w:hAnsi="Times New Roman" w:cs="Times New Roman"/>
          <w:sz w:val="24"/>
          <w:szCs w:val="24"/>
        </w:rPr>
        <w:t xml:space="preserve"> Editora Fi</w:t>
      </w:r>
      <w:r>
        <w:rPr>
          <w:rFonts w:ascii="Times New Roman" w:hAnsi="Times New Roman" w:cs="Times New Roman"/>
          <w:sz w:val="24"/>
          <w:szCs w:val="24"/>
        </w:rPr>
        <w:t>)</w:t>
      </w:r>
      <w:r w:rsidRPr="000038AA">
        <w:rPr>
          <w:rFonts w:ascii="Times New Roman" w:hAnsi="Times New Roman" w:cs="Times New Roman"/>
          <w:sz w:val="24"/>
          <w:szCs w:val="24"/>
        </w:rPr>
        <w:t>, pp. 136-167. ISBN: 978-65-5917-271</w:t>
      </w:r>
      <w:r>
        <w:rPr>
          <w:rFonts w:ascii="Times New Roman" w:hAnsi="Times New Roman" w:cs="Times New Roman"/>
          <w:sz w:val="24"/>
          <w:szCs w:val="24"/>
        </w:rPr>
        <w:t>-9.</w:t>
      </w:r>
    </w:p>
    <w:p w14:paraId="67BDA36F" w14:textId="77777777" w:rsidR="009F3792" w:rsidRPr="000038AA" w:rsidRDefault="009F3792" w:rsidP="001207D8">
      <w:pPr>
        <w:spacing w:after="180" w:line="240" w:lineRule="auto"/>
        <w:ind w:left="567"/>
        <w:jc w:val="both"/>
        <w:rPr>
          <w:rFonts w:ascii="Times New Roman" w:hAnsi="Times New Roman" w:cs="Times New Roman"/>
          <w:sz w:val="24"/>
          <w:szCs w:val="24"/>
          <w:lang w:val="es-ES_tradnl"/>
        </w:rPr>
      </w:pPr>
      <w:r w:rsidRPr="000038AA">
        <w:rPr>
          <w:rFonts w:ascii="Times New Roman" w:hAnsi="Times New Roman" w:cs="Times New Roman"/>
          <w:sz w:val="24"/>
          <w:szCs w:val="24"/>
          <w:lang w:val="es-ES_tradnl"/>
        </w:rPr>
        <w:t xml:space="preserve">Resumen índice de impacto (criterios CNEAI): </w:t>
      </w:r>
      <w:r w:rsidRPr="000038AA">
        <w:rPr>
          <w:rFonts w:ascii="Times New Roman" w:hAnsi="Times New Roman" w:cs="Times New Roman"/>
          <w:sz w:val="24"/>
          <w:szCs w:val="24"/>
        </w:rPr>
        <w:t xml:space="preserve">Editora Fi pertenece a la Asociación Brasileña de Editores Científicos. Además, este libro se publica en la Serie </w:t>
      </w:r>
      <w:proofErr w:type="spellStart"/>
      <w:r w:rsidRPr="000038AA">
        <w:rPr>
          <w:rFonts w:ascii="Times New Roman" w:hAnsi="Times New Roman" w:cs="Times New Roman"/>
          <w:sz w:val="24"/>
          <w:szCs w:val="24"/>
        </w:rPr>
        <w:t>Historicus</w:t>
      </w:r>
      <w:proofErr w:type="spellEnd"/>
      <w:r w:rsidRPr="000038AA">
        <w:rPr>
          <w:rFonts w:ascii="Times New Roman" w:hAnsi="Times New Roman" w:cs="Times New Roman"/>
          <w:sz w:val="24"/>
          <w:szCs w:val="24"/>
        </w:rPr>
        <w:t xml:space="preserve"> de la mencionada editorial, cuyo comité científico está formado por titulados y doctores universitarios de distintas universidades</w:t>
      </w:r>
      <w:r>
        <w:rPr>
          <w:rFonts w:ascii="Times New Roman" w:hAnsi="Times New Roman" w:cs="Times New Roman"/>
          <w:sz w:val="24"/>
          <w:szCs w:val="24"/>
        </w:rPr>
        <w:t>.</w:t>
      </w:r>
    </w:p>
    <w:p w14:paraId="7133C3B8" w14:textId="77777777" w:rsidR="009F3792" w:rsidRPr="000452D4" w:rsidRDefault="009F3792" w:rsidP="000452D4">
      <w:pPr>
        <w:spacing w:after="180" w:line="240" w:lineRule="auto"/>
        <w:ind w:left="567"/>
        <w:jc w:val="both"/>
        <w:rPr>
          <w:rFonts w:ascii="Times New Roman" w:hAnsi="Times New Roman" w:cs="Times New Roman"/>
          <w:sz w:val="24"/>
          <w:szCs w:val="24"/>
        </w:rPr>
      </w:pPr>
      <w:r w:rsidRPr="000452D4">
        <w:rPr>
          <w:rFonts w:ascii="Times New Roman" w:hAnsi="Times New Roman" w:cs="Times New Roman"/>
          <w:sz w:val="24"/>
          <w:szCs w:val="24"/>
          <w:lang w:val="es-ES_tradnl"/>
        </w:rPr>
        <w:t xml:space="preserve">Referencia (5): </w:t>
      </w:r>
      <w:r>
        <w:rPr>
          <w:rFonts w:ascii="Times New Roman" w:hAnsi="Times New Roman" w:cs="Times New Roman"/>
          <w:sz w:val="24"/>
          <w:szCs w:val="24"/>
        </w:rPr>
        <w:t>Espino Jiménez, Francisco Miguel. 2020.</w:t>
      </w:r>
      <w:r w:rsidRPr="000452D4">
        <w:rPr>
          <w:rFonts w:ascii="Times New Roman" w:hAnsi="Times New Roman" w:cs="Times New Roman"/>
          <w:sz w:val="24"/>
          <w:szCs w:val="24"/>
        </w:rPr>
        <w:t xml:space="preserve"> “El impulso parlamentario a la privatización de tierras públicas de aprovechamiento vecinal en la España liberal: el significativo papel desempeñado por el diputado Francisco Díaz de Morales”, en </w:t>
      </w:r>
      <w:r w:rsidRPr="000452D4">
        <w:rPr>
          <w:rFonts w:ascii="Times New Roman" w:hAnsi="Times New Roman" w:cs="Times New Roman"/>
          <w:i/>
          <w:iCs/>
          <w:sz w:val="24"/>
          <w:szCs w:val="24"/>
        </w:rPr>
        <w:t>Hacia la consolidación del derecho a la tierra en el orden internacional</w:t>
      </w:r>
      <w:r w:rsidRPr="000452D4">
        <w:rPr>
          <w:rFonts w:ascii="Times New Roman" w:hAnsi="Times New Roman" w:cs="Times New Roman"/>
          <w:sz w:val="24"/>
          <w:szCs w:val="24"/>
        </w:rPr>
        <w:t>,</w:t>
      </w:r>
      <w:r>
        <w:rPr>
          <w:rFonts w:ascii="Times New Roman" w:hAnsi="Times New Roman" w:cs="Times New Roman"/>
          <w:sz w:val="24"/>
          <w:szCs w:val="24"/>
        </w:rPr>
        <w:t xml:space="preserve"> Miguel Ángel </w:t>
      </w:r>
      <w:r w:rsidRPr="000452D4">
        <w:rPr>
          <w:rFonts w:ascii="Times New Roman" w:hAnsi="Times New Roman" w:cs="Times New Roman"/>
          <w:sz w:val="24"/>
          <w:szCs w:val="24"/>
        </w:rPr>
        <w:t>M</w:t>
      </w:r>
      <w:r>
        <w:rPr>
          <w:rFonts w:ascii="Times New Roman" w:hAnsi="Times New Roman" w:cs="Times New Roman"/>
          <w:sz w:val="24"/>
          <w:szCs w:val="24"/>
        </w:rPr>
        <w:t>artín López, coord.</w:t>
      </w:r>
      <w:r w:rsidRPr="000452D4">
        <w:rPr>
          <w:rFonts w:ascii="Times New Roman" w:hAnsi="Times New Roman" w:cs="Times New Roman"/>
          <w:sz w:val="24"/>
          <w:szCs w:val="24"/>
        </w:rPr>
        <w:t xml:space="preserve"> </w:t>
      </w:r>
      <w:r>
        <w:rPr>
          <w:rFonts w:ascii="Times New Roman" w:hAnsi="Times New Roman" w:cs="Times New Roman"/>
          <w:sz w:val="24"/>
          <w:szCs w:val="24"/>
        </w:rPr>
        <w:t>(Madrid:</w:t>
      </w:r>
      <w:r w:rsidRPr="000452D4">
        <w:rPr>
          <w:rFonts w:ascii="Times New Roman" w:hAnsi="Times New Roman" w:cs="Times New Roman"/>
          <w:sz w:val="24"/>
          <w:szCs w:val="24"/>
        </w:rPr>
        <w:t xml:space="preserve"> Dykinson</w:t>
      </w:r>
      <w:r>
        <w:rPr>
          <w:rFonts w:ascii="Times New Roman" w:hAnsi="Times New Roman" w:cs="Times New Roman"/>
          <w:sz w:val="24"/>
          <w:szCs w:val="24"/>
        </w:rPr>
        <w:t>)</w:t>
      </w:r>
      <w:r w:rsidRPr="000452D4">
        <w:rPr>
          <w:rFonts w:ascii="Times New Roman" w:hAnsi="Times New Roman" w:cs="Times New Roman"/>
          <w:sz w:val="24"/>
          <w:szCs w:val="24"/>
        </w:rPr>
        <w:t>, pp. 201-221. ISBN: 978-84-1324-768-7.</w:t>
      </w:r>
    </w:p>
    <w:p w14:paraId="69E86759" w14:textId="77777777" w:rsidR="009F3792" w:rsidRPr="000452D4" w:rsidRDefault="009F3792" w:rsidP="000452D4">
      <w:pPr>
        <w:spacing w:after="180" w:line="240" w:lineRule="auto"/>
        <w:ind w:left="567"/>
        <w:jc w:val="both"/>
        <w:rPr>
          <w:rFonts w:ascii="Times New Roman" w:hAnsi="Times New Roman" w:cs="Times New Roman"/>
          <w:sz w:val="24"/>
          <w:szCs w:val="24"/>
          <w:lang w:val="es-ES_tradnl"/>
        </w:rPr>
      </w:pPr>
      <w:r w:rsidRPr="000452D4">
        <w:rPr>
          <w:rFonts w:ascii="Times New Roman" w:hAnsi="Times New Roman" w:cs="Times New Roman"/>
          <w:sz w:val="24"/>
          <w:szCs w:val="24"/>
          <w:lang w:val="es-ES_tradnl"/>
        </w:rPr>
        <w:t xml:space="preserve">Resumen índice de impacto (criterios CNEAI): </w:t>
      </w:r>
      <w:r>
        <w:rPr>
          <w:rFonts w:ascii="Times New Roman" w:hAnsi="Times New Roman" w:cs="Times New Roman"/>
          <w:sz w:val="24"/>
          <w:szCs w:val="24"/>
        </w:rPr>
        <w:t>l</w:t>
      </w:r>
      <w:r w:rsidRPr="000452D4">
        <w:rPr>
          <w:rStyle w:val="ancho100p"/>
          <w:rFonts w:ascii="Times New Roman" w:hAnsi="Times New Roman" w:cs="Times New Roman"/>
          <w:sz w:val="24"/>
          <w:szCs w:val="24"/>
        </w:rPr>
        <w:t>a editorial Dykinson está indexada en el SPI, con la posición octava en el ranki</w:t>
      </w:r>
      <w:r>
        <w:rPr>
          <w:rStyle w:val="ancho100p"/>
          <w:rFonts w:ascii="Times New Roman" w:hAnsi="Times New Roman" w:cs="Times New Roman"/>
          <w:sz w:val="24"/>
          <w:szCs w:val="24"/>
        </w:rPr>
        <w:t xml:space="preserve">ng de la categoría de Historia </w:t>
      </w:r>
      <w:r w:rsidRPr="000452D4">
        <w:rPr>
          <w:rStyle w:val="ancho100p"/>
          <w:rFonts w:ascii="Times New Roman" w:hAnsi="Times New Roman" w:cs="Times New Roman"/>
          <w:sz w:val="24"/>
          <w:szCs w:val="24"/>
        </w:rPr>
        <w:t>de 2022.</w:t>
      </w:r>
    </w:p>
    <w:p w14:paraId="13D1A4C4" w14:textId="77777777" w:rsidR="009F3792" w:rsidRPr="003B72A7" w:rsidRDefault="009F3792"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3 contribuciones relevantes (sin fecha específica)</w:t>
      </w:r>
      <w:r w:rsidRPr="003B72A7">
        <w:rPr>
          <w:rFonts w:ascii="Times New Roman" w:hAnsi="Times New Roman" w:cs="Times New Roman"/>
          <w:sz w:val="24"/>
          <w:szCs w:val="24"/>
          <w:lang w:val="es-ES_tradnl"/>
        </w:rPr>
        <w:t>:</w:t>
      </w:r>
    </w:p>
    <w:p w14:paraId="6CAAA81A" w14:textId="77777777" w:rsidR="009F3792" w:rsidRPr="00E56194" w:rsidRDefault="009F3792" w:rsidP="00E56194">
      <w:pPr>
        <w:spacing w:after="180" w:line="240" w:lineRule="auto"/>
        <w:ind w:left="567"/>
        <w:jc w:val="both"/>
        <w:rPr>
          <w:rFonts w:ascii="Times New Roman" w:hAnsi="Times New Roman" w:cs="Times New Roman"/>
          <w:sz w:val="24"/>
          <w:szCs w:val="24"/>
        </w:rPr>
      </w:pPr>
      <w:r w:rsidRPr="00E56194">
        <w:rPr>
          <w:rFonts w:ascii="Times New Roman" w:hAnsi="Times New Roman" w:cs="Times New Roman"/>
          <w:sz w:val="24"/>
          <w:szCs w:val="24"/>
          <w:lang w:val="es-ES_tradnl"/>
        </w:rPr>
        <w:t xml:space="preserve">Referencia (1): </w:t>
      </w:r>
      <w:r w:rsidRPr="00E56194">
        <w:rPr>
          <w:rFonts w:ascii="Times New Roman" w:hAnsi="Times New Roman" w:cs="Times New Roman"/>
          <w:sz w:val="24"/>
          <w:szCs w:val="24"/>
        </w:rPr>
        <w:t xml:space="preserve">Espino Jiménez, Francisco Miguel. 2016. “Prensa y liberalismo radical en el Cádiz de las Cortes: la actividad periodística de José Moreno de Guerra”, </w:t>
      </w:r>
      <w:r w:rsidRPr="00E56194">
        <w:rPr>
          <w:rFonts w:ascii="Times New Roman" w:hAnsi="Times New Roman" w:cs="Times New Roman"/>
          <w:i/>
          <w:iCs/>
          <w:sz w:val="24"/>
          <w:szCs w:val="24"/>
        </w:rPr>
        <w:t>Investigaciones Históricas, época Moderna y Contemporánea</w:t>
      </w:r>
      <w:r>
        <w:rPr>
          <w:rFonts w:ascii="Times New Roman" w:hAnsi="Times New Roman" w:cs="Times New Roman"/>
          <w:sz w:val="24"/>
          <w:szCs w:val="24"/>
        </w:rPr>
        <w:t>, 36</w:t>
      </w:r>
      <w:r w:rsidRPr="00E56194">
        <w:rPr>
          <w:rFonts w:ascii="Times New Roman" w:hAnsi="Times New Roman" w:cs="Times New Roman"/>
          <w:sz w:val="24"/>
          <w:szCs w:val="24"/>
        </w:rPr>
        <w:t>, pp. 113-146. ISSN: 0210-9425.</w:t>
      </w:r>
    </w:p>
    <w:p w14:paraId="69FFD06C" w14:textId="77777777" w:rsidR="009F3792" w:rsidRPr="00E56194" w:rsidRDefault="009F3792" w:rsidP="00E56194">
      <w:pPr>
        <w:spacing w:after="180" w:line="240" w:lineRule="auto"/>
        <w:ind w:left="567"/>
        <w:jc w:val="both"/>
        <w:rPr>
          <w:rFonts w:ascii="Times New Roman" w:hAnsi="Times New Roman" w:cs="Times New Roman"/>
          <w:sz w:val="24"/>
          <w:szCs w:val="24"/>
          <w:lang w:val="es-ES_tradnl"/>
        </w:rPr>
      </w:pPr>
      <w:r w:rsidRPr="00E56194">
        <w:rPr>
          <w:rFonts w:ascii="Times New Roman" w:hAnsi="Times New Roman" w:cs="Times New Roman"/>
          <w:sz w:val="24"/>
          <w:szCs w:val="24"/>
          <w:lang w:val="es-ES_tradnl"/>
        </w:rPr>
        <w:t>Resumen índice de impacto (criterios CNEAI):</w:t>
      </w:r>
      <w:r w:rsidRPr="00E56194">
        <w:rPr>
          <w:rFonts w:ascii="Times New Roman" w:hAnsi="Times New Roman" w:cs="Times New Roman"/>
          <w:sz w:val="24"/>
          <w:szCs w:val="24"/>
        </w:rPr>
        <w:t xml:space="preserve"> en SJR (</w:t>
      </w:r>
      <w:proofErr w:type="spellStart"/>
      <w:r w:rsidRPr="00E56194">
        <w:rPr>
          <w:rStyle w:val="nfasis"/>
          <w:rFonts w:ascii="Times New Roman" w:hAnsi="Times New Roman" w:cs="Times New Roman"/>
          <w:i w:val="0"/>
          <w:iCs w:val="0"/>
          <w:sz w:val="24"/>
          <w:szCs w:val="24"/>
        </w:rPr>
        <w:t>Scimago</w:t>
      </w:r>
      <w:proofErr w:type="spellEnd"/>
      <w:r w:rsidRPr="00E56194">
        <w:rPr>
          <w:rStyle w:val="nfasis"/>
          <w:rFonts w:ascii="Times New Roman" w:hAnsi="Times New Roman" w:cs="Times New Roman"/>
          <w:i w:val="0"/>
          <w:iCs w:val="0"/>
          <w:sz w:val="24"/>
          <w:szCs w:val="24"/>
        </w:rPr>
        <w:t xml:space="preserve"> </w:t>
      </w:r>
      <w:proofErr w:type="spellStart"/>
      <w:r w:rsidRPr="00E56194">
        <w:rPr>
          <w:rStyle w:val="nfasis"/>
          <w:rFonts w:ascii="Times New Roman" w:hAnsi="Times New Roman" w:cs="Times New Roman"/>
          <w:i w:val="0"/>
          <w:iCs w:val="0"/>
          <w:sz w:val="24"/>
          <w:szCs w:val="24"/>
        </w:rPr>
        <w:t>Journal</w:t>
      </w:r>
      <w:proofErr w:type="spellEnd"/>
      <w:r w:rsidRPr="00E56194">
        <w:rPr>
          <w:rStyle w:val="nfasis"/>
          <w:rFonts w:ascii="Times New Roman" w:hAnsi="Times New Roman" w:cs="Times New Roman"/>
          <w:i w:val="0"/>
          <w:iCs w:val="0"/>
          <w:sz w:val="24"/>
          <w:szCs w:val="24"/>
        </w:rPr>
        <w:t xml:space="preserve"> &amp; Country Rank</w:t>
      </w:r>
      <w:r w:rsidRPr="00E56194">
        <w:rPr>
          <w:rFonts w:ascii="Times New Roman" w:hAnsi="Times New Roman" w:cs="Times New Roman"/>
          <w:sz w:val="24"/>
          <w:szCs w:val="24"/>
        </w:rPr>
        <w:t xml:space="preserve"> de </w:t>
      </w:r>
      <w:proofErr w:type="spellStart"/>
      <w:r w:rsidRPr="00E56194">
        <w:rPr>
          <w:rFonts w:ascii="Times New Roman" w:hAnsi="Times New Roman" w:cs="Times New Roman"/>
          <w:sz w:val="24"/>
          <w:szCs w:val="24"/>
        </w:rPr>
        <w:t>Scopus</w:t>
      </w:r>
      <w:proofErr w:type="spellEnd"/>
      <w:r w:rsidRPr="00E56194">
        <w:rPr>
          <w:rFonts w:ascii="Times New Roman" w:hAnsi="Times New Roman" w:cs="Times New Roman"/>
          <w:sz w:val="24"/>
          <w:szCs w:val="24"/>
        </w:rPr>
        <w:t>) la revista ocupa la posición Q2.</w:t>
      </w:r>
    </w:p>
    <w:p w14:paraId="15EBBD7E" w14:textId="77777777" w:rsidR="009F3792" w:rsidRPr="00E56194" w:rsidRDefault="009F3792" w:rsidP="00E56194">
      <w:pPr>
        <w:spacing w:after="180" w:line="240" w:lineRule="auto"/>
        <w:ind w:left="567"/>
        <w:jc w:val="both"/>
        <w:rPr>
          <w:rFonts w:ascii="Times New Roman" w:hAnsi="Times New Roman" w:cs="Times New Roman"/>
          <w:sz w:val="24"/>
          <w:szCs w:val="24"/>
          <w:lang w:val="es-ES_tradnl"/>
        </w:rPr>
      </w:pPr>
      <w:r w:rsidRPr="00E56194">
        <w:rPr>
          <w:rFonts w:ascii="Times New Roman" w:hAnsi="Times New Roman" w:cs="Times New Roman"/>
          <w:sz w:val="24"/>
          <w:szCs w:val="24"/>
          <w:lang w:val="es-ES_tradnl"/>
        </w:rPr>
        <w:t xml:space="preserve">Referencia (2): </w:t>
      </w:r>
      <w:r w:rsidRPr="00E56194">
        <w:rPr>
          <w:rFonts w:ascii="Times New Roman" w:hAnsi="Times New Roman" w:cs="Times New Roman"/>
          <w:sz w:val="24"/>
          <w:szCs w:val="24"/>
        </w:rPr>
        <w:t xml:space="preserve">Espino Jiménez, Francisco Miguel. 2012. “Ángel de Saavedra y la Guerra de la Independencia: patriotismo y exaltación del sistema liberal”, </w:t>
      </w:r>
      <w:r w:rsidRPr="00E56194">
        <w:rPr>
          <w:rFonts w:ascii="Times New Roman" w:hAnsi="Times New Roman" w:cs="Times New Roman"/>
          <w:i/>
          <w:iCs/>
          <w:sz w:val="24"/>
          <w:szCs w:val="24"/>
        </w:rPr>
        <w:t>Historia Contemporánea</w:t>
      </w:r>
      <w:r>
        <w:rPr>
          <w:rFonts w:ascii="Times New Roman" w:hAnsi="Times New Roman" w:cs="Times New Roman"/>
          <w:sz w:val="24"/>
          <w:szCs w:val="24"/>
        </w:rPr>
        <w:t>, 44</w:t>
      </w:r>
      <w:r w:rsidRPr="00E56194">
        <w:rPr>
          <w:rFonts w:ascii="Times New Roman" w:hAnsi="Times New Roman" w:cs="Times New Roman"/>
          <w:sz w:val="24"/>
          <w:szCs w:val="24"/>
        </w:rPr>
        <w:t>, pp. 205-239. ISSN: 1130-2402.</w:t>
      </w:r>
    </w:p>
    <w:p w14:paraId="0FD140BA" w14:textId="77777777" w:rsidR="009F3792" w:rsidRPr="00E56194" w:rsidRDefault="009F3792" w:rsidP="00E56194">
      <w:pPr>
        <w:spacing w:after="180" w:line="240" w:lineRule="auto"/>
        <w:ind w:left="567"/>
        <w:jc w:val="both"/>
        <w:rPr>
          <w:rFonts w:ascii="Times New Roman" w:hAnsi="Times New Roman" w:cs="Times New Roman"/>
          <w:sz w:val="24"/>
          <w:szCs w:val="24"/>
          <w:lang w:val="es-ES_tradnl"/>
        </w:rPr>
      </w:pPr>
      <w:r w:rsidRPr="00E56194">
        <w:rPr>
          <w:rFonts w:ascii="Times New Roman" w:hAnsi="Times New Roman" w:cs="Times New Roman"/>
          <w:sz w:val="24"/>
          <w:szCs w:val="24"/>
          <w:lang w:val="es-ES_tradnl"/>
        </w:rPr>
        <w:t>Resumen índice de impacto (criterios CNEAI):</w:t>
      </w:r>
      <w:r w:rsidRPr="00E56194">
        <w:rPr>
          <w:rFonts w:ascii="Times New Roman" w:hAnsi="Times New Roman" w:cs="Times New Roman"/>
          <w:sz w:val="24"/>
          <w:szCs w:val="24"/>
        </w:rPr>
        <w:t xml:space="preserve"> en SJR (</w:t>
      </w:r>
      <w:proofErr w:type="spellStart"/>
      <w:r w:rsidRPr="00E56194">
        <w:rPr>
          <w:rStyle w:val="nfasis"/>
          <w:rFonts w:ascii="Times New Roman" w:hAnsi="Times New Roman" w:cs="Times New Roman"/>
          <w:i w:val="0"/>
          <w:iCs w:val="0"/>
          <w:sz w:val="24"/>
          <w:szCs w:val="24"/>
        </w:rPr>
        <w:t>Scimago</w:t>
      </w:r>
      <w:proofErr w:type="spellEnd"/>
      <w:r w:rsidRPr="00E56194">
        <w:rPr>
          <w:rStyle w:val="nfasis"/>
          <w:rFonts w:ascii="Times New Roman" w:hAnsi="Times New Roman" w:cs="Times New Roman"/>
          <w:i w:val="0"/>
          <w:iCs w:val="0"/>
          <w:sz w:val="24"/>
          <w:szCs w:val="24"/>
        </w:rPr>
        <w:t xml:space="preserve"> </w:t>
      </w:r>
      <w:proofErr w:type="spellStart"/>
      <w:r w:rsidRPr="00E56194">
        <w:rPr>
          <w:rStyle w:val="nfasis"/>
          <w:rFonts w:ascii="Times New Roman" w:hAnsi="Times New Roman" w:cs="Times New Roman"/>
          <w:i w:val="0"/>
          <w:iCs w:val="0"/>
          <w:sz w:val="24"/>
          <w:szCs w:val="24"/>
        </w:rPr>
        <w:t>Journal</w:t>
      </w:r>
      <w:proofErr w:type="spellEnd"/>
      <w:r w:rsidRPr="00E56194">
        <w:rPr>
          <w:rStyle w:val="nfasis"/>
          <w:rFonts w:ascii="Times New Roman" w:hAnsi="Times New Roman" w:cs="Times New Roman"/>
          <w:i w:val="0"/>
          <w:iCs w:val="0"/>
          <w:sz w:val="24"/>
          <w:szCs w:val="24"/>
        </w:rPr>
        <w:t xml:space="preserve"> &amp; Country Rank</w:t>
      </w:r>
      <w:r w:rsidRPr="00E56194">
        <w:rPr>
          <w:rFonts w:ascii="Times New Roman" w:hAnsi="Times New Roman" w:cs="Times New Roman"/>
          <w:sz w:val="24"/>
          <w:szCs w:val="24"/>
        </w:rPr>
        <w:t xml:space="preserve"> de </w:t>
      </w:r>
      <w:proofErr w:type="spellStart"/>
      <w:r w:rsidRPr="00E56194">
        <w:rPr>
          <w:rFonts w:ascii="Times New Roman" w:hAnsi="Times New Roman" w:cs="Times New Roman"/>
          <w:sz w:val="24"/>
          <w:szCs w:val="24"/>
        </w:rPr>
        <w:t>Scopus</w:t>
      </w:r>
      <w:proofErr w:type="spellEnd"/>
      <w:r w:rsidRPr="00E56194">
        <w:rPr>
          <w:rFonts w:ascii="Times New Roman" w:hAnsi="Times New Roman" w:cs="Times New Roman"/>
          <w:sz w:val="24"/>
          <w:szCs w:val="24"/>
        </w:rPr>
        <w:t>) la revista ocupa la posición Q1.</w:t>
      </w:r>
    </w:p>
    <w:p w14:paraId="69ACCAA7" w14:textId="77777777" w:rsidR="009F3792" w:rsidRPr="00E0270F" w:rsidRDefault="009F3792" w:rsidP="00E0270F">
      <w:pPr>
        <w:spacing w:after="180" w:line="240" w:lineRule="auto"/>
        <w:ind w:left="567"/>
        <w:jc w:val="both"/>
        <w:rPr>
          <w:rFonts w:ascii="Times New Roman" w:hAnsi="Times New Roman" w:cs="Times New Roman"/>
          <w:sz w:val="24"/>
          <w:szCs w:val="24"/>
        </w:rPr>
      </w:pPr>
      <w:r w:rsidRPr="00E0270F">
        <w:rPr>
          <w:rFonts w:ascii="Times New Roman" w:hAnsi="Times New Roman" w:cs="Times New Roman"/>
          <w:sz w:val="24"/>
          <w:szCs w:val="24"/>
          <w:lang w:val="es-ES_tradnl"/>
        </w:rPr>
        <w:t xml:space="preserve">Referencia (3): </w:t>
      </w:r>
      <w:r w:rsidRPr="00E0270F">
        <w:rPr>
          <w:rFonts w:ascii="Times New Roman" w:hAnsi="Times New Roman" w:cs="Times New Roman"/>
          <w:sz w:val="24"/>
          <w:szCs w:val="24"/>
        </w:rPr>
        <w:t xml:space="preserve">Espino Jiménez, Francisco Miguel. 2012. “Prosopografía de la representación parlamentaria elegida por Córdoba a las Cortes de 1810 a 1814”, en </w:t>
      </w:r>
      <w:r w:rsidRPr="00E0270F">
        <w:rPr>
          <w:rFonts w:ascii="Times New Roman" w:hAnsi="Times New Roman" w:cs="Times New Roman"/>
          <w:i/>
          <w:iCs/>
          <w:sz w:val="24"/>
          <w:szCs w:val="24"/>
        </w:rPr>
        <w:t>Las Cortes de Cádiz y la Historia Parlamentaria</w:t>
      </w:r>
      <w:r w:rsidRPr="00E0270F">
        <w:rPr>
          <w:rFonts w:ascii="Times New Roman" w:hAnsi="Times New Roman" w:cs="Times New Roman"/>
          <w:sz w:val="24"/>
          <w:szCs w:val="24"/>
        </w:rPr>
        <w:t xml:space="preserve">, </w:t>
      </w:r>
      <w:r>
        <w:rPr>
          <w:rFonts w:ascii="Times New Roman" w:hAnsi="Times New Roman" w:cs="Times New Roman"/>
          <w:sz w:val="24"/>
          <w:szCs w:val="24"/>
        </w:rPr>
        <w:t xml:space="preserve">Diana </w:t>
      </w:r>
      <w:proofErr w:type="spellStart"/>
      <w:r>
        <w:rPr>
          <w:rFonts w:ascii="Times New Roman" w:hAnsi="Times New Roman" w:cs="Times New Roman"/>
          <w:sz w:val="24"/>
          <w:szCs w:val="24"/>
        </w:rPr>
        <w:t>Repeto</w:t>
      </w:r>
      <w:proofErr w:type="spellEnd"/>
      <w:r>
        <w:rPr>
          <w:rFonts w:ascii="Times New Roman" w:hAnsi="Times New Roman" w:cs="Times New Roman"/>
          <w:sz w:val="24"/>
          <w:szCs w:val="24"/>
        </w:rPr>
        <w:t xml:space="preserve"> G</w:t>
      </w:r>
      <w:r w:rsidRPr="00E0270F">
        <w:rPr>
          <w:rFonts w:ascii="Times New Roman" w:hAnsi="Times New Roman" w:cs="Times New Roman"/>
          <w:sz w:val="24"/>
          <w:szCs w:val="24"/>
        </w:rPr>
        <w:t>arcía</w:t>
      </w:r>
      <w:r>
        <w:rPr>
          <w:rFonts w:ascii="Times New Roman" w:hAnsi="Times New Roman" w:cs="Times New Roman"/>
          <w:sz w:val="24"/>
          <w:szCs w:val="24"/>
        </w:rPr>
        <w:t>, coord.</w:t>
      </w:r>
      <w:r w:rsidRPr="00E0270F">
        <w:rPr>
          <w:rFonts w:ascii="Times New Roman" w:hAnsi="Times New Roman" w:cs="Times New Roman"/>
          <w:sz w:val="24"/>
          <w:szCs w:val="24"/>
        </w:rPr>
        <w:t xml:space="preserve"> </w:t>
      </w:r>
      <w:r>
        <w:rPr>
          <w:rFonts w:ascii="Times New Roman" w:hAnsi="Times New Roman" w:cs="Times New Roman"/>
          <w:sz w:val="24"/>
          <w:szCs w:val="24"/>
        </w:rPr>
        <w:t>(Cádiz:</w:t>
      </w:r>
      <w:r w:rsidRPr="00E0270F">
        <w:rPr>
          <w:rFonts w:ascii="Times New Roman" w:hAnsi="Times New Roman" w:cs="Times New Roman"/>
          <w:sz w:val="24"/>
          <w:szCs w:val="24"/>
        </w:rPr>
        <w:t xml:space="preserve"> Universidad de Cádiz</w:t>
      </w:r>
      <w:r>
        <w:rPr>
          <w:rFonts w:ascii="Times New Roman" w:hAnsi="Times New Roman" w:cs="Times New Roman"/>
          <w:sz w:val="24"/>
          <w:szCs w:val="24"/>
        </w:rPr>
        <w:t>)</w:t>
      </w:r>
      <w:r w:rsidRPr="00E0270F">
        <w:rPr>
          <w:rFonts w:ascii="Times New Roman" w:hAnsi="Times New Roman" w:cs="Times New Roman"/>
          <w:sz w:val="24"/>
          <w:szCs w:val="24"/>
        </w:rPr>
        <w:t>, pp. 429-446. ISBN: 978-84-9828-388-4.</w:t>
      </w:r>
    </w:p>
    <w:p w14:paraId="24E75385" w14:textId="77777777" w:rsidR="009F3792" w:rsidRPr="00E0270F" w:rsidRDefault="009F3792" w:rsidP="00E0270F">
      <w:pPr>
        <w:spacing w:after="180" w:line="240" w:lineRule="auto"/>
        <w:ind w:left="567"/>
        <w:jc w:val="both"/>
        <w:rPr>
          <w:rFonts w:ascii="Times New Roman" w:hAnsi="Times New Roman" w:cs="Times New Roman"/>
          <w:sz w:val="24"/>
          <w:szCs w:val="24"/>
          <w:lang w:val="es-ES_tradnl"/>
        </w:rPr>
      </w:pPr>
      <w:r w:rsidRPr="00E0270F">
        <w:rPr>
          <w:rFonts w:ascii="Times New Roman" w:hAnsi="Times New Roman" w:cs="Times New Roman"/>
          <w:sz w:val="24"/>
          <w:szCs w:val="24"/>
          <w:lang w:val="es-ES_tradnl"/>
        </w:rPr>
        <w:lastRenderedPageBreak/>
        <w:t>Resumen índice de impacto (criterios CNEAI):</w:t>
      </w:r>
      <w:r w:rsidRPr="00E0270F">
        <w:rPr>
          <w:rFonts w:ascii="Times New Roman" w:hAnsi="Times New Roman" w:cs="Times New Roman"/>
          <w:sz w:val="24"/>
          <w:szCs w:val="24"/>
        </w:rPr>
        <w:t xml:space="preserve"> L</w:t>
      </w:r>
      <w:r w:rsidRPr="00E0270F">
        <w:rPr>
          <w:rStyle w:val="ancho100p"/>
          <w:rFonts w:ascii="Times New Roman" w:hAnsi="Times New Roman" w:cs="Times New Roman"/>
          <w:sz w:val="24"/>
          <w:szCs w:val="24"/>
        </w:rPr>
        <w:t>a editorial se encuentra indexada en el SPI.</w:t>
      </w:r>
    </w:p>
    <w:p w14:paraId="597BC98A" w14:textId="77777777" w:rsidR="009F3792" w:rsidRPr="003B72A7" w:rsidRDefault="009F3792"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Proyectos de Investigación financiados en concurrencia competitiva (en vigor)</w:t>
      </w:r>
      <w:r w:rsidRPr="003B72A7">
        <w:rPr>
          <w:rFonts w:ascii="Times New Roman" w:hAnsi="Times New Roman" w:cs="Times New Roman"/>
          <w:sz w:val="24"/>
          <w:szCs w:val="24"/>
          <w:lang w:val="es-ES_tradnl"/>
        </w:rPr>
        <w:t>:</w:t>
      </w:r>
    </w:p>
    <w:p w14:paraId="7CEFA41F" w14:textId="77777777" w:rsidR="009F3792" w:rsidRPr="00E0270F" w:rsidRDefault="009F3792" w:rsidP="00316AB9">
      <w:pPr>
        <w:spacing w:after="180" w:line="240" w:lineRule="auto"/>
        <w:jc w:val="both"/>
        <w:rPr>
          <w:rFonts w:ascii="Times New Roman" w:hAnsi="Times New Roman" w:cs="Times New Roman"/>
          <w:sz w:val="24"/>
          <w:szCs w:val="24"/>
        </w:rPr>
      </w:pPr>
      <w:r w:rsidRPr="00E0270F">
        <w:rPr>
          <w:rFonts w:ascii="Times New Roman" w:hAnsi="Times New Roman" w:cs="Times New Roman"/>
          <w:sz w:val="24"/>
          <w:szCs w:val="24"/>
        </w:rPr>
        <w:t>Nombre del proyecto: El factor católico y la libertad de pensamiento en las guerras culturales de la Europa occidental contemporánea (1789-1989): perspectiva comparada, transnacional y de género</w:t>
      </w:r>
    </w:p>
    <w:p w14:paraId="1078362C" w14:textId="77777777" w:rsidR="009F3792" w:rsidRPr="00E0270F" w:rsidRDefault="009F3792" w:rsidP="00316AB9">
      <w:pPr>
        <w:spacing w:after="180" w:line="240" w:lineRule="auto"/>
        <w:jc w:val="both"/>
        <w:rPr>
          <w:rFonts w:ascii="Times New Roman" w:hAnsi="Times New Roman" w:cs="Times New Roman"/>
          <w:sz w:val="24"/>
          <w:szCs w:val="24"/>
        </w:rPr>
      </w:pPr>
      <w:r w:rsidRPr="00E0270F">
        <w:rPr>
          <w:rFonts w:ascii="Times New Roman" w:hAnsi="Times New Roman" w:cs="Times New Roman"/>
          <w:sz w:val="24"/>
          <w:szCs w:val="24"/>
        </w:rPr>
        <w:t xml:space="preserve">Tipo de participación: </w:t>
      </w:r>
      <w:r>
        <w:rPr>
          <w:rFonts w:ascii="Times New Roman" w:hAnsi="Times New Roman" w:cs="Times New Roman"/>
          <w:sz w:val="24"/>
          <w:szCs w:val="24"/>
        </w:rPr>
        <w:t>miembro del equipo de investigación</w:t>
      </w:r>
    </w:p>
    <w:p w14:paraId="6EC2E1AA" w14:textId="77777777" w:rsidR="009F3792" w:rsidRPr="00E0270F" w:rsidRDefault="009F3792" w:rsidP="00316AB9">
      <w:pPr>
        <w:spacing w:after="180" w:line="240" w:lineRule="auto"/>
        <w:jc w:val="both"/>
        <w:rPr>
          <w:rFonts w:ascii="Times New Roman" w:hAnsi="Times New Roman" w:cs="Times New Roman"/>
          <w:sz w:val="24"/>
          <w:szCs w:val="24"/>
        </w:rPr>
      </w:pPr>
      <w:r w:rsidRPr="00E0270F">
        <w:rPr>
          <w:rFonts w:ascii="Times New Roman" w:hAnsi="Times New Roman" w:cs="Times New Roman"/>
          <w:sz w:val="24"/>
          <w:szCs w:val="24"/>
        </w:rPr>
        <w:t>Referencia: PID2022-136299NB-I00</w:t>
      </w:r>
    </w:p>
    <w:p w14:paraId="455832FD" w14:textId="77777777" w:rsidR="009F3792" w:rsidRPr="00E0270F" w:rsidRDefault="009F3792" w:rsidP="00316AB9">
      <w:pPr>
        <w:spacing w:after="180" w:line="240" w:lineRule="auto"/>
        <w:jc w:val="both"/>
        <w:rPr>
          <w:rFonts w:ascii="Times New Roman" w:hAnsi="Times New Roman" w:cs="Times New Roman"/>
          <w:sz w:val="24"/>
          <w:szCs w:val="24"/>
        </w:rPr>
      </w:pPr>
      <w:r w:rsidRPr="00E0270F">
        <w:rPr>
          <w:rFonts w:ascii="Times New Roman" w:hAnsi="Times New Roman" w:cs="Times New Roman"/>
          <w:sz w:val="24"/>
          <w:szCs w:val="24"/>
        </w:rPr>
        <w:t>Entidad Financiadora: Ministerio de Ciencia e Innovación</w:t>
      </w:r>
    </w:p>
    <w:p w14:paraId="63A8F40B" w14:textId="77777777" w:rsidR="009F3792" w:rsidRPr="00E0270F" w:rsidRDefault="009F3792" w:rsidP="00316AB9">
      <w:pPr>
        <w:spacing w:after="180" w:line="240" w:lineRule="auto"/>
        <w:jc w:val="both"/>
        <w:rPr>
          <w:rFonts w:ascii="Times New Roman" w:hAnsi="Times New Roman" w:cs="Times New Roman"/>
          <w:sz w:val="24"/>
          <w:szCs w:val="24"/>
        </w:rPr>
      </w:pPr>
      <w:r w:rsidRPr="00E0270F">
        <w:rPr>
          <w:rFonts w:ascii="Times New Roman" w:hAnsi="Times New Roman" w:cs="Times New Roman"/>
          <w:sz w:val="24"/>
          <w:szCs w:val="24"/>
        </w:rPr>
        <w:t>Fecha de inicio: 1 de enero de 2023</w:t>
      </w:r>
    </w:p>
    <w:p w14:paraId="63A7258E" w14:textId="77777777" w:rsidR="009F3792" w:rsidRPr="00E0270F" w:rsidRDefault="009F3792" w:rsidP="00316AB9">
      <w:pPr>
        <w:spacing w:after="180" w:line="240" w:lineRule="auto"/>
        <w:jc w:val="both"/>
        <w:rPr>
          <w:rFonts w:ascii="Times New Roman" w:hAnsi="Times New Roman" w:cs="Times New Roman"/>
          <w:sz w:val="24"/>
          <w:szCs w:val="24"/>
        </w:rPr>
      </w:pPr>
      <w:r w:rsidRPr="00E0270F">
        <w:rPr>
          <w:rFonts w:ascii="Times New Roman" w:hAnsi="Times New Roman" w:cs="Times New Roman"/>
          <w:sz w:val="24"/>
          <w:szCs w:val="24"/>
        </w:rPr>
        <w:t>Fecha de fin: 31 de diciembre de 2025</w:t>
      </w:r>
    </w:p>
    <w:p w14:paraId="1E58B771" w14:textId="77777777" w:rsidR="009F3792" w:rsidRPr="00E0270F" w:rsidRDefault="009F3792" w:rsidP="00247349">
      <w:pPr>
        <w:spacing w:after="180" w:line="240" w:lineRule="auto"/>
        <w:jc w:val="both"/>
        <w:rPr>
          <w:rFonts w:ascii="Times New Roman" w:hAnsi="Times New Roman" w:cs="Times New Roman"/>
          <w:sz w:val="24"/>
          <w:szCs w:val="24"/>
        </w:rPr>
      </w:pPr>
      <w:r w:rsidRPr="00E0270F">
        <w:rPr>
          <w:rFonts w:ascii="Times New Roman" w:hAnsi="Times New Roman" w:cs="Times New Roman"/>
          <w:sz w:val="24"/>
          <w:szCs w:val="24"/>
        </w:rPr>
        <w:t>Nombre del IP (</w:t>
      </w:r>
      <w:r w:rsidRPr="00E0270F">
        <w:rPr>
          <w:rFonts w:ascii="Times New Roman" w:hAnsi="Times New Roman" w:cs="Times New Roman"/>
          <w:color w:val="000000"/>
          <w:sz w:val="24"/>
          <w:szCs w:val="24"/>
        </w:rPr>
        <w:t>solo si es profesor del PD)</w:t>
      </w:r>
    </w:p>
    <w:p w14:paraId="4C823162" w14:textId="77777777" w:rsidR="009F3792" w:rsidRPr="00E0270F" w:rsidRDefault="009F3792" w:rsidP="00316AB9">
      <w:pPr>
        <w:spacing w:after="180" w:line="240" w:lineRule="auto"/>
        <w:jc w:val="both"/>
        <w:rPr>
          <w:rFonts w:ascii="Times New Roman" w:hAnsi="Times New Roman" w:cs="Times New Roman"/>
          <w:sz w:val="24"/>
          <w:szCs w:val="24"/>
        </w:rPr>
      </w:pPr>
      <w:r w:rsidRPr="00E0270F">
        <w:rPr>
          <w:rFonts w:ascii="Times New Roman" w:hAnsi="Times New Roman" w:cs="Times New Roman"/>
          <w:sz w:val="24"/>
          <w:szCs w:val="24"/>
        </w:rPr>
        <w:t>Financiación concedida: 47.500 euros</w:t>
      </w:r>
    </w:p>
    <w:p w14:paraId="39AD5372" w14:textId="77777777" w:rsidR="009F3792" w:rsidRPr="003B72A7" w:rsidRDefault="009F3792"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Proyectos de Investigación financiados en concurrencia competitiva (concluido</w:t>
      </w:r>
      <w:r>
        <w:rPr>
          <w:rFonts w:ascii="Times New Roman" w:hAnsi="Times New Roman" w:cs="Times New Roman"/>
          <w:b/>
          <w:bCs/>
          <w:sz w:val="24"/>
          <w:szCs w:val="24"/>
          <w:lang w:val="es-ES_tradnl"/>
        </w:rPr>
        <w:t>s</w:t>
      </w:r>
      <w:r w:rsidRPr="003B72A7">
        <w:rPr>
          <w:rFonts w:ascii="Times New Roman" w:hAnsi="Times New Roman" w:cs="Times New Roman"/>
          <w:b/>
          <w:bCs/>
          <w:sz w:val="24"/>
          <w:szCs w:val="24"/>
          <w:lang w:val="es-ES_tradnl"/>
        </w:rPr>
        <w:t xml:space="preserve"> en los últimos 6 años, diferentes de los anteriores)</w:t>
      </w:r>
      <w:r w:rsidRPr="003B72A7">
        <w:rPr>
          <w:rFonts w:ascii="Times New Roman" w:hAnsi="Times New Roman" w:cs="Times New Roman"/>
          <w:sz w:val="24"/>
          <w:szCs w:val="24"/>
          <w:lang w:val="es-ES_tradnl"/>
        </w:rPr>
        <w:t>:</w:t>
      </w:r>
    </w:p>
    <w:p w14:paraId="496703E5" w14:textId="77777777" w:rsidR="009F3792" w:rsidRPr="00702B6D" w:rsidRDefault="009F3792" w:rsidP="00316AB9">
      <w:pPr>
        <w:spacing w:after="180" w:line="240" w:lineRule="auto"/>
        <w:jc w:val="both"/>
        <w:rPr>
          <w:rFonts w:ascii="Times New Roman" w:hAnsi="Times New Roman" w:cs="Times New Roman"/>
          <w:sz w:val="24"/>
          <w:szCs w:val="24"/>
        </w:rPr>
      </w:pPr>
      <w:r w:rsidRPr="00702B6D">
        <w:rPr>
          <w:rFonts w:ascii="Times New Roman" w:hAnsi="Times New Roman" w:cs="Times New Roman"/>
          <w:sz w:val="24"/>
          <w:szCs w:val="24"/>
        </w:rPr>
        <w:t>Nombre del proyecto: Instrumentalización de iniciativas sociales durante el primer franquismo en Andalucía (1939-1959): incidencia en las poblaciones afectadas en Córdoba, particularmente sobre los asistidos institucionalmente, niños y jóvenes en peligro, presos y locos</w:t>
      </w:r>
    </w:p>
    <w:p w14:paraId="100D4CF9" w14:textId="77777777" w:rsidR="009F3792" w:rsidRPr="00702B6D" w:rsidRDefault="009F3792" w:rsidP="00316AB9">
      <w:pPr>
        <w:spacing w:after="180" w:line="240" w:lineRule="auto"/>
        <w:jc w:val="both"/>
        <w:rPr>
          <w:rFonts w:ascii="Times New Roman" w:hAnsi="Times New Roman" w:cs="Times New Roman"/>
          <w:sz w:val="24"/>
          <w:szCs w:val="24"/>
        </w:rPr>
      </w:pPr>
      <w:r w:rsidRPr="00702B6D">
        <w:rPr>
          <w:rFonts w:ascii="Times New Roman" w:hAnsi="Times New Roman" w:cs="Times New Roman"/>
          <w:sz w:val="24"/>
          <w:szCs w:val="24"/>
        </w:rPr>
        <w:t>Tipo de participación: miembro del equipo de investigación</w:t>
      </w:r>
    </w:p>
    <w:p w14:paraId="694EABB2" w14:textId="77777777" w:rsidR="009F3792" w:rsidRPr="00702B6D" w:rsidRDefault="009F3792" w:rsidP="00316AB9">
      <w:pPr>
        <w:spacing w:after="180" w:line="240" w:lineRule="auto"/>
        <w:jc w:val="both"/>
        <w:rPr>
          <w:rFonts w:ascii="Times New Roman" w:hAnsi="Times New Roman" w:cs="Times New Roman"/>
          <w:sz w:val="24"/>
          <w:szCs w:val="24"/>
        </w:rPr>
      </w:pPr>
      <w:r w:rsidRPr="00702B6D">
        <w:rPr>
          <w:rFonts w:ascii="Times New Roman" w:hAnsi="Times New Roman" w:cs="Times New Roman"/>
          <w:sz w:val="24"/>
          <w:szCs w:val="24"/>
        </w:rPr>
        <w:t>Referencia: P18-RT-845</w:t>
      </w:r>
    </w:p>
    <w:p w14:paraId="0A1DB132" w14:textId="77777777" w:rsidR="009F3792" w:rsidRPr="00702B6D" w:rsidRDefault="009F3792" w:rsidP="00316AB9">
      <w:pPr>
        <w:spacing w:after="180" w:line="240" w:lineRule="auto"/>
        <w:jc w:val="both"/>
        <w:rPr>
          <w:rFonts w:ascii="Times New Roman" w:hAnsi="Times New Roman" w:cs="Times New Roman"/>
          <w:sz w:val="24"/>
          <w:szCs w:val="24"/>
        </w:rPr>
      </w:pPr>
      <w:r w:rsidRPr="00702B6D">
        <w:rPr>
          <w:rFonts w:ascii="Times New Roman" w:hAnsi="Times New Roman" w:cs="Times New Roman"/>
          <w:sz w:val="24"/>
          <w:szCs w:val="24"/>
        </w:rPr>
        <w:t>Entidad Financiadora: Consejería de Conocimiento, Investigación y Universidad de la Junta de Andalucía</w:t>
      </w:r>
    </w:p>
    <w:p w14:paraId="3023835D" w14:textId="77777777" w:rsidR="009F3792" w:rsidRPr="00702B6D" w:rsidRDefault="009F3792" w:rsidP="00316AB9">
      <w:pPr>
        <w:spacing w:after="180" w:line="240" w:lineRule="auto"/>
        <w:jc w:val="both"/>
        <w:rPr>
          <w:rFonts w:ascii="Times New Roman" w:hAnsi="Times New Roman" w:cs="Times New Roman"/>
          <w:sz w:val="24"/>
          <w:szCs w:val="24"/>
        </w:rPr>
      </w:pPr>
      <w:r w:rsidRPr="00702B6D">
        <w:rPr>
          <w:rFonts w:ascii="Times New Roman" w:hAnsi="Times New Roman" w:cs="Times New Roman"/>
          <w:sz w:val="24"/>
          <w:szCs w:val="24"/>
        </w:rPr>
        <w:t>Fecha de inicio: 1 de enero de 2020</w:t>
      </w:r>
    </w:p>
    <w:p w14:paraId="5D73431A" w14:textId="77777777" w:rsidR="009F3792" w:rsidRPr="00702B6D" w:rsidRDefault="009F3792" w:rsidP="00316AB9">
      <w:pPr>
        <w:spacing w:after="180" w:line="240" w:lineRule="auto"/>
        <w:jc w:val="both"/>
        <w:rPr>
          <w:rFonts w:ascii="Times New Roman" w:hAnsi="Times New Roman" w:cs="Times New Roman"/>
          <w:sz w:val="24"/>
          <w:szCs w:val="24"/>
        </w:rPr>
      </w:pPr>
      <w:r w:rsidRPr="00702B6D">
        <w:rPr>
          <w:rFonts w:ascii="Times New Roman" w:hAnsi="Times New Roman" w:cs="Times New Roman"/>
          <w:sz w:val="24"/>
          <w:szCs w:val="24"/>
        </w:rPr>
        <w:t>Fecha de fin: 31 de diciembre de 2022</w:t>
      </w:r>
    </w:p>
    <w:p w14:paraId="29E21EC1" w14:textId="77777777" w:rsidR="009F3792" w:rsidRPr="00702B6D" w:rsidRDefault="009F3792" w:rsidP="00316AB9">
      <w:pPr>
        <w:spacing w:after="180" w:line="240" w:lineRule="auto"/>
        <w:jc w:val="both"/>
        <w:rPr>
          <w:rFonts w:ascii="Times New Roman" w:hAnsi="Times New Roman" w:cs="Times New Roman"/>
          <w:sz w:val="24"/>
          <w:szCs w:val="24"/>
        </w:rPr>
      </w:pPr>
      <w:r w:rsidRPr="00702B6D">
        <w:rPr>
          <w:rFonts w:ascii="Times New Roman" w:hAnsi="Times New Roman" w:cs="Times New Roman"/>
          <w:sz w:val="24"/>
          <w:szCs w:val="24"/>
        </w:rPr>
        <w:t>Nombre del IP: Fernando López Mora</w:t>
      </w:r>
    </w:p>
    <w:p w14:paraId="62C29193" w14:textId="77777777" w:rsidR="009F3792" w:rsidRPr="00702B6D" w:rsidRDefault="009F3792" w:rsidP="00316AB9">
      <w:pPr>
        <w:spacing w:after="180" w:line="240" w:lineRule="auto"/>
        <w:jc w:val="both"/>
        <w:rPr>
          <w:rFonts w:ascii="Times New Roman" w:hAnsi="Times New Roman" w:cs="Times New Roman"/>
          <w:sz w:val="24"/>
          <w:szCs w:val="24"/>
        </w:rPr>
      </w:pPr>
      <w:r w:rsidRPr="00702B6D">
        <w:rPr>
          <w:rFonts w:ascii="Times New Roman" w:hAnsi="Times New Roman" w:cs="Times New Roman"/>
          <w:sz w:val="24"/>
          <w:szCs w:val="24"/>
        </w:rPr>
        <w:t>Financiación concedida: 19.007,03 euros</w:t>
      </w:r>
    </w:p>
    <w:p w14:paraId="5D57AED5" w14:textId="77777777" w:rsidR="009F3792" w:rsidRPr="00702B6D" w:rsidRDefault="009F3792" w:rsidP="00316AB9">
      <w:pPr>
        <w:spacing w:after="180" w:line="240" w:lineRule="auto"/>
        <w:jc w:val="both"/>
        <w:rPr>
          <w:rFonts w:ascii="Times New Roman" w:hAnsi="Times New Roman" w:cs="Times New Roman"/>
          <w:color w:val="FF0000"/>
          <w:sz w:val="24"/>
          <w:szCs w:val="24"/>
        </w:rPr>
      </w:pPr>
      <w:proofErr w:type="spellStart"/>
      <w:r w:rsidRPr="00702B6D">
        <w:rPr>
          <w:rFonts w:ascii="Times New Roman" w:hAnsi="Times New Roman" w:cs="Times New Roman"/>
          <w:color w:val="000000"/>
          <w:sz w:val="24"/>
          <w:szCs w:val="24"/>
        </w:rPr>
        <w:t>Nº</w:t>
      </w:r>
      <w:proofErr w:type="spellEnd"/>
      <w:r w:rsidRPr="00702B6D">
        <w:rPr>
          <w:rFonts w:ascii="Times New Roman" w:hAnsi="Times New Roman" w:cs="Times New Roman"/>
          <w:color w:val="000000"/>
          <w:sz w:val="24"/>
          <w:szCs w:val="24"/>
        </w:rPr>
        <w:t xml:space="preserve"> de profesores del programa implicados en el proyecto: 2</w:t>
      </w:r>
    </w:p>
    <w:p w14:paraId="07DB19F1" w14:textId="77777777" w:rsidR="009F3792" w:rsidRPr="003B72A7" w:rsidRDefault="009F3792" w:rsidP="00316AB9">
      <w:pPr>
        <w:jc w:val="both"/>
        <w:rPr>
          <w:rFonts w:ascii="Times New Roman" w:hAnsi="Times New Roman" w:cs="Times New Roman"/>
          <w:b/>
          <w:bCs/>
          <w:sz w:val="24"/>
          <w:szCs w:val="24"/>
          <w:lang w:val="es-ES_tradnl"/>
        </w:rPr>
      </w:pPr>
      <w:r w:rsidRPr="003B72A7">
        <w:rPr>
          <w:rFonts w:ascii="Times New Roman" w:hAnsi="Times New Roman" w:cs="Times New Roman"/>
          <w:b/>
          <w:bCs/>
          <w:sz w:val="24"/>
          <w:szCs w:val="24"/>
          <w:lang w:val="es-ES_tradnl"/>
        </w:rPr>
        <w:t>Tesis doctorales dirigidas en el PD (2018–2023)</w:t>
      </w:r>
      <w:r w:rsidRPr="003B72A7">
        <w:rPr>
          <w:rFonts w:ascii="Times New Roman" w:hAnsi="Times New Roman" w:cs="Times New Roman"/>
          <w:sz w:val="24"/>
          <w:szCs w:val="24"/>
          <w:lang w:val="es-ES_tradnl"/>
        </w:rPr>
        <w:t xml:space="preserve">: </w:t>
      </w:r>
    </w:p>
    <w:p w14:paraId="7B7EEFFD" w14:textId="77777777" w:rsidR="009F3792" w:rsidRPr="003B72A7" w:rsidRDefault="009F3792"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p>
    <w:p w14:paraId="4FC9BB04" w14:textId="77777777" w:rsidR="009F3792" w:rsidRPr="003B72A7" w:rsidRDefault="009F3792"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p>
    <w:p w14:paraId="091856E8" w14:textId="77777777" w:rsidR="009F3792" w:rsidRPr="003B72A7" w:rsidRDefault="009F3792"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p>
    <w:p w14:paraId="05CABC94" w14:textId="77777777" w:rsidR="009F3792" w:rsidRPr="003B72A7" w:rsidRDefault="009F3792"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Fecha de lectura: </w:t>
      </w:r>
    </w:p>
    <w:p w14:paraId="4DB13961" w14:textId="77777777" w:rsidR="009F3792" w:rsidRPr="003B72A7" w:rsidRDefault="009F3792" w:rsidP="00316AB9">
      <w:pPr>
        <w:jc w:val="both"/>
        <w:rPr>
          <w:rFonts w:ascii="Times New Roman" w:hAnsi="Times New Roman" w:cs="Times New Roman"/>
          <w:sz w:val="24"/>
          <w:szCs w:val="24"/>
        </w:rPr>
      </w:pPr>
      <w:r w:rsidRPr="003B72A7">
        <w:rPr>
          <w:rFonts w:ascii="Times New Roman" w:hAnsi="Times New Roman" w:cs="Times New Roman"/>
          <w:sz w:val="24"/>
          <w:szCs w:val="24"/>
        </w:rPr>
        <w:t>Mención internacional: Sí/No.</w:t>
      </w:r>
    </w:p>
    <w:p w14:paraId="22F3203F" w14:textId="77777777" w:rsidR="009F3792" w:rsidRPr="003B72A7" w:rsidRDefault="009F3792" w:rsidP="00316AB9">
      <w:pPr>
        <w:jc w:val="both"/>
        <w:rPr>
          <w:rFonts w:ascii="Times New Roman" w:hAnsi="Times New Roman" w:cs="Times New Roman"/>
          <w:sz w:val="24"/>
          <w:szCs w:val="24"/>
        </w:rPr>
      </w:pPr>
      <w:r w:rsidRPr="003B72A7">
        <w:rPr>
          <w:rFonts w:ascii="Times New Roman" w:hAnsi="Times New Roman" w:cs="Times New Roman"/>
          <w:sz w:val="24"/>
          <w:szCs w:val="24"/>
        </w:rPr>
        <w:lastRenderedPageBreak/>
        <w:t xml:space="preserve">Calificación obtenida: </w:t>
      </w:r>
    </w:p>
    <w:p w14:paraId="6428DAD7" w14:textId="77777777" w:rsidR="009F3792" w:rsidRPr="003B72A7" w:rsidRDefault="009F3792"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Mención </w:t>
      </w:r>
      <w:r w:rsidRPr="003B72A7">
        <w:rPr>
          <w:rFonts w:ascii="Times New Roman" w:hAnsi="Times New Roman" w:cs="Times New Roman"/>
          <w:i/>
          <w:iCs/>
          <w:sz w:val="24"/>
          <w:szCs w:val="24"/>
        </w:rPr>
        <w:t>cum laude</w:t>
      </w:r>
      <w:r w:rsidRPr="003B72A7">
        <w:rPr>
          <w:rFonts w:ascii="Times New Roman" w:hAnsi="Times New Roman" w:cs="Times New Roman"/>
          <w:sz w:val="24"/>
          <w:szCs w:val="24"/>
        </w:rPr>
        <w:t>: Sí/No.</w:t>
      </w:r>
    </w:p>
    <w:p w14:paraId="0E604EAA" w14:textId="77777777" w:rsidR="009F3792" w:rsidRPr="003B72A7" w:rsidRDefault="009F3792" w:rsidP="00316AB9">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w:t>
      </w:r>
      <w:r w:rsidRPr="003B72A7">
        <w:rPr>
          <w:rStyle w:val="Refdenotaalpie"/>
          <w:rFonts w:ascii="Times New Roman" w:hAnsi="Times New Roman" w:cs="Times New Roman"/>
          <w:sz w:val="24"/>
          <w:szCs w:val="24"/>
        </w:rPr>
        <w:footnoteReference w:id="2"/>
      </w:r>
    </w:p>
    <w:p w14:paraId="1FB67A18" w14:textId="77777777" w:rsidR="009F3792" w:rsidRPr="003B72A7" w:rsidRDefault="009F3792"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p>
    <w:p w14:paraId="3676B63F" w14:textId="77777777" w:rsidR="009F3792" w:rsidRPr="00247349" w:rsidRDefault="009F3792" w:rsidP="00952C21">
      <w:pPr>
        <w:ind w:left="567"/>
        <w:jc w:val="both"/>
        <w:rPr>
          <w:rFonts w:ascii="Times New Roman" w:hAnsi="Times New Roman" w:cs="Times New Roman"/>
          <w:color w:val="FF0000"/>
          <w:sz w:val="24"/>
          <w:szCs w:val="24"/>
        </w:rPr>
      </w:pPr>
      <w:r w:rsidRPr="00DC7BFB">
        <w:rPr>
          <w:rFonts w:ascii="Times New Roman" w:hAnsi="Times New Roman" w:cs="Times New Roman"/>
          <w:color w:val="000000"/>
          <w:sz w:val="24"/>
          <w:szCs w:val="24"/>
        </w:rPr>
        <w:t xml:space="preserve">Resumen de índice de impacto (criterios CNEAI): </w:t>
      </w:r>
    </w:p>
    <w:p w14:paraId="033A6C54" w14:textId="77777777" w:rsidR="009F3792" w:rsidRPr="003B72A7" w:rsidRDefault="009F3792"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p>
    <w:p w14:paraId="735A7308" w14:textId="77777777" w:rsidR="009F3792" w:rsidRPr="003B72A7" w:rsidRDefault="009F3792"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6FFBF3AA" w14:textId="77777777" w:rsidR="009F3792" w:rsidRPr="003B72A7" w:rsidRDefault="009F3792"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(3):</w:t>
      </w:r>
    </w:p>
    <w:p w14:paraId="2FBFB7F8" w14:textId="77777777" w:rsidR="009F3792" w:rsidRPr="003B72A7" w:rsidRDefault="009F3792"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69017EA2" w14:textId="77777777" w:rsidR="009F3792" w:rsidRPr="00592A5F" w:rsidRDefault="009F3792" w:rsidP="00316AB9">
      <w:pPr>
        <w:jc w:val="both"/>
        <w:rPr>
          <w:rFonts w:ascii="Times New Roman" w:hAnsi="Times New Roman" w:cs="Times New Roman"/>
          <w:b/>
          <w:bCs/>
          <w:sz w:val="24"/>
          <w:szCs w:val="24"/>
          <w:lang w:val="es-ES_tradnl"/>
        </w:rPr>
      </w:pPr>
      <w:r w:rsidRPr="00592A5F">
        <w:rPr>
          <w:rFonts w:ascii="Times New Roman" w:hAnsi="Times New Roman" w:cs="Times New Roman"/>
          <w:b/>
          <w:bCs/>
          <w:sz w:val="24"/>
          <w:szCs w:val="24"/>
          <w:lang w:val="es-ES_tradnl"/>
        </w:rPr>
        <w:t>Tesis doctorales en curso en el PD</w:t>
      </w:r>
      <w:r w:rsidRPr="00592A5F">
        <w:rPr>
          <w:rFonts w:ascii="Times New Roman" w:hAnsi="Times New Roman" w:cs="Times New Roman"/>
          <w:sz w:val="24"/>
          <w:szCs w:val="24"/>
          <w:lang w:val="es-ES_tradnl"/>
        </w:rPr>
        <w:t>:</w:t>
      </w:r>
    </w:p>
    <w:p w14:paraId="7963E903" w14:textId="77777777" w:rsidR="009F3792" w:rsidRPr="00592A5F" w:rsidRDefault="009F3792" w:rsidP="001207D8">
      <w:pPr>
        <w:jc w:val="both"/>
        <w:rPr>
          <w:rFonts w:ascii="Times New Roman" w:hAnsi="Times New Roman" w:cs="Times New Roman"/>
          <w:sz w:val="24"/>
          <w:szCs w:val="24"/>
        </w:rPr>
      </w:pPr>
      <w:r w:rsidRPr="00592A5F">
        <w:rPr>
          <w:rFonts w:ascii="Times New Roman" w:hAnsi="Times New Roman" w:cs="Times New Roman"/>
          <w:sz w:val="24"/>
          <w:szCs w:val="24"/>
        </w:rPr>
        <w:t>Título: El azaroso camino hacia la democracia en España. La representación parlamentaria en las Cortes de la Primera República Española (1873-1874)</w:t>
      </w:r>
    </w:p>
    <w:p w14:paraId="08EF01F8" w14:textId="77777777" w:rsidR="009F3792" w:rsidRPr="00592A5F" w:rsidRDefault="009F3792" w:rsidP="001207D8">
      <w:pPr>
        <w:jc w:val="both"/>
        <w:rPr>
          <w:rFonts w:ascii="Times New Roman" w:hAnsi="Times New Roman" w:cs="Times New Roman"/>
          <w:sz w:val="24"/>
          <w:szCs w:val="24"/>
        </w:rPr>
      </w:pPr>
      <w:r w:rsidRPr="00592A5F">
        <w:rPr>
          <w:rFonts w:ascii="Times New Roman" w:hAnsi="Times New Roman" w:cs="Times New Roman"/>
          <w:sz w:val="24"/>
          <w:szCs w:val="24"/>
        </w:rPr>
        <w:t>Doctorando: Antonio Muñoz Jiménez</w:t>
      </w:r>
    </w:p>
    <w:p w14:paraId="542B2D88" w14:textId="77777777" w:rsidR="009F3792" w:rsidRPr="00592A5F" w:rsidRDefault="009F3792" w:rsidP="001207D8">
      <w:pPr>
        <w:jc w:val="both"/>
        <w:rPr>
          <w:rFonts w:ascii="Times New Roman" w:hAnsi="Times New Roman" w:cs="Times New Roman"/>
          <w:sz w:val="24"/>
          <w:szCs w:val="24"/>
        </w:rPr>
      </w:pPr>
      <w:r w:rsidRPr="00592A5F">
        <w:rPr>
          <w:rFonts w:ascii="Times New Roman" w:hAnsi="Times New Roman" w:cs="Times New Roman"/>
          <w:sz w:val="24"/>
          <w:szCs w:val="24"/>
        </w:rPr>
        <w:t>Tutores y directores: Francisco Miguel Espino Jiménez</w:t>
      </w:r>
    </w:p>
    <w:p w14:paraId="177E9B37" w14:textId="77777777" w:rsidR="009F3792" w:rsidRPr="00592A5F" w:rsidRDefault="009F3792" w:rsidP="001207D8">
      <w:pPr>
        <w:jc w:val="both"/>
        <w:rPr>
          <w:rFonts w:ascii="Times New Roman" w:hAnsi="Times New Roman" w:cs="Times New Roman"/>
          <w:sz w:val="24"/>
          <w:szCs w:val="24"/>
        </w:rPr>
      </w:pPr>
      <w:r w:rsidRPr="00592A5F">
        <w:rPr>
          <w:rFonts w:ascii="Times New Roman" w:hAnsi="Times New Roman" w:cs="Times New Roman"/>
          <w:sz w:val="24"/>
          <w:szCs w:val="24"/>
        </w:rPr>
        <w:t>Fecha prevista de lectura: diciembre de 2024</w:t>
      </w:r>
    </w:p>
    <w:p w14:paraId="6F155A87" w14:textId="77777777" w:rsidR="009F3792" w:rsidRPr="00592A5F" w:rsidRDefault="009F3792" w:rsidP="00316AB9">
      <w:pPr>
        <w:jc w:val="both"/>
        <w:rPr>
          <w:rFonts w:ascii="Times New Roman" w:hAnsi="Times New Roman" w:cs="Times New Roman"/>
          <w:sz w:val="24"/>
          <w:szCs w:val="24"/>
        </w:rPr>
      </w:pPr>
      <w:r w:rsidRPr="00592A5F">
        <w:rPr>
          <w:rFonts w:ascii="Times New Roman" w:hAnsi="Times New Roman" w:cs="Times New Roman"/>
          <w:sz w:val="24"/>
          <w:szCs w:val="24"/>
        </w:rPr>
        <w:t>Publicaciones derivadas (entre 1 y 3, publicadas o aceptadas):</w:t>
      </w:r>
      <w:r w:rsidRPr="00592A5F">
        <w:rPr>
          <w:rStyle w:val="Refdenotaalpie"/>
          <w:rFonts w:ascii="Times New Roman" w:hAnsi="Times New Roman" w:cs="Times New Roman"/>
          <w:sz w:val="24"/>
          <w:szCs w:val="24"/>
        </w:rPr>
        <w:footnoteReference w:id="3"/>
      </w:r>
    </w:p>
    <w:p w14:paraId="213EED2C" w14:textId="77777777" w:rsidR="009F3792" w:rsidRPr="00592A5F" w:rsidRDefault="009F3792" w:rsidP="00952C21">
      <w:pPr>
        <w:ind w:left="567"/>
        <w:jc w:val="both"/>
        <w:rPr>
          <w:rFonts w:ascii="Times New Roman" w:hAnsi="Times New Roman" w:cs="Times New Roman"/>
          <w:sz w:val="24"/>
          <w:szCs w:val="24"/>
        </w:rPr>
      </w:pPr>
      <w:r w:rsidRPr="00592A5F">
        <w:rPr>
          <w:rFonts w:ascii="Times New Roman" w:hAnsi="Times New Roman" w:cs="Times New Roman"/>
          <w:sz w:val="24"/>
          <w:szCs w:val="24"/>
        </w:rPr>
        <w:t>Referencia de la publicación (1):</w:t>
      </w:r>
    </w:p>
    <w:p w14:paraId="061D7BD7" w14:textId="77777777" w:rsidR="009F3792" w:rsidRPr="00592A5F" w:rsidRDefault="009F3792" w:rsidP="00952C21">
      <w:pPr>
        <w:ind w:left="567"/>
        <w:jc w:val="both"/>
        <w:rPr>
          <w:rFonts w:ascii="Times New Roman" w:hAnsi="Times New Roman" w:cs="Times New Roman"/>
          <w:sz w:val="24"/>
          <w:szCs w:val="24"/>
        </w:rPr>
      </w:pPr>
      <w:r w:rsidRPr="00592A5F">
        <w:rPr>
          <w:rFonts w:ascii="Times New Roman" w:hAnsi="Times New Roman" w:cs="Times New Roman"/>
          <w:sz w:val="24"/>
          <w:szCs w:val="24"/>
        </w:rPr>
        <w:t>Resumen de índice de impacto (criterios CNEAI):</w:t>
      </w:r>
    </w:p>
    <w:p w14:paraId="3424AC31" w14:textId="77777777" w:rsidR="009F3792" w:rsidRPr="00592A5F" w:rsidRDefault="009F3792" w:rsidP="00952C21">
      <w:pPr>
        <w:ind w:left="567"/>
        <w:jc w:val="both"/>
        <w:rPr>
          <w:rFonts w:ascii="Times New Roman" w:hAnsi="Times New Roman" w:cs="Times New Roman"/>
          <w:sz w:val="24"/>
          <w:szCs w:val="24"/>
        </w:rPr>
      </w:pPr>
      <w:r w:rsidRPr="00592A5F">
        <w:rPr>
          <w:rFonts w:ascii="Times New Roman" w:hAnsi="Times New Roman" w:cs="Times New Roman"/>
          <w:sz w:val="24"/>
          <w:szCs w:val="24"/>
        </w:rPr>
        <w:t>Referencia de la publicación (2):</w:t>
      </w:r>
    </w:p>
    <w:p w14:paraId="7DEE9968" w14:textId="77777777" w:rsidR="009F3792" w:rsidRPr="00592A5F" w:rsidRDefault="009F3792" w:rsidP="00952C21">
      <w:pPr>
        <w:ind w:left="567"/>
        <w:jc w:val="both"/>
        <w:rPr>
          <w:rFonts w:ascii="Times New Roman" w:hAnsi="Times New Roman" w:cs="Times New Roman"/>
          <w:sz w:val="24"/>
          <w:szCs w:val="24"/>
        </w:rPr>
      </w:pPr>
      <w:r w:rsidRPr="00592A5F">
        <w:rPr>
          <w:rFonts w:ascii="Times New Roman" w:hAnsi="Times New Roman" w:cs="Times New Roman"/>
          <w:sz w:val="24"/>
          <w:szCs w:val="24"/>
        </w:rPr>
        <w:t>Resumen de índice de impacto (criterios CNEAI):</w:t>
      </w:r>
    </w:p>
    <w:p w14:paraId="4580212B" w14:textId="77777777" w:rsidR="009F3792" w:rsidRPr="00592A5F" w:rsidRDefault="009F3792" w:rsidP="00952C21">
      <w:pPr>
        <w:ind w:left="567"/>
        <w:jc w:val="both"/>
        <w:rPr>
          <w:rFonts w:ascii="Times New Roman" w:hAnsi="Times New Roman" w:cs="Times New Roman"/>
          <w:sz w:val="24"/>
          <w:szCs w:val="24"/>
        </w:rPr>
      </w:pPr>
      <w:r w:rsidRPr="00592A5F">
        <w:rPr>
          <w:rFonts w:ascii="Times New Roman" w:hAnsi="Times New Roman" w:cs="Times New Roman"/>
          <w:sz w:val="24"/>
          <w:szCs w:val="24"/>
        </w:rPr>
        <w:t>Referencia de la publicación (3):</w:t>
      </w:r>
    </w:p>
    <w:p w14:paraId="5F854829" w14:textId="77777777" w:rsidR="009F3792" w:rsidRPr="00592A5F" w:rsidRDefault="009F3792" w:rsidP="00952C21">
      <w:pPr>
        <w:ind w:left="567"/>
        <w:jc w:val="both"/>
        <w:rPr>
          <w:rFonts w:ascii="Times New Roman" w:hAnsi="Times New Roman" w:cs="Times New Roman"/>
          <w:sz w:val="24"/>
          <w:szCs w:val="24"/>
        </w:rPr>
      </w:pPr>
      <w:r w:rsidRPr="00592A5F">
        <w:rPr>
          <w:rFonts w:ascii="Times New Roman" w:hAnsi="Times New Roman" w:cs="Times New Roman"/>
          <w:sz w:val="24"/>
          <w:szCs w:val="24"/>
        </w:rPr>
        <w:t>Resumen de índice de impacto (criterios CNEAI):</w:t>
      </w:r>
    </w:p>
    <w:p w14:paraId="172E290F" w14:textId="77777777" w:rsidR="009F3792" w:rsidRPr="00592A5F" w:rsidRDefault="009F3792" w:rsidP="00702B6D">
      <w:pPr>
        <w:jc w:val="both"/>
        <w:rPr>
          <w:rFonts w:ascii="Times New Roman" w:hAnsi="Times New Roman" w:cs="Times New Roman"/>
          <w:sz w:val="24"/>
          <w:szCs w:val="24"/>
        </w:rPr>
      </w:pPr>
      <w:r w:rsidRPr="00592A5F">
        <w:rPr>
          <w:rFonts w:ascii="Times New Roman" w:hAnsi="Times New Roman" w:cs="Times New Roman"/>
          <w:sz w:val="24"/>
          <w:szCs w:val="24"/>
        </w:rPr>
        <w:t>Título: El debate sobre el sistema público de pensiones español: del Pacto de Toledo a la reforma de 2011</w:t>
      </w:r>
    </w:p>
    <w:p w14:paraId="60E9E7F5" w14:textId="77777777" w:rsidR="009F3792" w:rsidRPr="00592A5F" w:rsidRDefault="009F3792" w:rsidP="00702B6D">
      <w:pPr>
        <w:jc w:val="both"/>
        <w:rPr>
          <w:rFonts w:ascii="Times New Roman" w:hAnsi="Times New Roman" w:cs="Times New Roman"/>
          <w:sz w:val="24"/>
          <w:szCs w:val="24"/>
        </w:rPr>
      </w:pPr>
      <w:r w:rsidRPr="00592A5F">
        <w:rPr>
          <w:rFonts w:ascii="Times New Roman" w:hAnsi="Times New Roman" w:cs="Times New Roman"/>
          <w:sz w:val="24"/>
          <w:szCs w:val="24"/>
        </w:rPr>
        <w:t>Doctorando: Marcos Calvo-Manzano Julián</w:t>
      </w:r>
    </w:p>
    <w:p w14:paraId="08749519" w14:textId="77777777" w:rsidR="009F3792" w:rsidRPr="00592A5F" w:rsidRDefault="009F3792" w:rsidP="00702B6D">
      <w:pPr>
        <w:jc w:val="both"/>
        <w:rPr>
          <w:rFonts w:ascii="Times New Roman" w:hAnsi="Times New Roman" w:cs="Times New Roman"/>
          <w:sz w:val="24"/>
          <w:szCs w:val="24"/>
        </w:rPr>
      </w:pPr>
      <w:r w:rsidRPr="00592A5F">
        <w:rPr>
          <w:rFonts w:ascii="Times New Roman" w:hAnsi="Times New Roman" w:cs="Times New Roman"/>
          <w:sz w:val="24"/>
          <w:szCs w:val="24"/>
        </w:rPr>
        <w:t>Tutores y directores: Francisco Miguel Espino Jiménez y Fernando López Mora</w:t>
      </w:r>
    </w:p>
    <w:p w14:paraId="7B88938E" w14:textId="77777777" w:rsidR="009F3792" w:rsidRPr="00592A5F" w:rsidRDefault="009F3792" w:rsidP="00702B6D">
      <w:pPr>
        <w:jc w:val="both"/>
        <w:rPr>
          <w:rFonts w:ascii="Times New Roman" w:hAnsi="Times New Roman" w:cs="Times New Roman"/>
          <w:sz w:val="24"/>
          <w:szCs w:val="24"/>
        </w:rPr>
      </w:pPr>
      <w:r w:rsidRPr="00592A5F">
        <w:rPr>
          <w:rFonts w:ascii="Times New Roman" w:hAnsi="Times New Roman" w:cs="Times New Roman"/>
          <w:sz w:val="24"/>
          <w:szCs w:val="24"/>
        </w:rPr>
        <w:t>Fecha prevista de lectura: enero de 2024</w:t>
      </w:r>
    </w:p>
    <w:p w14:paraId="4191A69F" w14:textId="77777777" w:rsidR="009F3792" w:rsidRPr="00592A5F" w:rsidRDefault="009F3792" w:rsidP="00702B6D">
      <w:pPr>
        <w:jc w:val="both"/>
        <w:rPr>
          <w:rFonts w:ascii="Times New Roman" w:hAnsi="Times New Roman" w:cs="Times New Roman"/>
          <w:sz w:val="24"/>
          <w:szCs w:val="24"/>
        </w:rPr>
      </w:pPr>
      <w:r w:rsidRPr="00592A5F">
        <w:rPr>
          <w:rFonts w:ascii="Times New Roman" w:hAnsi="Times New Roman" w:cs="Times New Roman"/>
          <w:sz w:val="24"/>
          <w:szCs w:val="24"/>
        </w:rPr>
        <w:t>Publicaciones derivadas (entre 1 y 3, publicadas o aceptadas):</w:t>
      </w:r>
      <w:r w:rsidRPr="00592A5F">
        <w:rPr>
          <w:rStyle w:val="Refdenotaalpie"/>
          <w:rFonts w:ascii="Times New Roman" w:hAnsi="Times New Roman" w:cs="Times New Roman"/>
          <w:sz w:val="24"/>
          <w:szCs w:val="24"/>
        </w:rPr>
        <w:footnoteReference w:id="4"/>
      </w:r>
    </w:p>
    <w:p w14:paraId="0BB1FB4E" w14:textId="77777777" w:rsidR="009F3792" w:rsidRPr="00592A5F" w:rsidRDefault="009F3792" w:rsidP="00702B6D">
      <w:pPr>
        <w:ind w:left="567"/>
        <w:jc w:val="both"/>
        <w:rPr>
          <w:rFonts w:ascii="Times New Roman" w:hAnsi="Times New Roman" w:cs="Times New Roman"/>
          <w:sz w:val="24"/>
          <w:szCs w:val="24"/>
        </w:rPr>
      </w:pPr>
      <w:r w:rsidRPr="00592A5F">
        <w:rPr>
          <w:rFonts w:ascii="Times New Roman" w:hAnsi="Times New Roman" w:cs="Times New Roman"/>
          <w:sz w:val="24"/>
          <w:szCs w:val="24"/>
        </w:rPr>
        <w:t>Referencia de la publicación (1):</w:t>
      </w:r>
    </w:p>
    <w:p w14:paraId="46029522" w14:textId="77777777" w:rsidR="009F3792" w:rsidRPr="00592A5F" w:rsidRDefault="009F3792" w:rsidP="00702B6D">
      <w:pPr>
        <w:ind w:left="567"/>
        <w:jc w:val="both"/>
        <w:rPr>
          <w:rFonts w:ascii="Times New Roman" w:hAnsi="Times New Roman" w:cs="Times New Roman"/>
          <w:sz w:val="24"/>
          <w:szCs w:val="24"/>
        </w:rPr>
      </w:pPr>
      <w:r w:rsidRPr="00592A5F">
        <w:rPr>
          <w:rFonts w:ascii="Times New Roman" w:hAnsi="Times New Roman" w:cs="Times New Roman"/>
          <w:sz w:val="24"/>
          <w:szCs w:val="24"/>
        </w:rPr>
        <w:t>Resumen de índice de impacto (criterios CNEAI):</w:t>
      </w:r>
    </w:p>
    <w:p w14:paraId="6C202339" w14:textId="77777777" w:rsidR="009F3792" w:rsidRPr="00592A5F" w:rsidRDefault="009F3792" w:rsidP="00702B6D">
      <w:pPr>
        <w:ind w:left="567"/>
        <w:jc w:val="both"/>
        <w:rPr>
          <w:rFonts w:ascii="Times New Roman" w:hAnsi="Times New Roman" w:cs="Times New Roman"/>
          <w:sz w:val="24"/>
          <w:szCs w:val="24"/>
        </w:rPr>
      </w:pPr>
      <w:r w:rsidRPr="00592A5F">
        <w:rPr>
          <w:rFonts w:ascii="Times New Roman" w:hAnsi="Times New Roman" w:cs="Times New Roman"/>
          <w:sz w:val="24"/>
          <w:szCs w:val="24"/>
        </w:rPr>
        <w:lastRenderedPageBreak/>
        <w:t>Referencia de la publicación (2):</w:t>
      </w:r>
    </w:p>
    <w:p w14:paraId="27F434CC" w14:textId="77777777" w:rsidR="009F3792" w:rsidRPr="00592A5F" w:rsidRDefault="009F3792" w:rsidP="00702B6D">
      <w:pPr>
        <w:ind w:left="567"/>
        <w:jc w:val="both"/>
        <w:rPr>
          <w:rFonts w:ascii="Times New Roman" w:hAnsi="Times New Roman" w:cs="Times New Roman"/>
          <w:sz w:val="24"/>
          <w:szCs w:val="24"/>
        </w:rPr>
      </w:pPr>
      <w:r w:rsidRPr="00592A5F">
        <w:rPr>
          <w:rFonts w:ascii="Times New Roman" w:hAnsi="Times New Roman" w:cs="Times New Roman"/>
          <w:sz w:val="24"/>
          <w:szCs w:val="24"/>
        </w:rPr>
        <w:t>Resumen de índice de impacto (criterios CNEAI):</w:t>
      </w:r>
    </w:p>
    <w:p w14:paraId="5E9A4FF2" w14:textId="77777777" w:rsidR="009F3792" w:rsidRPr="00592A5F" w:rsidRDefault="009F3792" w:rsidP="00702B6D">
      <w:pPr>
        <w:ind w:left="567"/>
        <w:jc w:val="both"/>
        <w:rPr>
          <w:rFonts w:ascii="Times New Roman" w:hAnsi="Times New Roman" w:cs="Times New Roman"/>
          <w:sz w:val="24"/>
          <w:szCs w:val="24"/>
        </w:rPr>
      </w:pPr>
      <w:r w:rsidRPr="00592A5F">
        <w:rPr>
          <w:rFonts w:ascii="Times New Roman" w:hAnsi="Times New Roman" w:cs="Times New Roman"/>
          <w:sz w:val="24"/>
          <w:szCs w:val="24"/>
        </w:rPr>
        <w:t>Referencia de la publicación (3):</w:t>
      </w:r>
    </w:p>
    <w:p w14:paraId="60F9EEF3" w14:textId="77777777" w:rsidR="009F3792" w:rsidRPr="00592A5F" w:rsidRDefault="009F3792" w:rsidP="00702B6D">
      <w:pPr>
        <w:ind w:left="567"/>
        <w:jc w:val="both"/>
        <w:rPr>
          <w:rFonts w:ascii="Times New Roman" w:hAnsi="Times New Roman" w:cs="Times New Roman"/>
          <w:sz w:val="24"/>
          <w:szCs w:val="24"/>
        </w:rPr>
      </w:pPr>
      <w:r w:rsidRPr="00592A5F">
        <w:rPr>
          <w:rFonts w:ascii="Times New Roman" w:hAnsi="Times New Roman" w:cs="Times New Roman"/>
          <w:sz w:val="24"/>
          <w:szCs w:val="24"/>
        </w:rPr>
        <w:t>Resumen de índice de impacto (criterios CNEAI):</w:t>
      </w:r>
    </w:p>
    <w:p w14:paraId="6F50B9AA" w14:textId="77777777" w:rsidR="009F3792" w:rsidRPr="00592A5F" w:rsidRDefault="009F3792" w:rsidP="00316AB9">
      <w:pPr>
        <w:jc w:val="both"/>
        <w:rPr>
          <w:rFonts w:ascii="Times New Roman" w:hAnsi="Times New Roman" w:cs="Times New Roman"/>
          <w:sz w:val="24"/>
          <w:szCs w:val="24"/>
          <w:lang w:val="es-ES_tradnl"/>
        </w:rPr>
      </w:pPr>
      <w:r w:rsidRPr="00592A5F">
        <w:rPr>
          <w:rFonts w:ascii="Times New Roman" w:hAnsi="Times New Roman" w:cs="Times New Roman"/>
          <w:b/>
          <w:bCs/>
          <w:color w:val="000000"/>
          <w:sz w:val="24"/>
          <w:szCs w:val="24"/>
          <w:lang w:val="es-ES_tradnl"/>
        </w:rPr>
        <w:t>Doctores/</w:t>
      </w:r>
      <w:r w:rsidRPr="00592A5F">
        <w:rPr>
          <w:rFonts w:ascii="Times New Roman" w:hAnsi="Times New Roman" w:cs="Times New Roman"/>
          <w:b/>
          <w:bCs/>
          <w:sz w:val="24"/>
          <w:szCs w:val="24"/>
          <w:lang w:val="es-ES_tradnl"/>
        </w:rPr>
        <w:t>Doctorandos que han participado en programas de movilidad (2018–2023)</w:t>
      </w:r>
      <w:r w:rsidRPr="00592A5F">
        <w:rPr>
          <w:rFonts w:ascii="Times New Roman" w:hAnsi="Times New Roman" w:cs="Times New Roman"/>
          <w:sz w:val="24"/>
          <w:szCs w:val="24"/>
          <w:lang w:val="es-ES_tradnl"/>
        </w:rPr>
        <w:t>:</w:t>
      </w:r>
    </w:p>
    <w:p w14:paraId="06EFA35A" w14:textId="77777777" w:rsidR="009F3792" w:rsidRPr="00592A5F" w:rsidRDefault="009F3792" w:rsidP="00316AB9">
      <w:pPr>
        <w:jc w:val="both"/>
        <w:rPr>
          <w:rFonts w:ascii="Times New Roman" w:hAnsi="Times New Roman" w:cs="Times New Roman"/>
          <w:sz w:val="24"/>
          <w:szCs w:val="24"/>
          <w:lang w:val="es-ES_tradnl"/>
        </w:rPr>
      </w:pPr>
      <w:r w:rsidRPr="00592A5F">
        <w:rPr>
          <w:rFonts w:ascii="Times New Roman" w:hAnsi="Times New Roman" w:cs="Times New Roman"/>
          <w:sz w:val="24"/>
          <w:szCs w:val="24"/>
          <w:lang w:val="es-ES_tradnl"/>
        </w:rPr>
        <w:t>Nombre: Antonio Muñoz Jiménez</w:t>
      </w:r>
    </w:p>
    <w:p w14:paraId="325A5916" w14:textId="77777777" w:rsidR="009F3792" w:rsidRPr="00592A5F" w:rsidRDefault="009F3792" w:rsidP="00316AB9">
      <w:pPr>
        <w:jc w:val="both"/>
        <w:rPr>
          <w:rFonts w:ascii="Times New Roman" w:hAnsi="Times New Roman" w:cs="Times New Roman"/>
          <w:sz w:val="24"/>
          <w:szCs w:val="24"/>
          <w:lang w:val="es-ES_tradnl"/>
        </w:rPr>
      </w:pPr>
      <w:r w:rsidRPr="00592A5F">
        <w:rPr>
          <w:rFonts w:ascii="Times New Roman" w:hAnsi="Times New Roman" w:cs="Times New Roman"/>
          <w:sz w:val="24"/>
          <w:szCs w:val="24"/>
          <w:lang w:val="es-ES_tradnl"/>
        </w:rPr>
        <w:t xml:space="preserve">Centro: </w:t>
      </w:r>
      <w:proofErr w:type="spellStart"/>
      <w:r w:rsidRPr="00592A5F">
        <w:rPr>
          <w:rFonts w:ascii="Times New Roman" w:hAnsi="Times New Roman" w:cs="Times New Roman"/>
          <w:sz w:val="24"/>
          <w:szCs w:val="24"/>
          <w:lang w:val="es-ES_tradnl"/>
        </w:rPr>
        <w:t>Université</w:t>
      </w:r>
      <w:proofErr w:type="spellEnd"/>
      <w:r w:rsidRPr="00592A5F">
        <w:rPr>
          <w:rFonts w:ascii="Times New Roman" w:hAnsi="Times New Roman" w:cs="Times New Roman"/>
          <w:sz w:val="24"/>
          <w:szCs w:val="24"/>
          <w:lang w:val="es-ES_tradnl"/>
        </w:rPr>
        <w:t xml:space="preserve"> Paris 1 </w:t>
      </w:r>
      <w:proofErr w:type="spellStart"/>
      <w:r w:rsidRPr="00592A5F">
        <w:rPr>
          <w:rFonts w:ascii="Times New Roman" w:hAnsi="Times New Roman" w:cs="Times New Roman"/>
          <w:sz w:val="24"/>
          <w:szCs w:val="24"/>
          <w:lang w:val="es-ES_tradnl"/>
        </w:rPr>
        <w:t>Pahntéon-Sorbone</w:t>
      </w:r>
      <w:proofErr w:type="spellEnd"/>
    </w:p>
    <w:p w14:paraId="4F186CF8" w14:textId="77777777" w:rsidR="009F3792" w:rsidRPr="00592A5F" w:rsidRDefault="009F3792" w:rsidP="00316AB9">
      <w:pPr>
        <w:jc w:val="both"/>
        <w:rPr>
          <w:rFonts w:ascii="Times New Roman" w:hAnsi="Times New Roman" w:cs="Times New Roman"/>
          <w:sz w:val="24"/>
          <w:szCs w:val="24"/>
          <w:lang w:val="es-ES_tradnl"/>
        </w:rPr>
      </w:pPr>
      <w:r w:rsidRPr="00592A5F">
        <w:rPr>
          <w:rFonts w:ascii="Times New Roman" w:hAnsi="Times New Roman" w:cs="Times New Roman"/>
          <w:sz w:val="24"/>
          <w:szCs w:val="24"/>
          <w:lang w:val="es-ES_tradnl"/>
        </w:rPr>
        <w:t>Organismo financiador: Universidad de Córdoba</w:t>
      </w:r>
    </w:p>
    <w:p w14:paraId="771946F9" w14:textId="77777777" w:rsidR="009F3792" w:rsidRPr="00592A5F" w:rsidRDefault="009F3792" w:rsidP="00316AB9">
      <w:pPr>
        <w:jc w:val="both"/>
        <w:rPr>
          <w:rFonts w:ascii="Times New Roman" w:hAnsi="Times New Roman" w:cs="Times New Roman"/>
          <w:sz w:val="24"/>
          <w:szCs w:val="24"/>
          <w:lang w:val="es-ES_tradnl"/>
        </w:rPr>
      </w:pPr>
      <w:r w:rsidRPr="00592A5F">
        <w:rPr>
          <w:rFonts w:ascii="Times New Roman" w:hAnsi="Times New Roman" w:cs="Times New Roman"/>
          <w:sz w:val="24"/>
          <w:szCs w:val="24"/>
          <w:lang w:val="es-ES_tradnl"/>
        </w:rPr>
        <w:t>Duración: 3 meses</w:t>
      </w:r>
    </w:p>
    <w:p w14:paraId="1FC4B957" w14:textId="77777777" w:rsidR="009F3792" w:rsidRPr="00592A5F" w:rsidRDefault="009F3792" w:rsidP="00592A5F">
      <w:pPr>
        <w:jc w:val="both"/>
        <w:rPr>
          <w:rFonts w:ascii="Times New Roman" w:hAnsi="Times New Roman" w:cs="Times New Roman"/>
          <w:sz w:val="24"/>
          <w:szCs w:val="24"/>
        </w:rPr>
      </w:pPr>
      <w:r w:rsidRPr="00592A5F">
        <w:rPr>
          <w:rFonts w:ascii="Times New Roman" w:hAnsi="Times New Roman" w:cs="Times New Roman"/>
          <w:sz w:val="24"/>
          <w:szCs w:val="24"/>
          <w:lang w:val="es-ES_tradnl"/>
        </w:rPr>
        <w:t xml:space="preserve">Nombre: </w:t>
      </w:r>
      <w:r w:rsidRPr="00592A5F">
        <w:rPr>
          <w:rFonts w:ascii="Times New Roman" w:hAnsi="Times New Roman" w:cs="Times New Roman"/>
          <w:sz w:val="24"/>
          <w:szCs w:val="24"/>
        </w:rPr>
        <w:t>Marcos Calvo-Manzano Julián</w:t>
      </w:r>
    </w:p>
    <w:p w14:paraId="5907143F" w14:textId="77777777" w:rsidR="009F3792" w:rsidRPr="00592A5F" w:rsidRDefault="009F3792" w:rsidP="00592A5F">
      <w:pPr>
        <w:jc w:val="both"/>
        <w:rPr>
          <w:rFonts w:ascii="Times New Roman" w:hAnsi="Times New Roman" w:cs="Times New Roman"/>
          <w:sz w:val="24"/>
          <w:szCs w:val="24"/>
          <w:lang w:val="es-ES_tradnl"/>
        </w:rPr>
      </w:pPr>
      <w:r w:rsidRPr="00592A5F">
        <w:rPr>
          <w:rFonts w:ascii="Times New Roman" w:hAnsi="Times New Roman" w:cs="Times New Roman"/>
          <w:sz w:val="24"/>
          <w:szCs w:val="24"/>
          <w:lang w:val="es-ES_tradnl"/>
        </w:rPr>
        <w:t>Centro: Universidad de Siena</w:t>
      </w:r>
    </w:p>
    <w:p w14:paraId="7FA0A653" w14:textId="77777777" w:rsidR="009F3792" w:rsidRPr="00592A5F" w:rsidRDefault="009F3792" w:rsidP="00592A5F">
      <w:pPr>
        <w:jc w:val="both"/>
        <w:rPr>
          <w:rFonts w:ascii="Times New Roman" w:hAnsi="Times New Roman" w:cs="Times New Roman"/>
          <w:sz w:val="24"/>
          <w:szCs w:val="24"/>
          <w:lang w:val="es-ES_tradnl"/>
        </w:rPr>
      </w:pPr>
      <w:r w:rsidRPr="00592A5F">
        <w:rPr>
          <w:rFonts w:ascii="Times New Roman" w:hAnsi="Times New Roman" w:cs="Times New Roman"/>
          <w:sz w:val="24"/>
          <w:szCs w:val="24"/>
          <w:lang w:val="es-ES_tradnl"/>
        </w:rPr>
        <w:t xml:space="preserve">Organismo financiador: </w:t>
      </w:r>
      <w:r w:rsidRPr="00592A5F">
        <w:rPr>
          <w:rFonts w:ascii="Times New Roman" w:hAnsi="Times New Roman" w:cs="Times New Roman"/>
          <w:sz w:val="24"/>
          <w:szCs w:val="24"/>
        </w:rPr>
        <w:t>Ministerio de Ciencia e Innovación</w:t>
      </w:r>
    </w:p>
    <w:p w14:paraId="5119BE81" w14:textId="77777777" w:rsidR="009F3792" w:rsidRPr="00592A5F" w:rsidRDefault="009F3792" w:rsidP="00592A5F">
      <w:pPr>
        <w:jc w:val="both"/>
        <w:rPr>
          <w:rFonts w:ascii="Times New Roman" w:hAnsi="Times New Roman" w:cs="Times New Roman"/>
          <w:sz w:val="24"/>
          <w:szCs w:val="24"/>
          <w:lang w:val="es-ES_tradnl"/>
        </w:rPr>
      </w:pPr>
      <w:r w:rsidRPr="00592A5F">
        <w:rPr>
          <w:rFonts w:ascii="Times New Roman" w:hAnsi="Times New Roman" w:cs="Times New Roman"/>
          <w:sz w:val="24"/>
          <w:szCs w:val="24"/>
          <w:lang w:val="es-ES_tradnl"/>
        </w:rPr>
        <w:t>Duración: 3 meses</w:t>
      </w:r>
    </w:p>
    <w:p w14:paraId="63AE3A8B" w14:textId="77777777" w:rsidR="009F3792" w:rsidRPr="00592A5F" w:rsidRDefault="009F3792" w:rsidP="00316AB9">
      <w:pPr>
        <w:jc w:val="both"/>
        <w:rPr>
          <w:rFonts w:ascii="Times New Roman" w:hAnsi="Times New Roman" w:cs="Times New Roman"/>
          <w:sz w:val="24"/>
          <w:szCs w:val="24"/>
          <w:lang w:val="es-ES_tradnl"/>
        </w:rPr>
      </w:pPr>
      <w:r w:rsidRPr="00592A5F">
        <w:rPr>
          <w:rFonts w:ascii="Times New Roman" w:hAnsi="Times New Roman" w:cs="Times New Roman"/>
          <w:b/>
          <w:bCs/>
          <w:sz w:val="24"/>
          <w:szCs w:val="24"/>
          <w:lang w:val="es-ES_tradnl"/>
        </w:rPr>
        <w:t xml:space="preserve">Estudiantes en </w:t>
      </w:r>
      <w:proofErr w:type="spellStart"/>
      <w:r w:rsidRPr="00592A5F">
        <w:rPr>
          <w:rFonts w:ascii="Times New Roman" w:hAnsi="Times New Roman" w:cs="Times New Roman"/>
          <w:b/>
          <w:bCs/>
          <w:sz w:val="24"/>
          <w:szCs w:val="24"/>
          <w:lang w:val="es-ES_tradnl"/>
        </w:rPr>
        <w:t>co</w:t>
      </w:r>
      <w:proofErr w:type="spellEnd"/>
      <w:r w:rsidRPr="00592A5F">
        <w:rPr>
          <w:rFonts w:ascii="Times New Roman" w:hAnsi="Times New Roman" w:cs="Times New Roman"/>
          <w:b/>
          <w:bCs/>
          <w:sz w:val="24"/>
          <w:szCs w:val="24"/>
          <w:lang w:val="es-ES_tradnl"/>
        </w:rPr>
        <w:t>-tutela e institución asociada</w:t>
      </w:r>
      <w:r w:rsidRPr="00592A5F">
        <w:rPr>
          <w:rFonts w:ascii="Times New Roman" w:hAnsi="Times New Roman" w:cs="Times New Roman"/>
          <w:sz w:val="24"/>
          <w:szCs w:val="24"/>
          <w:lang w:val="es-ES_tradnl"/>
        </w:rPr>
        <w:t>:</w:t>
      </w:r>
    </w:p>
    <w:p w14:paraId="2E08E4FA" w14:textId="77777777" w:rsidR="009F3792" w:rsidRPr="00592A5F" w:rsidRDefault="009F3792" w:rsidP="00316AB9">
      <w:pPr>
        <w:jc w:val="both"/>
        <w:rPr>
          <w:rFonts w:ascii="Times New Roman" w:hAnsi="Times New Roman" w:cs="Times New Roman"/>
          <w:sz w:val="24"/>
          <w:szCs w:val="24"/>
          <w:lang w:val="es-ES_tradnl"/>
        </w:rPr>
      </w:pPr>
      <w:r w:rsidRPr="00592A5F">
        <w:rPr>
          <w:rFonts w:ascii="Times New Roman" w:hAnsi="Times New Roman" w:cs="Times New Roman"/>
          <w:sz w:val="24"/>
          <w:szCs w:val="24"/>
          <w:lang w:val="es-ES_tradnl"/>
        </w:rPr>
        <w:t>Estudiante:</w:t>
      </w:r>
    </w:p>
    <w:p w14:paraId="264515AD" w14:textId="77777777" w:rsidR="009F3792" w:rsidRPr="00592A5F" w:rsidRDefault="009F3792" w:rsidP="00316AB9">
      <w:pPr>
        <w:jc w:val="both"/>
        <w:rPr>
          <w:rFonts w:ascii="Times New Roman" w:hAnsi="Times New Roman" w:cs="Times New Roman"/>
          <w:sz w:val="24"/>
          <w:szCs w:val="24"/>
          <w:lang w:val="es-ES_tradnl"/>
        </w:rPr>
      </w:pPr>
      <w:r w:rsidRPr="00592A5F">
        <w:rPr>
          <w:rFonts w:ascii="Times New Roman" w:hAnsi="Times New Roman" w:cs="Times New Roman"/>
          <w:sz w:val="24"/>
          <w:szCs w:val="24"/>
          <w:lang w:val="es-ES_tradnl"/>
        </w:rPr>
        <w:t>Institución:</w:t>
      </w:r>
    </w:p>
    <w:p w14:paraId="435D52EF" w14:textId="77777777" w:rsidR="009F3792" w:rsidRPr="00592A5F" w:rsidRDefault="009F3792" w:rsidP="00316AB9">
      <w:pPr>
        <w:jc w:val="both"/>
        <w:rPr>
          <w:rFonts w:ascii="Times New Roman" w:hAnsi="Times New Roman" w:cs="Times New Roman"/>
          <w:sz w:val="24"/>
          <w:szCs w:val="24"/>
          <w:lang w:val="es-ES_tradnl"/>
        </w:rPr>
      </w:pPr>
      <w:r w:rsidRPr="00592A5F">
        <w:rPr>
          <w:rFonts w:ascii="Times New Roman" w:hAnsi="Times New Roman" w:cs="Times New Roman"/>
          <w:sz w:val="24"/>
          <w:szCs w:val="24"/>
          <w:lang w:val="es-ES_tradnl"/>
        </w:rPr>
        <w:t>Centro:</w:t>
      </w:r>
    </w:p>
    <w:p w14:paraId="6E43606E" w14:textId="77777777" w:rsidR="009F3792" w:rsidRPr="003B72A7" w:rsidRDefault="009F379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Situación de la tesis: Finalizada/En proceso</w:t>
      </w:r>
    </w:p>
    <w:p w14:paraId="29D75259" w14:textId="77777777" w:rsidR="009F3792" w:rsidRPr="00DC7BFB" w:rsidRDefault="009F3792" w:rsidP="00316AB9">
      <w:pPr>
        <w:jc w:val="both"/>
        <w:rPr>
          <w:rFonts w:ascii="Times New Roman" w:hAnsi="Times New Roman" w:cs="Times New Roman"/>
          <w:color w:val="000000"/>
          <w:sz w:val="24"/>
          <w:szCs w:val="24"/>
          <w:lang w:val="es-ES_tradnl"/>
        </w:rPr>
      </w:pPr>
      <w:r w:rsidRPr="00DC7BFB">
        <w:rPr>
          <w:rFonts w:ascii="Times New Roman" w:hAnsi="Times New Roman" w:cs="Times New Roman"/>
          <w:b/>
          <w:bCs/>
          <w:color w:val="000000"/>
          <w:sz w:val="24"/>
          <w:szCs w:val="24"/>
          <w:lang w:val="es-ES_tradnl"/>
        </w:rPr>
        <w:t>Estancias docentes de Doctorado en otras instituciones (incluidas conferencias)</w:t>
      </w:r>
      <w:r w:rsidRPr="00DC7BFB">
        <w:rPr>
          <w:rFonts w:ascii="Times New Roman" w:hAnsi="Times New Roman" w:cs="Times New Roman"/>
          <w:color w:val="000000"/>
          <w:sz w:val="24"/>
          <w:szCs w:val="24"/>
          <w:lang w:val="es-ES_tradnl"/>
        </w:rPr>
        <w:t>:</w:t>
      </w:r>
    </w:p>
    <w:p w14:paraId="447EF9DF" w14:textId="77777777" w:rsidR="009F3792" w:rsidRPr="00DC7BFB" w:rsidRDefault="009F3792" w:rsidP="00316AB9">
      <w:pPr>
        <w:jc w:val="both"/>
        <w:rPr>
          <w:rFonts w:ascii="Times New Roman" w:hAnsi="Times New Roman" w:cs="Times New Roman"/>
          <w:color w:val="000000"/>
          <w:sz w:val="24"/>
          <w:szCs w:val="24"/>
          <w:lang w:val="es-ES_tradnl"/>
        </w:rPr>
      </w:pPr>
      <w:r w:rsidRPr="00DC7BFB">
        <w:rPr>
          <w:rFonts w:ascii="Times New Roman" w:hAnsi="Times New Roman" w:cs="Times New Roman"/>
          <w:color w:val="000000"/>
          <w:sz w:val="24"/>
          <w:szCs w:val="24"/>
          <w:lang w:val="es-ES_tradnl"/>
        </w:rPr>
        <w:t xml:space="preserve">Institución: </w:t>
      </w:r>
    </w:p>
    <w:p w14:paraId="5644BC2C" w14:textId="77777777" w:rsidR="009F3792" w:rsidRPr="00DC7BFB" w:rsidRDefault="009F3792" w:rsidP="00316AB9">
      <w:pPr>
        <w:jc w:val="both"/>
        <w:rPr>
          <w:rFonts w:ascii="Times New Roman" w:hAnsi="Times New Roman" w:cs="Times New Roman"/>
          <w:color w:val="000000"/>
          <w:sz w:val="24"/>
          <w:szCs w:val="24"/>
          <w:lang w:val="es-ES_tradnl"/>
        </w:rPr>
      </w:pPr>
      <w:r w:rsidRPr="00DC7BFB">
        <w:rPr>
          <w:rFonts w:ascii="Times New Roman" w:hAnsi="Times New Roman" w:cs="Times New Roman"/>
          <w:color w:val="000000"/>
          <w:sz w:val="24"/>
          <w:szCs w:val="24"/>
          <w:lang w:val="es-ES_tradnl"/>
        </w:rPr>
        <w:t>Tipo (estancia o conferencia):</w:t>
      </w:r>
    </w:p>
    <w:p w14:paraId="25F3CDDC" w14:textId="77777777" w:rsidR="009F3792" w:rsidRPr="00DC7BFB" w:rsidRDefault="009F3792" w:rsidP="00316AB9">
      <w:pPr>
        <w:jc w:val="both"/>
        <w:rPr>
          <w:rFonts w:ascii="Times New Roman" w:hAnsi="Times New Roman" w:cs="Times New Roman"/>
          <w:color w:val="000000"/>
          <w:sz w:val="24"/>
          <w:szCs w:val="24"/>
          <w:lang w:val="es-ES_tradnl"/>
        </w:rPr>
      </w:pPr>
      <w:r w:rsidRPr="00DC7BFB">
        <w:rPr>
          <w:rFonts w:ascii="Times New Roman" w:hAnsi="Times New Roman" w:cs="Times New Roman"/>
          <w:color w:val="000000"/>
          <w:sz w:val="24"/>
          <w:szCs w:val="24"/>
          <w:lang w:val="es-ES_tradnl"/>
        </w:rPr>
        <w:t xml:space="preserve">Tema o título: </w:t>
      </w:r>
    </w:p>
    <w:p w14:paraId="152D3DA7" w14:textId="77777777" w:rsidR="009F3792" w:rsidRPr="00DC7BFB" w:rsidRDefault="009F3792" w:rsidP="00316AB9">
      <w:pPr>
        <w:jc w:val="both"/>
        <w:rPr>
          <w:rFonts w:ascii="Times New Roman" w:hAnsi="Times New Roman" w:cs="Times New Roman"/>
          <w:color w:val="000000"/>
          <w:sz w:val="24"/>
          <w:szCs w:val="24"/>
          <w:lang w:val="es-ES_tradnl"/>
        </w:rPr>
      </w:pPr>
      <w:r w:rsidRPr="00DC7BFB">
        <w:rPr>
          <w:rFonts w:ascii="Times New Roman" w:hAnsi="Times New Roman" w:cs="Times New Roman"/>
          <w:color w:val="000000"/>
          <w:sz w:val="24"/>
          <w:szCs w:val="24"/>
          <w:lang w:val="es-ES_tradnl"/>
        </w:rPr>
        <w:t>Fecha:</w:t>
      </w:r>
    </w:p>
    <w:p w14:paraId="03A2E326" w14:textId="77777777" w:rsidR="009F3792" w:rsidRPr="003B72A7" w:rsidRDefault="009F3792" w:rsidP="005E1CA8">
      <w:pPr>
        <w:rPr>
          <w:rFonts w:ascii="Times New Roman" w:hAnsi="Times New Roman" w:cs="Times New Roman"/>
          <w:sz w:val="24"/>
          <w:szCs w:val="24"/>
          <w:lang w:val="es-ES_tradnl"/>
        </w:rPr>
      </w:pPr>
    </w:p>
    <w:p w14:paraId="1AF0D41E" w14:textId="77777777" w:rsidR="009F3792" w:rsidRPr="003B72A7" w:rsidRDefault="009F3792" w:rsidP="005E1CA8">
      <w:pPr>
        <w:rPr>
          <w:rFonts w:ascii="Times New Roman" w:hAnsi="Times New Roman" w:cs="Times New Roman"/>
          <w:sz w:val="24"/>
          <w:szCs w:val="24"/>
          <w:lang w:val="es-ES_tradnl"/>
        </w:rPr>
      </w:pPr>
    </w:p>
    <w:p w14:paraId="240635ED" w14:textId="77777777" w:rsidR="009F3792" w:rsidRPr="003B72A7" w:rsidRDefault="009F3792" w:rsidP="005E1CA8">
      <w:pPr>
        <w:rPr>
          <w:rFonts w:ascii="Times New Roman" w:hAnsi="Times New Roman" w:cs="Times New Roman"/>
          <w:sz w:val="24"/>
          <w:szCs w:val="24"/>
          <w:lang w:val="es-ES_tradnl"/>
        </w:rPr>
      </w:pPr>
    </w:p>
    <w:sectPr w:rsidR="009F3792" w:rsidRPr="003B72A7" w:rsidSect="008F74D9">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3D44" w14:textId="77777777" w:rsidR="00FF5A07" w:rsidRDefault="00FF5A07" w:rsidP="00F745DA">
      <w:pPr>
        <w:spacing w:after="0" w:line="240" w:lineRule="auto"/>
      </w:pPr>
      <w:r>
        <w:separator/>
      </w:r>
    </w:p>
  </w:endnote>
  <w:endnote w:type="continuationSeparator" w:id="0">
    <w:p w14:paraId="1A0CE291" w14:textId="77777777" w:rsidR="00FF5A07" w:rsidRDefault="00FF5A07" w:rsidP="00F7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52FF" w14:textId="77777777" w:rsidR="00FF5A07" w:rsidRDefault="00FF5A07" w:rsidP="00F745DA">
      <w:pPr>
        <w:spacing w:after="0" w:line="240" w:lineRule="auto"/>
      </w:pPr>
      <w:r>
        <w:separator/>
      </w:r>
    </w:p>
  </w:footnote>
  <w:footnote w:type="continuationSeparator" w:id="0">
    <w:p w14:paraId="1A5CF844" w14:textId="77777777" w:rsidR="00FF5A07" w:rsidRDefault="00FF5A07" w:rsidP="00F745DA">
      <w:pPr>
        <w:spacing w:after="0" w:line="240" w:lineRule="auto"/>
      </w:pPr>
      <w:r>
        <w:continuationSeparator/>
      </w:r>
    </w:p>
  </w:footnote>
  <w:footnote w:id="1">
    <w:p w14:paraId="09958924" w14:textId="77777777" w:rsidR="009F3792" w:rsidRPr="003B72A7" w:rsidRDefault="009F3792" w:rsidP="00F745DA">
      <w:pPr>
        <w:pStyle w:val="Textonotapie"/>
        <w:jc w:val="both"/>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lang w:val="en-GB"/>
        </w:rPr>
        <w:t xml:space="preserve"> </w:t>
      </w:r>
      <w:proofErr w:type="spellStart"/>
      <w:r w:rsidRPr="003B72A7">
        <w:rPr>
          <w:rFonts w:ascii="Times New Roman" w:hAnsi="Times New Roman" w:cs="Times New Roman"/>
          <w:lang w:val="en-GB"/>
        </w:rPr>
        <w:t>Formato</w:t>
      </w:r>
      <w:proofErr w:type="spellEnd"/>
      <w:r w:rsidRPr="003B72A7">
        <w:rPr>
          <w:rFonts w:ascii="Times New Roman" w:hAnsi="Times New Roman" w:cs="Times New Roman"/>
          <w:lang w:val="en-GB"/>
        </w:rPr>
        <w:t xml:space="preserve"> para </w:t>
      </w:r>
      <w:proofErr w:type="spellStart"/>
      <w:r w:rsidRPr="003B72A7">
        <w:rPr>
          <w:rFonts w:ascii="Times New Roman" w:hAnsi="Times New Roman" w:cs="Times New Roman"/>
          <w:lang w:val="en-GB"/>
        </w:rPr>
        <w:t>libro</w:t>
      </w:r>
      <w:proofErr w:type="spellEnd"/>
      <w:r w:rsidRPr="003B72A7">
        <w:rPr>
          <w:rFonts w:ascii="Times New Roman" w:hAnsi="Times New Roman" w:cs="Times New Roman"/>
          <w:lang w:val="en-GB"/>
        </w:rPr>
        <w:t xml:space="preserve">: Guillory, John. 2022 </w:t>
      </w:r>
      <w:r w:rsidRPr="003B72A7">
        <w:rPr>
          <w:rFonts w:ascii="Times New Roman" w:hAnsi="Times New Roman" w:cs="Times New Roman"/>
          <w:i/>
          <w:iCs/>
          <w:lang w:val="en-GB"/>
        </w:rPr>
        <w:t>Professing Criticism: Essays on the Organization of Literary Study</w:t>
      </w:r>
      <w:r w:rsidRPr="003B72A7">
        <w:rPr>
          <w:rFonts w:ascii="Times New Roman" w:hAnsi="Times New Roman" w:cs="Times New Roman"/>
          <w:lang w:val="en-GB"/>
        </w:rPr>
        <w:t xml:space="preserve"> (Chicago: The University of Chicago Press). </w:t>
      </w:r>
      <w:r w:rsidRPr="003B72A7">
        <w:rPr>
          <w:rFonts w:ascii="Times New Roman" w:hAnsi="Times New Roman" w:cs="Times New Roman"/>
        </w:rPr>
        <w:t>ISBN: 978-0-226-8219-0.</w:t>
      </w:r>
    </w:p>
    <w:p w14:paraId="48BADB75" w14:textId="77777777" w:rsidR="009F3792" w:rsidRPr="003B72A7" w:rsidRDefault="009F3792" w:rsidP="00F745DA">
      <w:pPr>
        <w:pStyle w:val="Textonotapie"/>
        <w:jc w:val="both"/>
        <w:rPr>
          <w:rFonts w:ascii="Times New Roman" w:hAnsi="Times New Roman" w:cs="Times New Roman"/>
        </w:rPr>
      </w:pPr>
      <w:r w:rsidRPr="003B72A7">
        <w:rPr>
          <w:rFonts w:ascii="Times New Roman" w:hAnsi="Times New Roman" w:cs="Times New Roman"/>
        </w:rPr>
        <w:t xml:space="preserve">Formato para capítulo de libro: Montero Reguera, José. 2006. “Luis </w:t>
      </w:r>
      <w:proofErr w:type="spellStart"/>
      <w:r w:rsidRPr="003B72A7">
        <w:rPr>
          <w:rFonts w:ascii="Times New Roman" w:hAnsi="Times New Roman" w:cs="Times New Roman"/>
        </w:rPr>
        <w:t>Astrana</w:t>
      </w:r>
      <w:proofErr w:type="spellEnd"/>
      <w:r w:rsidRPr="003B72A7">
        <w:rPr>
          <w:rFonts w:ascii="Times New Roman" w:hAnsi="Times New Roman" w:cs="Times New Roman"/>
        </w:rPr>
        <w:t xml:space="preserve"> Marín: traductor de Shakespeare y biógrafo de Cervantes”, en </w:t>
      </w:r>
      <w:r w:rsidRPr="003B72A7">
        <w:rPr>
          <w:rFonts w:ascii="Times New Roman" w:hAnsi="Times New Roman" w:cs="Times New Roman"/>
          <w:i/>
          <w:iCs/>
        </w:rPr>
        <w:t>Entre Cervantes y Shakespeare: Sendas del Renacimiento</w:t>
      </w:r>
      <w:r w:rsidRPr="003B72A7">
        <w:rPr>
          <w:rFonts w:ascii="Times New Roman" w:hAnsi="Times New Roman" w:cs="Times New Roman"/>
        </w:rPr>
        <w:t>, Zenón Luis-Martínez y Luis Gómez Canseco, eds. (Newark: Juan de la Cuesta), pp. 113-139. ISBN: 1-58871-104-8.</w:t>
      </w:r>
    </w:p>
    <w:p w14:paraId="4381E5E1" w14:textId="77777777" w:rsidR="009F3792" w:rsidRPr="003B72A7" w:rsidRDefault="009F3792" w:rsidP="00F745DA">
      <w:pPr>
        <w:pStyle w:val="Textonotapie"/>
        <w:jc w:val="both"/>
        <w:rPr>
          <w:rFonts w:ascii="Times New Roman" w:hAnsi="Times New Roman" w:cs="Times New Roman"/>
        </w:rPr>
      </w:pPr>
      <w:r w:rsidRPr="003B72A7">
        <w:rPr>
          <w:rFonts w:ascii="Times New Roman" w:hAnsi="Times New Roman" w:cs="Times New Roman"/>
        </w:rPr>
        <w:t xml:space="preserve">Formato para artículo en revista: Díaz Alarcón, Soledad. 2021. “Literatura como contrapoder: la construcción identitaria femenina en la obra de escritoras franco-magrebíes”, </w:t>
      </w:r>
      <w:r w:rsidRPr="003B72A7">
        <w:rPr>
          <w:rFonts w:ascii="Times New Roman" w:hAnsi="Times New Roman" w:cs="Times New Roman"/>
          <w:i/>
          <w:iCs/>
        </w:rPr>
        <w:t>Anales de filología francesa</w:t>
      </w:r>
      <w:r w:rsidRPr="003B72A7">
        <w:rPr>
          <w:rFonts w:ascii="Times New Roman" w:hAnsi="Times New Roman" w:cs="Times New Roman"/>
        </w:rPr>
        <w:t xml:space="preserve">, 29, pp. 619-643. ISSN:  1989-4678. DOI: </w:t>
      </w:r>
      <w:hyperlink r:id="rId1" w:history="1">
        <w:r w:rsidRPr="003B72A7">
          <w:rPr>
            <w:rStyle w:val="Hipervnculo"/>
            <w:rFonts w:ascii="Times New Roman" w:hAnsi="Times New Roman" w:cs="Times New Roman"/>
          </w:rPr>
          <w:t>https://doi.org/10.6018/analesff.476961</w:t>
        </w:r>
      </w:hyperlink>
      <w:r w:rsidRPr="003B72A7">
        <w:rPr>
          <w:rFonts w:ascii="Times New Roman" w:hAnsi="Times New Roman" w:cs="Times New Roman"/>
        </w:rPr>
        <w:t>.</w:t>
      </w:r>
    </w:p>
    <w:p w14:paraId="695CC26D" w14:textId="77777777" w:rsidR="009F3792" w:rsidRDefault="009F3792" w:rsidP="00F745DA">
      <w:pPr>
        <w:pStyle w:val="Textonotapie"/>
        <w:jc w:val="both"/>
      </w:pPr>
      <w:r w:rsidRPr="003B72A7">
        <w:rPr>
          <w:rFonts w:ascii="Times New Roman" w:hAnsi="Times New Roman" w:cs="Times New Roman"/>
        </w:rPr>
        <w:t>Para otros formatos, adáptense los anteriores en la medida de lo posible.</w:t>
      </w:r>
    </w:p>
  </w:footnote>
  <w:footnote w:id="2">
    <w:p w14:paraId="269BB9B3" w14:textId="77777777" w:rsidR="009F3792" w:rsidRDefault="009F3792">
      <w:pPr>
        <w:pStyle w:val="Textonotapie"/>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3">
    <w:p w14:paraId="3F2FC34C" w14:textId="77777777" w:rsidR="009F3792" w:rsidRDefault="009F3792">
      <w:pPr>
        <w:pStyle w:val="Textonotapie"/>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4">
    <w:p w14:paraId="26640816" w14:textId="77777777" w:rsidR="009F3792" w:rsidRDefault="009F3792" w:rsidP="00702B6D">
      <w:pPr>
        <w:pStyle w:val="Textonotapie"/>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7768B"/>
    <w:multiLevelType w:val="hybridMultilevel"/>
    <w:tmpl w:val="27F089C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15:restartNumberingAfterBreak="0">
    <w:nsid w:val="30D0459F"/>
    <w:multiLevelType w:val="hybridMultilevel"/>
    <w:tmpl w:val="4CACD0A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15:restartNumberingAfterBreak="0">
    <w:nsid w:val="36A93F8D"/>
    <w:multiLevelType w:val="hybridMultilevel"/>
    <w:tmpl w:val="A95A658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15:restartNumberingAfterBreak="0">
    <w:nsid w:val="54E64F72"/>
    <w:multiLevelType w:val="hybridMultilevel"/>
    <w:tmpl w:val="292CFB9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16cid:durableId="852455266">
    <w:abstractNumId w:val="1"/>
  </w:num>
  <w:num w:numId="2" w16cid:durableId="1420059410">
    <w:abstractNumId w:val="2"/>
  </w:num>
  <w:num w:numId="3" w16cid:durableId="228350128">
    <w:abstractNumId w:val="3"/>
  </w:num>
  <w:num w:numId="4" w16cid:durableId="1322736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4B25"/>
    <w:rsid w:val="000038AA"/>
    <w:rsid w:val="0002133D"/>
    <w:rsid w:val="00024FDC"/>
    <w:rsid w:val="000452D4"/>
    <w:rsid w:val="0005063A"/>
    <w:rsid w:val="000C5FBE"/>
    <w:rsid w:val="001207D8"/>
    <w:rsid w:val="00122210"/>
    <w:rsid w:val="00130F87"/>
    <w:rsid w:val="00172D0A"/>
    <w:rsid w:val="001B3EE9"/>
    <w:rsid w:val="00247349"/>
    <w:rsid w:val="00291C1E"/>
    <w:rsid w:val="002A7041"/>
    <w:rsid w:val="002A71B3"/>
    <w:rsid w:val="00316AB9"/>
    <w:rsid w:val="00381102"/>
    <w:rsid w:val="003B72A7"/>
    <w:rsid w:val="003D11B7"/>
    <w:rsid w:val="004638C4"/>
    <w:rsid w:val="004B33BA"/>
    <w:rsid w:val="00500751"/>
    <w:rsid w:val="0055580F"/>
    <w:rsid w:val="00557238"/>
    <w:rsid w:val="005909CC"/>
    <w:rsid w:val="00592A5F"/>
    <w:rsid w:val="005E1CA8"/>
    <w:rsid w:val="00616A13"/>
    <w:rsid w:val="006402AA"/>
    <w:rsid w:val="006A4AE9"/>
    <w:rsid w:val="006C7E2F"/>
    <w:rsid w:val="006E4468"/>
    <w:rsid w:val="00702B6D"/>
    <w:rsid w:val="00797902"/>
    <w:rsid w:val="00810786"/>
    <w:rsid w:val="008678A9"/>
    <w:rsid w:val="008726DF"/>
    <w:rsid w:val="008F74D9"/>
    <w:rsid w:val="00952C21"/>
    <w:rsid w:val="009E703E"/>
    <w:rsid w:val="009F3792"/>
    <w:rsid w:val="00B42B64"/>
    <w:rsid w:val="00B4584D"/>
    <w:rsid w:val="00B64486"/>
    <w:rsid w:val="00BB51AE"/>
    <w:rsid w:val="00C14EAE"/>
    <w:rsid w:val="00C62EDE"/>
    <w:rsid w:val="00CA2286"/>
    <w:rsid w:val="00CA6DC7"/>
    <w:rsid w:val="00CC0590"/>
    <w:rsid w:val="00D44295"/>
    <w:rsid w:val="00D60ADF"/>
    <w:rsid w:val="00D87F2F"/>
    <w:rsid w:val="00DC7BFB"/>
    <w:rsid w:val="00DD75C8"/>
    <w:rsid w:val="00E0270F"/>
    <w:rsid w:val="00E56194"/>
    <w:rsid w:val="00E64B25"/>
    <w:rsid w:val="00E9005A"/>
    <w:rsid w:val="00E964AC"/>
    <w:rsid w:val="00F241CB"/>
    <w:rsid w:val="00F71A4A"/>
    <w:rsid w:val="00F745DA"/>
    <w:rsid w:val="00F84973"/>
    <w:rsid w:val="00FC01FB"/>
    <w:rsid w:val="00FE0B4C"/>
    <w:rsid w:val="00FF5A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959DFE"/>
  <w15:docId w15:val="{66EF30F9-6B09-3247-9546-A258A20B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6DF"/>
    <w:pPr>
      <w:spacing w:after="160" w:line="259"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0106510175msonormal">
    <w:name w:val="yiv0106510175msonormal"/>
    <w:basedOn w:val="Normal"/>
    <w:uiPriority w:val="99"/>
    <w:rsid w:val="005E1C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uiPriority w:val="99"/>
    <w:semiHidden/>
    <w:rsid w:val="009E703E"/>
    <w:rPr>
      <w:sz w:val="16"/>
      <w:szCs w:val="16"/>
    </w:rPr>
  </w:style>
  <w:style w:type="paragraph" w:styleId="Textocomentario">
    <w:name w:val="annotation text"/>
    <w:basedOn w:val="Normal"/>
    <w:link w:val="TextocomentarioCar"/>
    <w:uiPriority w:val="99"/>
    <w:semiHidden/>
    <w:rsid w:val="009E703E"/>
    <w:pPr>
      <w:spacing w:line="240" w:lineRule="auto"/>
    </w:pPr>
    <w:rPr>
      <w:sz w:val="20"/>
      <w:szCs w:val="20"/>
    </w:rPr>
  </w:style>
  <w:style w:type="character" w:customStyle="1" w:styleId="TextocomentarioCar">
    <w:name w:val="Texto comentario Car"/>
    <w:link w:val="Textocomentario"/>
    <w:uiPriority w:val="99"/>
    <w:semiHidden/>
    <w:locked/>
    <w:rsid w:val="009E703E"/>
    <w:rPr>
      <w:sz w:val="20"/>
      <w:szCs w:val="20"/>
    </w:rPr>
  </w:style>
  <w:style w:type="paragraph" w:styleId="Asuntodelcomentario">
    <w:name w:val="annotation subject"/>
    <w:basedOn w:val="Textocomentario"/>
    <w:next w:val="Textocomentario"/>
    <w:link w:val="AsuntodelcomentarioCar"/>
    <w:uiPriority w:val="99"/>
    <w:semiHidden/>
    <w:rsid w:val="009E703E"/>
    <w:rPr>
      <w:b/>
      <w:bCs/>
    </w:rPr>
  </w:style>
  <w:style w:type="character" w:customStyle="1" w:styleId="AsuntodelcomentarioCar">
    <w:name w:val="Asunto del comentario Car"/>
    <w:link w:val="Asuntodelcomentario"/>
    <w:uiPriority w:val="99"/>
    <w:semiHidden/>
    <w:locked/>
    <w:rsid w:val="009E703E"/>
    <w:rPr>
      <w:b/>
      <w:bCs/>
      <w:sz w:val="20"/>
      <w:szCs w:val="20"/>
    </w:rPr>
  </w:style>
  <w:style w:type="paragraph" w:styleId="Textodeglobo">
    <w:name w:val="Balloon Text"/>
    <w:basedOn w:val="Normal"/>
    <w:link w:val="TextodegloboCar"/>
    <w:uiPriority w:val="99"/>
    <w:semiHidden/>
    <w:rsid w:val="009E703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9E703E"/>
    <w:rPr>
      <w:rFonts w:ascii="Segoe UI" w:hAnsi="Segoe UI" w:cs="Segoe UI"/>
      <w:sz w:val="18"/>
      <w:szCs w:val="18"/>
    </w:rPr>
  </w:style>
  <w:style w:type="paragraph" w:styleId="Prrafodelista">
    <w:name w:val="List Paragraph"/>
    <w:basedOn w:val="Normal"/>
    <w:uiPriority w:val="99"/>
    <w:qFormat/>
    <w:rsid w:val="006402AA"/>
    <w:pPr>
      <w:ind w:left="720"/>
    </w:pPr>
  </w:style>
  <w:style w:type="paragraph" w:styleId="Revisin">
    <w:name w:val="Revision"/>
    <w:hidden/>
    <w:uiPriority w:val="99"/>
    <w:semiHidden/>
    <w:rsid w:val="00291C1E"/>
    <w:rPr>
      <w:rFonts w:cs="Calibri"/>
      <w:sz w:val="22"/>
      <w:szCs w:val="22"/>
      <w:lang w:eastAsia="en-US"/>
    </w:rPr>
  </w:style>
  <w:style w:type="paragraph" w:styleId="Textonotapie">
    <w:name w:val="footnote text"/>
    <w:basedOn w:val="Normal"/>
    <w:link w:val="TextonotapieCar"/>
    <w:uiPriority w:val="99"/>
    <w:semiHidden/>
    <w:rsid w:val="00F745DA"/>
    <w:pPr>
      <w:spacing w:after="0" w:line="240" w:lineRule="auto"/>
    </w:pPr>
    <w:rPr>
      <w:sz w:val="20"/>
      <w:szCs w:val="20"/>
    </w:rPr>
  </w:style>
  <w:style w:type="character" w:customStyle="1" w:styleId="TextonotapieCar">
    <w:name w:val="Texto nota pie Car"/>
    <w:link w:val="Textonotapie"/>
    <w:uiPriority w:val="99"/>
    <w:semiHidden/>
    <w:locked/>
    <w:rsid w:val="00F745DA"/>
    <w:rPr>
      <w:sz w:val="20"/>
      <w:szCs w:val="20"/>
    </w:rPr>
  </w:style>
  <w:style w:type="character" w:styleId="Refdenotaalpie">
    <w:name w:val="footnote reference"/>
    <w:uiPriority w:val="99"/>
    <w:semiHidden/>
    <w:rsid w:val="00F745DA"/>
    <w:rPr>
      <w:vertAlign w:val="superscript"/>
    </w:rPr>
  </w:style>
  <w:style w:type="character" w:styleId="Hipervnculo">
    <w:name w:val="Hyperlink"/>
    <w:uiPriority w:val="99"/>
    <w:rsid w:val="00952C21"/>
    <w:rPr>
      <w:color w:val="0563C1"/>
      <w:u w:val="single"/>
    </w:rPr>
  </w:style>
  <w:style w:type="character" w:customStyle="1" w:styleId="Mencinsinresolver1">
    <w:name w:val="Mención sin resolver1"/>
    <w:uiPriority w:val="99"/>
    <w:semiHidden/>
    <w:rsid w:val="00952C21"/>
    <w:rPr>
      <w:color w:val="auto"/>
      <w:shd w:val="clear" w:color="auto" w:fill="auto"/>
    </w:rPr>
  </w:style>
  <w:style w:type="character" w:styleId="nfasis">
    <w:name w:val="Emphasis"/>
    <w:uiPriority w:val="99"/>
    <w:qFormat/>
    <w:locked/>
    <w:rsid w:val="006A4AE9"/>
    <w:rPr>
      <w:i/>
      <w:iCs/>
    </w:rPr>
  </w:style>
  <w:style w:type="character" w:customStyle="1" w:styleId="ancho100p">
    <w:name w:val="ancho100p"/>
    <w:basedOn w:val="Fuentedeprrafopredeter"/>
    <w:uiPriority w:val="99"/>
    <w:rsid w:val="00045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449509">
      <w:marLeft w:val="0"/>
      <w:marRight w:val="0"/>
      <w:marTop w:val="0"/>
      <w:marBottom w:val="0"/>
      <w:divBdr>
        <w:top w:val="none" w:sz="0" w:space="0" w:color="auto"/>
        <w:left w:val="none" w:sz="0" w:space="0" w:color="auto"/>
        <w:bottom w:val="none" w:sz="0" w:space="0" w:color="auto"/>
        <w:right w:val="none" w:sz="0" w:space="0" w:color="auto"/>
      </w:divBdr>
    </w:div>
    <w:div w:id="1779449518">
      <w:marLeft w:val="0"/>
      <w:marRight w:val="0"/>
      <w:marTop w:val="0"/>
      <w:marBottom w:val="0"/>
      <w:divBdr>
        <w:top w:val="none" w:sz="0" w:space="0" w:color="auto"/>
        <w:left w:val="none" w:sz="0" w:space="0" w:color="auto"/>
        <w:bottom w:val="none" w:sz="0" w:space="0" w:color="auto"/>
        <w:right w:val="none" w:sz="0" w:space="0" w:color="auto"/>
      </w:divBdr>
      <w:divsChild>
        <w:div w:id="1779449507">
          <w:marLeft w:val="0"/>
          <w:marRight w:val="0"/>
          <w:marTop w:val="0"/>
          <w:marBottom w:val="0"/>
          <w:divBdr>
            <w:top w:val="none" w:sz="0" w:space="0" w:color="auto"/>
            <w:left w:val="none" w:sz="0" w:space="0" w:color="auto"/>
            <w:bottom w:val="none" w:sz="0" w:space="0" w:color="auto"/>
            <w:right w:val="none" w:sz="0" w:space="0" w:color="auto"/>
          </w:divBdr>
        </w:div>
        <w:div w:id="1779449508">
          <w:marLeft w:val="0"/>
          <w:marRight w:val="0"/>
          <w:marTop w:val="0"/>
          <w:marBottom w:val="0"/>
          <w:divBdr>
            <w:top w:val="none" w:sz="0" w:space="0" w:color="auto"/>
            <w:left w:val="none" w:sz="0" w:space="0" w:color="auto"/>
            <w:bottom w:val="none" w:sz="0" w:space="0" w:color="auto"/>
            <w:right w:val="none" w:sz="0" w:space="0" w:color="auto"/>
          </w:divBdr>
        </w:div>
        <w:div w:id="1779449510">
          <w:marLeft w:val="0"/>
          <w:marRight w:val="0"/>
          <w:marTop w:val="0"/>
          <w:marBottom w:val="0"/>
          <w:divBdr>
            <w:top w:val="none" w:sz="0" w:space="0" w:color="auto"/>
            <w:left w:val="none" w:sz="0" w:space="0" w:color="auto"/>
            <w:bottom w:val="none" w:sz="0" w:space="0" w:color="auto"/>
            <w:right w:val="none" w:sz="0" w:space="0" w:color="auto"/>
          </w:divBdr>
        </w:div>
        <w:div w:id="1779449511">
          <w:marLeft w:val="0"/>
          <w:marRight w:val="0"/>
          <w:marTop w:val="0"/>
          <w:marBottom w:val="0"/>
          <w:divBdr>
            <w:top w:val="none" w:sz="0" w:space="0" w:color="auto"/>
            <w:left w:val="none" w:sz="0" w:space="0" w:color="auto"/>
            <w:bottom w:val="none" w:sz="0" w:space="0" w:color="auto"/>
            <w:right w:val="none" w:sz="0" w:space="0" w:color="auto"/>
          </w:divBdr>
        </w:div>
        <w:div w:id="1779449512">
          <w:marLeft w:val="0"/>
          <w:marRight w:val="0"/>
          <w:marTop w:val="0"/>
          <w:marBottom w:val="0"/>
          <w:divBdr>
            <w:top w:val="none" w:sz="0" w:space="0" w:color="auto"/>
            <w:left w:val="none" w:sz="0" w:space="0" w:color="auto"/>
            <w:bottom w:val="none" w:sz="0" w:space="0" w:color="auto"/>
            <w:right w:val="none" w:sz="0" w:space="0" w:color="auto"/>
          </w:divBdr>
        </w:div>
        <w:div w:id="1779449513">
          <w:marLeft w:val="0"/>
          <w:marRight w:val="0"/>
          <w:marTop w:val="0"/>
          <w:marBottom w:val="0"/>
          <w:divBdr>
            <w:top w:val="none" w:sz="0" w:space="0" w:color="auto"/>
            <w:left w:val="none" w:sz="0" w:space="0" w:color="auto"/>
            <w:bottom w:val="none" w:sz="0" w:space="0" w:color="auto"/>
            <w:right w:val="none" w:sz="0" w:space="0" w:color="auto"/>
          </w:divBdr>
        </w:div>
        <w:div w:id="1779449514">
          <w:marLeft w:val="0"/>
          <w:marRight w:val="0"/>
          <w:marTop w:val="0"/>
          <w:marBottom w:val="0"/>
          <w:divBdr>
            <w:top w:val="none" w:sz="0" w:space="0" w:color="auto"/>
            <w:left w:val="none" w:sz="0" w:space="0" w:color="auto"/>
            <w:bottom w:val="none" w:sz="0" w:space="0" w:color="auto"/>
            <w:right w:val="none" w:sz="0" w:space="0" w:color="auto"/>
          </w:divBdr>
        </w:div>
        <w:div w:id="1779449515">
          <w:marLeft w:val="0"/>
          <w:marRight w:val="0"/>
          <w:marTop w:val="0"/>
          <w:marBottom w:val="0"/>
          <w:divBdr>
            <w:top w:val="none" w:sz="0" w:space="0" w:color="auto"/>
            <w:left w:val="none" w:sz="0" w:space="0" w:color="auto"/>
            <w:bottom w:val="none" w:sz="0" w:space="0" w:color="auto"/>
            <w:right w:val="none" w:sz="0" w:space="0" w:color="auto"/>
          </w:divBdr>
        </w:div>
        <w:div w:id="1779449516">
          <w:marLeft w:val="0"/>
          <w:marRight w:val="0"/>
          <w:marTop w:val="0"/>
          <w:marBottom w:val="0"/>
          <w:divBdr>
            <w:top w:val="none" w:sz="0" w:space="0" w:color="auto"/>
            <w:left w:val="none" w:sz="0" w:space="0" w:color="auto"/>
            <w:bottom w:val="none" w:sz="0" w:space="0" w:color="auto"/>
            <w:right w:val="none" w:sz="0" w:space="0" w:color="auto"/>
          </w:divBdr>
        </w:div>
        <w:div w:id="1779449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pino@uco.e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i.org/10.24197/ihemc.41.2021.663-698" TargetMode="External"/><Relationship Id="rId4" Type="http://schemas.openxmlformats.org/officeDocument/2006/relationships/webSettings" Target="webSettings.xml"/><Relationship Id="rId9" Type="http://schemas.openxmlformats.org/officeDocument/2006/relationships/hyperlink" Target="https://doi.org/10.15581/001.25.00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10.6018/analesff.4769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1725</Words>
  <Characters>9490</Characters>
  <Application>Microsoft Office Word</Application>
  <DocSecurity>0</DocSecurity>
  <Lines>79</Lines>
  <Paragraphs>22</Paragraphs>
  <ScaleCrop>false</ScaleCrop>
  <Company>Microsoft</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Bonilla</dc:creator>
  <cp:keywords/>
  <dc:description/>
  <cp:lastModifiedBy>Revisor</cp:lastModifiedBy>
  <cp:revision>2</cp:revision>
  <dcterms:created xsi:type="dcterms:W3CDTF">2023-11-07T06:50:00Z</dcterms:created>
  <dcterms:modified xsi:type="dcterms:W3CDTF">2023-11-07T06:50:00Z</dcterms:modified>
</cp:coreProperties>
</file>