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DDB96" w14:textId="37473CB5" w:rsidR="00B64486" w:rsidRPr="003B72A7" w:rsidRDefault="00B64486" w:rsidP="00E64B25">
      <w:pPr>
        <w:jc w:val="center"/>
        <w:rPr>
          <w:rFonts w:ascii="Times New Roman" w:hAnsi="Times New Roman" w:cs="Times New Roman"/>
          <w:sz w:val="24"/>
          <w:szCs w:val="24"/>
          <w:lang w:val="es-ES_tradnl"/>
        </w:rPr>
      </w:pPr>
      <w:r w:rsidRPr="003B72A7">
        <w:rPr>
          <w:rFonts w:ascii="Times New Roman" w:hAnsi="Times New Roman" w:cs="Times New Roman"/>
          <w:noProof/>
        </w:rPr>
        <w:drawing>
          <wp:inline distT="0" distB="0" distL="0" distR="0" wp14:anchorId="42F0BFD3" wp14:editId="04B65AC3">
            <wp:extent cx="5400040" cy="53848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400040" cy="538480"/>
                    </a:xfrm>
                    <a:prstGeom prst="rect">
                      <a:avLst/>
                    </a:prstGeom>
                    <a:noFill/>
                    <a:ln w="9525">
                      <a:noFill/>
                      <a:miter lim="800000"/>
                      <a:headEnd/>
                      <a:tailEnd/>
                    </a:ln>
                  </pic:spPr>
                </pic:pic>
              </a:graphicData>
            </a:graphic>
          </wp:inline>
        </w:drawing>
      </w:r>
    </w:p>
    <w:p w14:paraId="48E6641C" w14:textId="5A55BF66" w:rsidR="00B64486" w:rsidRPr="003B72A7" w:rsidRDefault="00B64486" w:rsidP="00E64B25">
      <w:pPr>
        <w:jc w:val="center"/>
        <w:rPr>
          <w:rFonts w:ascii="Times New Roman" w:hAnsi="Times New Roman" w:cs="Times New Roman"/>
          <w:sz w:val="24"/>
          <w:szCs w:val="24"/>
          <w:lang w:val="es-ES_tradnl"/>
        </w:rPr>
      </w:pPr>
      <w:r w:rsidRPr="003B72A7">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440FC191" wp14:editId="6A99428C">
                <wp:simplePos x="0" y="0"/>
                <wp:positionH relativeFrom="column">
                  <wp:posOffset>9525</wp:posOffset>
                </wp:positionH>
                <wp:positionV relativeFrom="paragraph">
                  <wp:posOffset>5080</wp:posOffset>
                </wp:positionV>
                <wp:extent cx="5454595" cy="46101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54595" cy="4610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0CD513F" w14:textId="49B1A3B0" w:rsidR="00B64486" w:rsidRPr="003B72A7" w:rsidRDefault="00B64486" w:rsidP="00B64486">
                            <w:pPr>
                              <w:jc w:val="center"/>
                              <w:rPr>
                                <w:rFonts w:ascii="Times New Roman" w:hAnsi="Times New Roman" w:cs="Times New Roman"/>
                                <w:color w:val="C00000"/>
                                <w:sz w:val="30"/>
                                <w:szCs w:val="30"/>
                              </w:rPr>
                            </w:pPr>
                            <w:r w:rsidRPr="003B72A7">
                              <w:rPr>
                                <w:rFonts w:ascii="Times New Roman" w:hAnsi="Times New Roman" w:cs="Times New Roman"/>
                                <w:color w:val="C00000"/>
                                <w:sz w:val="30"/>
                                <w:szCs w:val="30"/>
                              </w:rPr>
                              <w:t xml:space="preserve">Programa de Doctorado Interuniversitario en </w:t>
                            </w:r>
                            <w:r w:rsidR="0005063A">
                              <w:rPr>
                                <w:rFonts w:ascii="Times New Roman" w:hAnsi="Times New Roman" w:cs="Times New Roman"/>
                                <w:color w:val="C00000"/>
                                <w:sz w:val="30"/>
                                <w:szCs w:val="30"/>
                              </w:rPr>
                              <w:t>Patrimonio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w:pict>
              <v:shapetype w14:anchorId="440FC191" id="_x0000_t202" coordsize="21600,21600" o:spt="202" path="m,l,21600r21600,l21600,xe">
                <v:stroke joinstyle="miter"/>
                <v:path gradientshapeok="t" o:connecttype="rect"/>
              </v:shapetype>
              <v:shape id="Cuadro de texto 8" o:spid="_x0000_s1026" type="#_x0000_t202" style="position:absolute;left:0;text-align:left;margin-left:.75pt;margin-top:.4pt;width:429.5pt;height:3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" fillcolor="white [3201]" stroked="f" strokeweight=".5pt">
                <v:textbox>
                  <w:txbxContent>
                    <w:p w14:paraId="70CD513F" w14:textId="49B1A3B0" w:rsidR="00B64486" w:rsidRPr="003B72A7" w:rsidRDefault="00B64486" w:rsidP="00B64486">
                      <w:pPr>
                        <w:jc w:val="center"/>
                        <w:rPr>
                          <w:rFonts w:ascii="Times New Roman" w:hAnsi="Times New Roman" w:cs="Times New Roman"/>
                          <w:color w:val="C00000"/>
                          <w:sz w:val="30"/>
                          <w:szCs w:val="30"/>
                        </w:rPr>
                      </w:pPr>
                      <w:r w:rsidRPr="003B72A7">
                        <w:rPr>
                          <w:rFonts w:ascii="Times New Roman" w:hAnsi="Times New Roman" w:cs="Times New Roman"/>
                          <w:color w:val="C00000"/>
                          <w:sz w:val="30"/>
                          <w:szCs w:val="30"/>
                        </w:rPr>
                        <w:t xml:space="preserve">Programa de Doctorado Interuniversitario en </w:t>
                      </w:r>
                      <w:r w:rsidR="0005063A">
                        <w:rPr>
                          <w:rFonts w:ascii="Times New Roman" w:hAnsi="Times New Roman" w:cs="Times New Roman"/>
                          <w:color w:val="C00000"/>
                          <w:sz w:val="30"/>
                          <w:szCs w:val="30"/>
                        </w:rPr>
                        <w:t>Patrimonio</w:t>
                      </w:r>
                    </w:p>
                  </w:txbxContent>
                </v:textbox>
              </v:shape>
            </w:pict>
          </mc:Fallback>
        </mc:AlternateContent>
      </w:r>
    </w:p>
    <w:p w14:paraId="6B544704" w14:textId="1CFE1419" w:rsidR="00B64486" w:rsidRPr="003B72A7" w:rsidRDefault="00B64486" w:rsidP="00E64B25">
      <w:pPr>
        <w:jc w:val="center"/>
        <w:rPr>
          <w:rFonts w:ascii="Times New Roman" w:hAnsi="Times New Roman" w:cs="Times New Roman"/>
          <w:sz w:val="24"/>
          <w:szCs w:val="24"/>
          <w:lang w:val="es-ES_tradnl"/>
        </w:rPr>
      </w:pPr>
    </w:p>
    <w:p w14:paraId="7AD92888" w14:textId="13335BF8" w:rsidR="00B64486" w:rsidRPr="003B72A7" w:rsidRDefault="00B64486" w:rsidP="00316AB9">
      <w:pPr>
        <w:spacing w:after="180" w:line="240" w:lineRule="auto"/>
        <w:jc w:val="center"/>
        <w:rPr>
          <w:rFonts w:ascii="Times New Roman" w:hAnsi="Times New Roman" w:cs="Times New Roman"/>
          <w:b/>
          <w:bCs/>
          <w:color w:val="C00000"/>
          <w:sz w:val="28"/>
          <w:szCs w:val="28"/>
          <w:lang w:val="es-ES_tradnl"/>
        </w:rPr>
      </w:pPr>
      <w:r w:rsidRPr="003B72A7">
        <w:rPr>
          <w:rFonts w:ascii="Times New Roman" w:hAnsi="Times New Roman" w:cs="Times New Roman"/>
          <w:b/>
          <w:bCs/>
          <w:color w:val="C00000"/>
          <w:sz w:val="28"/>
          <w:szCs w:val="28"/>
          <w:lang w:val="es-ES_tradnl"/>
        </w:rPr>
        <w:t xml:space="preserve">Resumen del </w:t>
      </w:r>
      <w:r w:rsidR="001207D8" w:rsidRPr="003B72A7">
        <w:rPr>
          <w:rFonts w:ascii="Times New Roman" w:hAnsi="Times New Roman" w:cs="Times New Roman"/>
          <w:b/>
          <w:bCs/>
          <w:color w:val="C00000"/>
          <w:sz w:val="28"/>
          <w:szCs w:val="28"/>
          <w:lang w:val="es-ES_tradnl"/>
        </w:rPr>
        <w:t>CV</w:t>
      </w:r>
      <w:r w:rsidRPr="003B72A7">
        <w:rPr>
          <w:rFonts w:ascii="Times New Roman" w:hAnsi="Times New Roman" w:cs="Times New Roman"/>
          <w:b/>
          <w:bCs/>
          <w:color w:val="C00000"/>
          <w:sz w:val="28"/>
          <w:szCs w:val="28"/>
          <w:lang w:val="es-ES_tradnl"/>
        </w:rPr>
        <w:t xml:space="preserve"> (2018–2023)</w:t>
      </w:r>
    </w:p>
    <w:p w14:paraId="50794F6F" w14:textId="5903A39A" w:rsidR="00B64486" w:rsidRPr="003B72A7" w:rsidRDefault="00B64486" w:rsidP="00316AB9">
      <w:pPr>
        <w:spacing w:after="180" w:line="240" w:lineRule="auto"/>
        <w:jc w:val="both"/>
        <w:rPr>
          <w:rFonts w:ascii="Times New Roman" w:hAnsi="Times New Roman" w:cs="Times New Roman"/>
          <w:sz w:val="24"/>
          <w:szCs w:val="24"/>
          <w:lang w:val="es-ES_tradnl"/>
        </w:rPr>
      </w:pPr>
      <w:r w:rsidRPr="003B72A7">
        <w:rPr>
          <w:rFonts w:ascii="Times New Roman" w:hAnsi="Times New Roman" w:cs="Times New Roman"/>
          <w:b/>
          <w:bCs/>
          <w:sz w:val="24"/>
          <w:szCs w:val="24"/>
          <w:lang w:val="es-ES_tradnl"/>
        </w:rPr>
        <w:t>Línea de Investigación en el P</w:t>
      </w:r>
      <w:r w:rsidR="0005063A">
        <w:rPr>
          <w:rFonts w:ascii="Times New Roman" w:hAnsi="Times New Roman" w:cs="Times New Roman"/>
          <w:b/>
          <w:bCs/>
          <w:sz w:val="24"/>
          <w:szCs w:val="24"/>
          <w:lang w:val="es-ES_tradnl"/>
        </w:rPr>
        <w:t>D:</w:t>
      </w:r>
      <w:r w:rsidRPr="003B72A7">
        <w:rPr>
          <w:rFonts w:ascii="Times New Roman" w:hAnsi="Times New Roman" w:cs="Times New Roman"/>
          <w:sz w:val="24"/>
          <w:szCs w:val="24"/>
          <w:lang w:val="es-ES_tradnl"/>
        </w:rPr>
        <w:t xml:space="preserve"> </w:t>
      </w:r>
      <w:r w:rsidR="00304EA4">
        <w:rPr>
          <w:rFonts w:ascii="Times New Roman" w:hAnsi="Times New Roman" w:cs="Times New Roman"/>
          <w:sz w:val="24"/>
          <w:szCs w:val="24"/>
          <w:lang w:val="es-ES_tradnl"/>
        </w:rPr>
        <w:t xml:space="preserve"> Patrimonio</w:t>
      </w:r>
    </w:p>
    <w:p w14:paraId="05B784F1" w14:textId="6C4432FB" w:rsidR="00B64486" w:rsidRPr="003B72A7" w:rsidRDefault="00B64486" w:rsidP="00316AB9">
      <w:pPr>
        <w:spacing w:after="180" w:line="240" w:lineRule="auto"/>
        <w:jc w:val="both"/>
        <w:rPr>
          <w:rFonts w:ascii="Times New Roman" w:hAnsi="Times New Roman" w:cs="Times New Roman"/>
          <w:sz w:val="24"/>
          <w:szCs w:val="24"/>
          <w:lang w:val="es-ES_tradnl"/>
        </w:rPr>
      </w:pPr>
      <w:r w:rsidRPr="003B72A7">
        <w:rPr>
          <w:rFonts w:ascii="Times New Roman" w:hAnsi="Times New Roman" w:cs="Times New Roman"/>
          <w:b/>
          <w:bCs/>
          <w:sz w:val="24"/>
          <w:szCs w:val="24"/>
          <w:lang w:val="es-ES_tradnl"/>
        </w:rPr>
        <w:t>Nombre y apellidos</w:t>
      </w:r>
      <w:r w:rsidRPr="003B72A7">
        <w:rPr>
          <w:rFonts w:ascii="Times New Roman" w:hAnsi="Times New Roman" w:cs="Times New Roman"/>
          <w:sz w:val="24"/>
          <w:szCs w:val="24"/>
          <w:lang w:val="es-ES_tradnl"/>
        </w:rPr>
        <w:t>:</w:t>
      </w:r>
      <w:r w:rsidR="00304EA4">
        <w:rPr>
          <w:rFonts w:ascii="Times New Roman" w:hAnsi="Times New Roman" w:cs="Times New Roman"/>
          <w:sz w:val="24"/>
          <w:szCs w:val="24"/>
          <w:lang w:val="es-ES_tradnl"/>
        </w:rPr>
        <w:t xml:space="preserve"> Antonio Monterroso Checa</w:t>
      </w:r>
    </w:p>
    <w:p w14:paraId="0166447C" w14:textId="5BDB1C00" w:rsidR="005E1CA8" w:rsidRDefault="005E1CA8" w:rsidP="00316AB9">
      <w:pPr>
        <w:spacing w:after="180" w:line="240" w:lineRule="auto"/>
        <w:jc w:val="both"/>
        <w:rPr>
          <w:rFonts w:ascii="Times New Roman" w:hAnsi="Times New Roman" w:cs="Times New Roman"/>
          <w:sz w:val="24"/>
          <w:szCs w:val="24"/>
          <w:lang w:val="es-ES_tradnl"/>
        </w:rPr>
      </w:pPr>
      <w:r w:rsidRPr="003B72A7">
        <w:rPr>
          <w:rFonts w:ascii="Times New Roman" w:hAnsi="Times New Roman" w:cs="Times New Roman"/>
          <w:b/>
          <w:bCs/>
          <w:sz w:val="24"/>
          <w:szCs w:val="24"/>
          <w:lang w:val="es-ES_tradnl"/>
        </w:rPr>
        <w:t xml:space="preserve">Categoría </w:t>
      </w:r>
      <w:r w:rsidR="00B64486" w:rsidRPr="003B72A7">
        <w:rPr>
          <w:rFonts w:ascii="Times New Roman" w:hAnsi="Times New Roman" w:cs="Times New Roman"/>
          <w:b/>
          <w:bCs/>
          <w:sz w:val="24"/>
          <w:szCs w:val="24"/>
          <w:lang w:val="es-ES_tradnl"/>
        </w:rPr>
        <w:t>u</w:t>
      </w:r>
      <w:r w:rsidRPr="003B72A7">
        <w:rPr>
          <w:rFonts w:ascii="Times New Roman" w:hAnsi="Times New Roman" w:cs="Times New Roman"/>
          <w:b/>
          <w:bCs/>
          <w:sz w:val="24"/>
          <w:szCs w:val="24"/>
          <w:lang w:val="es-ES_tradnl"/>
        </w:rPr>
        <w:t>niversitaria</w:t>
      </w:r>
      <w:r w:rsidRPr="003B72A7">
        <w:rPr>
          <w:rFonts w:ascii="Times New Roman" w:hAnsi="Times New Roman" w:cs="Times New Roman"/>
          <w:sz w:val="24"/>
          <w:szCs w:val="24"/>
          <w:lang w:val="es-ES_tradnl"/>
        </w:rPr>
        <w:t>:</w:t>
      </w:r>
      <w:r w:rsidR="00304EA4">
        <w:rPr>
          <w:rFonts w:ascii="Times New Roman" w:hAnsi="Times New Roman" w:cs="Times New Roman"/>
          <w:sz w:val="24"/>
          <w:szCs w:val="24"/>
          <w:lang w:val="es-ES_tradnl"/>
        </w:rPr>
        <w:t xml:space="preserve"> Profesor Titular de Universidad</w:t>
      </w:r>
    </w:p>
    <w:p w14:paraId="198C8B7E" w14:textId="78CB832A" w:rsidR="001B3EE9" w:rsidRPr="0005063A" w:rsidRDefault="001B3EE9" w:rsidP="00316AB9">
      <w:pPr>
        <w:spacing w:after="180" w:line="240" w:lineRule="auto"/>
        <w:jc w:val="both"/>
        <w:rPr>
          <w:rFonts w:ascii="Times New Roman" w:hAnsi="Times New Roman" w:cs="Times New Roman"/>
          <w:b/>
          <w:bCs/>
          <w:color w:val="FF0000"/>
          <w:sz w:val="24"/>
          <w:szCs w:val="24"/>
          <w:lang w:val="es-ES_tradnl"/>
        </w:rPr>
      </w:pPr>
      <w:r w:rsidRPr="0005063A">
        <w:rPr>
          <w:rFonts w:ascii="Times New Roman" w:hAnsi="Times New Roman" w:cs="Times New Roman"/>
          <w:b/>
          <w:bCs/>
          <w:color w:val="000000" w:themeColor="text1"/>
          <w:sz w:val="24"/>
          <w:szCs w:val="24"/>
          <w:lang w:val="es-ES_tradnl"/>
        </w:rPr>
        <w:t>Acreditación (en su caso):</w:t>
      </w:r>
    </w:p>
    <w:p w14:paraId="4FF0D7D4" w14:textId="3833D808" w:rsidR="00B64486" w:rsidRPr="003B72A7" w:rsidRDefault="00B64486" w:rsidP="00316AB9">
      <w:pPr>
        <w:spacing w:after="180" w:line="240" w:lineRule="auto"/>
        <w:jc w:val="both"/>
        <w:rPr>
          <w:rFonts w:ascii="Times New Roman" w:hAnsi="Times New Roman" w:cs="Times New Roman"/>
          <w:sz w:val="24"/>
          <w:szCs w:val="24"/>
          <w:lang w:val="es-ES_tradnl"/>
        </w:rPr>
      </w:pPr>
      <w:r w:rsidRPr="003B72A7">
        <w:rPr>
          <w:rFonts w:ascii="Times New Roman" w:hAnsi="Times New Roman" w:cs="Times New Roman"/>
          <w:b/>
          <w:bCs/>
          <w:sz w:val="24"/>
          <w:szCs w:val="24"/>
          <w:lang w:val="es-ES_tradnl"/>
        </w:rPr>
        <w:t>Universidad</w:t>
      </w:r>
      <w:r w:rsidRPr="003B72A7">
        <w:rPr>
          <w:rFonts w:ascii="Times New Roman" w:hAnsi="Times New Roman" w:cs="Times New Roman"/>
          <w:sz w:val="24"/>
          <w:szCs w:val="24"/>
          <w:lang w:val="es-ES_tradnl"/>
        </w:rPr>
        <w:t>:</w:t>
      </w:r>
      <w:r w:rsidR="00304EA4">
        <w:rPr>
          <w:rFonts w:ascii="Times New Roman" w:hAnsi="Times New Roman" w:cs="Times New Roman"/>
          <w:sz w:val="24"/>
          <w:szCs w:val="24"/>
          <w:lang w:val="es-ES_tradnl"/>
        </w:rPr>
        <w:t xml:space="preserve"> Universidad de Córdoba</w:t>
      </w:r>
    </w:p>
    <w:p w14:paraId="449BFB58" w14:textId="5E90A657" w:rsidR="00B64486" w:rsidRPr="003B72A7" w:rsidRDefault="00B64486" w:rsidP="00316AB9">
      <w:pPr>
        <w:spacing w:after="180" w:line="240" w:lineRule="auto"/>
        <w:jc w:val="both"/>
        <w:rPr>
          <w:rFonts w:ascii="Times New Roman" w:hAnsi="Times New Roman" w:cs="Times New Roman"/>
          <w:sz w:val="24"/>
          <w:szCs w:val="24"/>
          <w:lang w:val="es-ES_tradnl"/>
        </w:rPr>
      </w:pPr>
      <w:r w:rsidRPr="003B72A7">
        <w:rPr>
          <w:rFonts w:ascii="Times New Roman" w:hAnsi="Times New Roman" w:cs="Times New Roman"/>
          <w:b/>
          <w:bCs/>
          <w:sz w:val="24"/>
          <w:szCs w:val="24"/>
          <w:lang w:val="es-ES_tradnl"/>
        </w:rPr>
        <w:t>Facultad</w:t>
      </w:r>
      <w:r w:rsidRPr="003B72A7">
        <w:rPr>
          <w:rFonts w:ascii="Times New Roman" w:hAnsi="Times New Roman" w:cs="Times New Roman"/>
          <w:sz w:val="24"/>
          <w:szCs w:val="24"/>
          <w:lang w:val="es-ES_tradnl"/>
        </w:rPr>
        <w:t>:</w:t>
      </w:r>
      <w:r w:rsidR="00304EA4">
        <w:rPr>
          <w:rFonts w:ascii="Times New Roman" w:hAnsi="Times New Roman" w:cs="Times New Roman"/>
          <w:sz w:val="24"/>
          <w:szCs w:val="24"/>
          <w:lang w:val="es-ES_tradnl"/>
        </w:rPr>
        <w:t xml:space="preserve"> Filosofía y Letras</w:t>
      </w:r>
    </w:p>
    <w:p w14:paraId="4B5DF09C" w14:textId="74C69E6C" w:rsidR="005E1CA8" w:rsidRPr="003B72A7" w:rsidRDefault="005E1CA8" w:rsidP="00316AB9">
      <w:pPr>
        <w:spacing w:after="180" w:line="240" w:lineRule="auto"/>
        <w:jc w:val="both"/>
        <w:rPr>
          <w:rFonts w:ascii="Times New Roman" w:hAnsi="Times New Roman" w:cs="Times New Roman"/>
          <w:sz w:val="24"/>
          <w:szCs w:val="24"/>
          <w:lang w:val="es-ES_tradnl"/>
        </w:rPr>
      </w:pPr>
      <w:r w:rsidRPr="003B72A7">
        <w:rPr>
          <w:rFonts w:ascii="Times New Roman" w:hAnsi="Times New Roman" w:cs="Times New Roman"/>
          <w:b/>
          <w:bCs/>
          <w:sz w:val="24"/>
          <w:szCs w:val="24"/>
          <w:lang w:val="es-ES_tradnl"/>
        </w:rPr>
        <w:t>Departamento</w:t>
      </w:r>
      <w:r w:rsidR="001B3EE9">
        <w:rPr>
          <w:rFonts w:ascii="Times New Roman" w:hAnsi="Times New Roman" w:cs="Times New Roman"/>
          <w:sz w:val="24"/>
          <w:szCs w:val="24"/>
          <w:lang w:val="es-ES_tradnl"/>
        </w:rPr>
        <w:t>:</w:t>
      </w:r>
      <w:r w:rsidR="00304EA4">
        <w:rPr>
          <w:rFonts w:ascii="Times New Roman" w:hAnsi="Times New Roman" w:cs="Times New Roman"/>
          <w:sz w:val="24"/>
          <w:szCs w:val="24"/>
          <w:lang w:val="es-ES_tradnl"/>
        </w:rPr>
        <w:t xml:space="preserve"> </w:t>
      </w:r>
      <w:proofErr w:type="spellStart"/>
      <w:r w:rsidR="00304EA4">
        <w:rPr>
          <w:rFonts w:ascii="Times New Roman" w:hAnsi="Times New Roman" w:cs="Times New Roman"/>
          <w:sz w:val="24"/>
          <w:szCs w:val="24"/>
          <w:lang w:val="es-ES_tradnl"/>
        </w:rPr>
        <w:t>Hª</w:t>
      </w:r>
      <w:proofErr w:type="spellEnd"/>
      <w:r w:rsidR="00304EA4">
        <w:rPr>
          <w:rFonts w:ascii="Times New Roman" w:hAnsi="Times New Roman" w:cs="Times New Roman"/>
          <w:sz w:val="24"/>
          <w:szCs w:val="24"/>
          <w:lang w:val="es-ES_tradnl"/>
        </w:rPr>
        <w:t xml:space="preserve"> del Arte, Arqueología y Música</w:t>
      </w:r>
    </w:p>
    <w:p w14:paraId="1C0FD645" w14:textId="683C84FC" w:rsidR="005E1CA8" w:rsidRPr="003B72A7" w:rsidRDefault="005E1CA8" w:rsidP="00316AB9">
      <w:pPr>
        <w:spacing w:after="180" w:line="240" w:lineRule="auto"/>
        <w:jc w:val="both"/>
        <w:rPr>
          <w:rFonts w:ascii="Times New Roman" w:hAnsi="Times New Roman" w:cs="Times New Roman"/>
          <w:sz w:val="24"/>
          <w:szCs w:val="24"/>
          <w:lang w:val="es-ES_tradnl"/>
        </w:rPr>
      </w:pPr>
      <w:r w:rsidRPr="003B72A7">
        <w:rPr>
          <w:rFonts w:ascii="Times New Roman" w:hAnsi="Times New Roman" w:cs="Times New Roman"/>
          <w:b/>
          <w:bCs/>
          <w:sz w:val="24"/>
          <w:szCs w:val="24"/>
          <w:lang w:val="es-ES_tradnl"/>
        </w:rPr>
        <w:t>Correo electrónico</w:t>
      </w:r>
      <w:r w:rsidR="00DD75C8" w:rsidRPr="003B72A7">
        <w:rPr>
          <w:rFonts w:ascii="Times New Roman" w:hAnsi="Times New Roman" w:cs="Times New Roman"/>
          <w:sz w:val="24"/>
          <w:szCs w:val="24"/>
          <w:lang w:val="es-ES_tradnl"/>
        </w:rPr>
        <w:t>:</w:t>
      </w:r>
      <w:r w:rsidR="00304EA4">
        <w:rPr>
          <w:rFonts w:ascii="Times New Roman" w:hAnsi="Times New Roman" w:cs="Times New Roman"/>
          <w:sz w:val="24"/>
          <w:szCs w:val="24"/>
          <w:lang w:val="es-ES_tradnl"/>
        </w:rPr>
        <w:t xml:space="preserve"> amonterroso@uco.es</w:t>
      </w:r>
    </w:p>
    <w:p w14:paraId="5CE245F0" w14:textId="7ACBC394" w:rsidR="008F74D9" w:rsidRPr="001B3EE9" w:rsidRDefault="008F74D9" w:rsidP="00316AB9">
      <w:pPr>
        <w:spacing w:after="180" w:line="240" w:lineRule="auto"/>
        <w:jc w:val="both"/>
        <w:rPr>
          <w:rFonts w:ascii="Times New Roman" w:hAnsi="Times New Roman" w:cs="Times New Roman"/>
          <w:color w:val="FF0000"/>
          <w:sz w:val="24"/>
          <w:szCs w:val="24"/>
          <w:lang w:val="es-ES_tradnl"/>
        </w:rPr>
      </w:pPr>
      <w:r w:rsidRPr="003B72A7">
        <w:rPr>
          <w:rFonts w:ascii="Times New Roman" w:hAnsi="Times New Roman" w:cs="Times New Roman"/>
          <w:b/>
          <w:bCs/>
          <w:sz w:val="24"/>
          <w:szCs w:val="24"/>
          <w:lang w:val="es-ES_tradnl"/>
        </w:rPr>
        <w:t>Número de sexenios</w:t>
      </w:r>
      <w:r w:rsidR="001B3EE9">
        <w:rPr>
          <w:rFonts w:ascii="Times New Roman" w:hAnsi="Times New Roman" w:cs="Times New Roman"/>
          <w:color w:val="FF0000"/>
          <w:sz w:val="24"/>
          <w:szCs w:val="24"/>
          <w:lang w:val="es-ES_tradnl"/>
        </w:rPr>
        <w:t xml:space="preserve"> </w:t>
      </w:r>
      <w:r w:rsidR="001B3EE9" w:rsidRPr="0005063A">
        <w:rPr>
          <w:rFonts w:ascii="Times New Roman" w:hAnsi="Times New Roman" w:cs="Times New Roman"/>
          <w:color w:val="000000" w:themeColor="text1"/>
          <w:sz w:val="24"/>
          <w:szCs w:val="24"/>
          <w:lang w:val="es-ES_tradnl"/>
        </w:rPr>
        <w:t>(investigación y/o transferencia)</w:t>
      </w:r>
      <w:r w:rsidR="0005063A">
        <w:rPr>
          <w:rFonts w:ascii="Times New Roman" w:hAnsi="Times New Roman" w:cs="Times New Roman"/>
          <w:color w:val="000000" w:themeColor="text1"/>
          <w:sz w:val="24"/>
          <w:szCs w:val="24"/>
          <w:lang w:val="es-ES_tradnl"/>
        </w:rPr>
        <w:t>:</w:t>
      </w:r>
      <w:r w:rsidR="00304EA4">
        <w:rPr>
          <w:rFonts w:ascii="Times New Roman" w:hAnsi="Times New Roman" w:cs="Times New Roman"/>
          <w:color w:val="000000" w:themeColor="text1"/>
          <w:sz w:val="24"/>
          <w:szCs w:val="24"/>
          <w:lang w:val="es-ES_tradnl"/>
        </w:rPr>
        <w:t xml:space="preserve"> 3</w:t>
      </w:r>
    </w:p>
    <w:p w14:paraId="515F8447" w14:textId="4EB5539B" w:rsidR="008F74D9" w:rsidRDefault="008F74D9" w:rsidP="00316AB9">
      <w:pPr>
        <w:spacing w:after="180" w:line="240" w:lineRule="auto"/>
        <w:jc w:val="both"/>
        <w:rPr>
          <w:rFonts w:ascii="Times New Roman" w:hAnsi="Times New Roman" w:cs="Times New Roman"/>
          <w:sz w:val="24"/>
          <w:szCs w:val="24"/>
          <w:lang w:val="es-ES_tradnl"/>
        </w:rPr>
      </w:pPr>
      <w:r w:rsidRPr="003B72A7">
        <w:rPr>
          <w:rFonts w:ascii="Times New Roman" w:hAnsi="Times New Roman" w:cs="Times New Roman"/>
          <w:b/>
          <w:bCs/>
          <w:sz w:val="24"/>
          <w:szCs w:val="24"/>
          <w:lang w:val="es-ES_tradnl"/>
        </w:rPr>
        <w:t>Periodo del último sexenio</w:t>
      </w:r>
      <w:r w:rsidRPr="003B72A7">
        <w:rPr>
          <w:rFonts w:ascii="Times New Roman" w:hAnsi="Times New Roman" w:cs="Times New Roman"/>
          <w:sz w:val="24"/>
          <w:szCs w:val="24"/>
          <w:lang w:val="es-ES_tradnl"/>
        </w:rPr>
        <w:t xml:space="preserve">: </w:t>
      </w:r>
      <w:r w:rsidRPr="003B72A7">
        <w:rPr>
          <w:rFonts w:ascii="Times New Roman" w:hAnsi="Times New Roman" w:cs="Times New Roman"/>
          <w:sz w:val="24"/>
          <w:szCs w:val="24"/>
          <w:lang w:val="es-ES_tradnl"/>
        </w:rPr>
        <w:tab/>
      </w:r>
      <w:r w:rsidR="00304EA4">
        <w:rPr>
          <w:rFonts w:ascii="Times New Roman" w:hAnsi="Times New Roman" w:cs="Times New Roman"/>
          <w:sz w:val="24"/>
          <w:szCs w:val="24"/>
          <w:lang w:val="es-ES_tradnl"/>
        </w:rPr>
        <w:t>2016-2021</w:t>
      </w:r>
      <w:r w:rsidRPr="003B72A7">
        <w:rPr>
          <w:rFonts w:ascii="Times New Roman" w:hAnsi="Times New Roman" w:cs="Times New Roman"/>
          <w:sz w:val="24"/>
          <w:szCs w:val="24"/>
          <w:lang w:val="es-ES_tradnl"/>
        </w:rPr>
        <w:tab/>
      </w:r>
      <w:r w:rsidRPr="003B72A7">
        <w:rPr>
          <w:rFonts w:ascii="Times New Roman" w:hAnsi="Times New Roman" w:cs="Times New Roman"/>
          <w:sz w:val="24"/>
          <w:szCs w:val="24"/>
          <w:lang w:val="es-ES_tradnl"/>
        </w:rPr>
        <w:tab/>
      </w:r>
      <w:r w:rsidRPr="003B72A7">
        <w:rPr>
          <w:rFonts w:ascii="Times New Roman" w:hAnsi="Times New Roman" w:cs="Times New Roman"/>
          <w:sz w:val="24"/>
          <w:szCs w:val="24"/>
          <w:lang w:val="es-ES_tradnl"/>
        </w:rPr>
        <w:tab/>
      </w:r>
      <w:r w:rsidRPr="003B72A7">
        <w:rPr>
          <w:rFonts w:ascii="Times New Roman" w:hAnsi="Times New Roman" w:cs="Times New Roman"/>
          <w:sz w:val="24"/>
          <w:szCs w:val="24"/>
          <w:lang w:val="es-ES_tradnl"/>
        </w:rPr>
        <w:tab/>
      </w:r>
      <w:r w:rsidRPr="003B72A7">
        <w:rPr>
          <w:rFonts w:ascii="Times New Roman" w:hAnsi="Times New Roman" w:cs="Times New Roman"/>
          <w:b/>
          <w:bCs/>
          <w:sz w:val="24"/>
          <w:szCs w:val="24"/>
          <w:lang w:val="es-ES_tradnl"/>
        </w:rPr>
        <w:t>Vigente</w:t>
      </w:r>
      <w:r w:rsidRPr="003B72A7">
        <w:rPr>
          <w:rFonts w:ascii="Times New Roman" w:hAnsi="Times New Roman" w:cs="Times New Roman"/>
          <w:sz w:val="24"/>
          <w:szCs w:val="24"/>
          <w:lang w:val="es-ES_tradnl"/>
        </w:rPr>
        <w:t>: Sí</w:t>
      </w:r>
      <w:r w:rsidR="00304EA4">
        <w:rPr>
          <w:rFonts w:ascii="Times New Roman" w:hAnsi="Times New Roman" w:cs="Times New Roman"/>
          <w:sz w:val="24"/>
          <w:szCs w:val="24"/>
          <w:lang w:val="es-ES_tradnl"/>
        </w:rPr>
        <w:t xml:space="preserve"> </w:t>
      </w:r>
    </w:p>
    <w:p w14:paraId="32D3D722" w14:textId="6B911E0A" w:rsidR="001B3EE9" w:rsidRPr="0005063A" w:rsidRDefault="001B3EE9" w:rsidP="00316AB9">
      <w:pPr>
        <w:spacing w:after="180" w:line="240" w:lineRule="auto"/>
        <w:jc w:val="both"/>
        <w:rPr>
          <w:rFonts w:ascii="Times New Roman" w:hAnsi="Times New Roman" w:cs="Times New Roman"/>
          <w:b/>
          <w:bCs/>
          <w:color w:val="FF0000"/>
          <w:sz w:val="24"/>
          <w:szCs w:val="24"/>
          <w:lang w:val="es-ES_tradnl"/>
        </w:rPr>
      </w:pPr>
      <w:r w:rsidRPr="0005063A">
        <w:rPr>
          <w:rFonts w:ascii="Times New Roman" w:hAnsi="Times New Roman" w:cs="Times New Roman"/>
          <w:b/>
          <w:bCs/>
          <w:color w:val="000000" w:themeColor="text1"/>
          <w:sz w:val="24"/>
          <w:szCs w:val="24"/>
          <w:lang w:val="es-ES_tradnl"/>
        </w:rPr>
        <w:t>Número de quinquenios (tramos docentes):</w:t>
      </w:r>
      <w:r w:rsidR="00304EA4">
        <w:rPr>
          <w:rFonts w:ascii="Times New Roman" w:hAnsi="Times New Roman" w:cs="Times New Roman"/>
          <w:b/>
          <w:bCs/>
          <w:color w:val="000000" w:themeColor="text1"/>
          <w:sz w:val="24"/>
          <w:szCs w:val="24"/>
          <w:lang w:val="es-ES_tradnl"/>
        </w:rPr>
        <w:t xml:space="preserve"> 2</w:t>
      </w:r>
    </w:p>
    <w:p w14:paraId="43CB49A6" w14:textId="0DDC864B" w:rsidR="001B3EE9" w:rsidRPr="0005063A" w:rsidRDefault="001B3EE9" w:rsidP="00316AB9">
      <w:pPr>
        <w:spacing w:after="180" w:line="240" w:lineRule="auto"/>
        <w:jc w:val="both"/>
        <w:rPr>
          <w:rFonts w:ascii="Times New Roman" w:hAnsi="Times New Roman" w:cs="Times New Roman"/>
          <w:b/>
          <w:bCs/>
          <w:sz w:val="24"/>
          <w:szCs w:val="24"/>
          <w:lang w:val="es-ES_tradnl"/>
        </w:rPr>
      </w:pPr>
      <w:r w:rsidRPr="0005063A">
        <w:rPr>
          <w:rFonts w:ascii="Times New Roman" w:hAnsi="Times New Roman" w:cs="Times New Roman"/>
          <w:b/>
          <w:bCs/>
          <w:color w:val="000000" w:themeColor="text1"/>
          <w:sz w:val="24"/>
          <w:szCs w:val="24"/>
          <w:lang w:val="es-ES_tradnl"/>
        </w:rPr>
        <w:t>Áreas de conocimiento en las que imparte docencia:</w:t>
      </w:r>
      <w:r w:rsidRPr="0005063A">
        <w:rPr>
          <w:rFonts w:ascii="Times New Roman" w:hAnsi="Times New Roman" w:cs="Times New Roman"/>
          <w:b/>
          <w:bCs/>
          <w:sz w:val="24"/>
          <w:szCs w:val="24"/>
          <w:lang w:val="es-ES_tradnl"/>
        </w:rPr>
        <w:t xml:space="preserve"> </w:t>
      </w:r>
      <w:r w:rsidR="00304EA4" w:rsidRPr="00304EA4">
        <w:rPr>
          <w:rFonts w:ascii="Times New Roman" w:hAnsi="Times New Roman" w:cs="Times New Roman"/>
          <w:sz w:val="24"/>
          <w:szCs w:val="24"/>
          <w:lang w:val="es-ES_tradnl"/>
        </w:rPr>
        <w:t>Arqueología</w:t>
      </w:r>
    </w:p>
    <w:p w14:paraId="4146CFB8" w14:textId="3F54D8FA" w:rsidR="005E1CA8" w:rsidRDefault="005E1CA8" w:rsidP="00316AB9">
      <w:pPr>
        <w:spacing w:after="180" w:line="240" w:lineRule="auto"/>
        <w:jc w:val="both"/>
        <w:rPr>
          <w:rFonts w:ascii="Times New Roman" w:hAnsi="Times New Roman" w:cs="Times New Roman"/>
          <w:sz w:val="24"/>
          <w:szCs w:val="24"/>
          <w:lang w:val="es-ES_tradnl"/>
        </w:rPr>
      </w:pPr>
      <w:r w:rsidRPr="003B72A7">
        <w:rPr>
          <w:rFonts w:ascii="Times New Roman" w:hAnsi="Times New Roman" w:cs="Times New Roman"/>
          <w:b/>
          <w:bCs/>
          <w:sz w:val="24"/>
          <w:szCs w:val="24"/>
          <w:lang w:val="es-ES_tradnl"/>
        </w:rPr>
        <w:t>Historial investigador (resumen</w:t>
      </w:r>
      <w:r w:rsidR="008F74D9" w:rsidRPr="003B72A7">
        <w:rPr>
          <w:rFonts w:ascii="Times New Roman" w:hAnsi="Times New Roman" w:cs="Times New Roman"/>
          <w:b/>
          <w:bCs/>
          <w:sz w:val="24"/>
          <w:szCs w:val="24"/>
          <w:lang w:val="es-ES_tradnl"/>
        </w:rPr>
        <w:t>, en un máximo de 500 palabras,</w:t>
      </w:r>
      <w:r w:rsidRPr="003B72A7">
        <w:rPr>
          <w:rFonts w:ascii="Times New Roman" w:hAnsi="Times New Roman" w:cs="Times New Roman"/>
          <w:b/>
          <w:bCs/>
          <w:sz w:val="24"/>
          <w:szCs w:val="24"/>
          <w:lang w:val="es-ES_tradnl"/>
        </w:rPr>
        <w:t xml:space="preserve"> del CV y </w:t>
      </w:r>
      <w:r w:rsidR="008F74D9" w:rsidRPr="003B72A7">
        <w:rPr>
          <w:rFonts w:ascii="Times New Roman" w:hAnsi="Times New Roman" w:cs="Times New Roman"/>
          <w:b/>
          <w:bCs/>
          <w:sz w:val="24"/>
          <w:szCs w:val="24"/>
          <w:lang w:val="es-ES_tradnl"/>
        </w:rPr>
        <w:t xml:space="preserve">de </w:t>
      </w:r>
      <w:r w:rsidRPr="003B72A7">
        <w:rPr>
          <w:rFonts w:ascii="Times New Roman" w:hAnsi="Times New Roman" w:cs="Times New Roman"/>
          <w:b/>
          <w:bCs/>
          <w:sz w:val="24"/>
          <w:szCs w:val="24"/>
          <w:lang w:val="es-ES_tradnl"/>
        </w:rPr>
        <w:t>las líneas de investigación</w:t>
      </w:r>
      <w:r w:rsidR="008F74D9" w:rsidRPr="003B72A7">
        <w:rPr>
          <w:rFonts w:ascii="Times New Roman" w:hAnsi="Times New Roman" w:cs="Times New Roman"/>
          <w:b/>
          <w:bCs/>
          <w:sz w:val="24"/>
          <w:szCs w:val="24"/>
          <w:lang w:val="es-ES_tradnl"/>
        </w:rPr>
        <w:t>)</w:t>
      </w:r>
      <w:r w:rsidR="008F74D9" w:rsidRPr="003B72A7">
        <w:rPr>
          <w:rFonts w:ascii="Times New Roman" w:hAnsi="Times New Roman" w:cs="Times New Roman"/>
          <w:sz w:val="24"/>
          <w:szCs w:val="24"/>
          <w:lang w:val="es-ES_tradnl"/>
        </w:rPr>
        <w:t>:</w:t>
      </w:r>
      <w:r w:rsidRPr="003B72A7">
        <w:rPr>
          <w:rFonts w:ascii="Times New Roman" w:hAnsi="Times New Roman" w:cs="Times New Roman"/>
          <w:sz w:val="24"/>
          <w:szCs w:val="24"/>
          <w:lang w:val="es-ES_tradnl"/>
        </w:rPr>
        <w:t xml:space="preserve"> </w:t>
      </w:r>
    </w:p>
    <w:p w14:paraId="2430D907" w14:textId="77777777" w:rsidR="00E937D4" w:rsidRPr="00E937D4" w:rsidRDefault="00E937D4" w:rsidP="00E937D4">
      <w:pPr>
        <w:spacing w:after="180" w:line="240" w:lineRule="auto"/>
        <w:jc w:val="both"/>
        <w:rPr>
          <w:rFonts w:ascii="Times New Roman" w:hAnsi="Times New Roman" w:cs="Times New Roman"/>
          <w:sz w:val="24"/>
          <w:szCs w:val="24"/>
          <w:lang w:val="en-GB"/>
        </w:rPr>
      </w:pPr>
      <w:proofErr w:type="spellStart"/>
      <w:r w:rsidRPr="00E937D4">
        <w:rPr>
          <w:rFonts w:ascii="Times New Roman" w:hAnsi="Times New Roman" w:cs="Times New Roman"/>
          <w:sz w:val="24"/>
          <w:szCs w:val="24"/>
          <w:lang w:val="en-GB"/>
        </w:rPr>
        <w:t>WoS</w:t>
      </w:r>
      <w:proofErr w:type="spellEnd"/>
      <w:r w:rsidRPr="00E937D4">
        <w:rPr>
          <w:rFonts w:ascii="Times New Roman" w:hAnsi="Times New Roman" w:cs="Times New Roman"/>
          <w:sz w:val="24"/>
          <w:szCs w:val="24"/>
          <w:lang w:val="en-GB"/>
        </w:rPr>
        <w:t xml:space="preserve"> Researcher ID (*) F-1152-2015</w:t>
      </w:r>
    </w:p>
    <w:p w14:paraId="0102AB0D" w14:textId="77777777" w:rsidR="00E937D4" w:rsidRPr="00E937D4" w:rsidRDefault="00E937D4" w:rsidP="00E937D4">
      <w:pPr>
        <w:spacing w:after="180" w:line="240" w:lineRule="auto"/>
        <w:jc w:val="both"/>
        <w:rPr>
          <w:rFonts w:ascii="Times New Roman" w:hAnsi="Times New Roman" w:cs="Times New Roman"/>
          <w:sz w:val="24"/>
          <w:szCs w:val="24"/>
          <w:lang w:val="en-GB"/>
        </w:rPr>
      </w:pPr>
      <w:r w:rsidRPr="00E937D4">
        <w:rPr>
          <w:rFonts w:ascii="Times New Roman" w:hAnsi="Times New Roman" w:cs="Times New Roman"/>
          <w:sz w:val="24"/>
          <w:szCs w:val="24"/>
          <w:lang w:val="en-GB"/>
        </w:rPr>
        <w:t xml:space="preserve">SCOPUS Author </w:t>
      </w:r>
      <w:proofErr w:type="gramStart"/>
      <w:r w:rsidRPr="00E937D4">
        <w:rPr>
          <w:rFonts w:ascii="Times New Roman" w:hAnsi="Times New Roman" w:cs="Times New Roman"/>
          <w:sz w:val="24"/>
          <w:szCs w:val="24"/>
          <w:lang w:val="en-GB"/>
        </w:rPr>
        <w:t>ID(</w:t>
      </w:r>
      <w:proofErr w:type="gramEnd"/>
      <w:r w:rsidRPr="00E937D4">
        <w:rPr>
          <w:rFonts w:ascii="Times New Roman" w:hAnsi="Times New Roman" w:cs="Times New Roman"/>
          <w:sz w:val="24"/>
          <w:szCs w:val="24"/>
          <w:lang w:val="en-GB"/>
        </w:rPr>
        <w:t>*) 57216814151</w:t>
      </w:r>
    </w:p>
    <w:p w14:paraId="7DC70FEA" w14:textId="6726E9BF" w:rsidR="00E937D4" w:rsidRDefault="00E937D4" w:rsidP="00E937D4">
      <w:pPr>
        <w:spacing w:after="180" w:line="240" w:lineRule="auto"/>
        <w:jc w:val="both"/>
        <w:rPr>
          <w:rFonts w:ascii="Times New Roman" w:hAnsi="Times New Roman" w:cs="Times New Roman"/>
          <w:sz w:val="24"/>
          <w:szCs w:val="24"/>
          <w:lang w:val="en-GB"/>
        </w:rPr>
      </w:pPr>
      <w:r w:rsidRPr="00E937D4">
        <w:rPr>
          <w:rFonts w:ascii="Times New Roman" w:hAnsi="Times New Roman" w:cs="Times New Roman"/>
          <w:sz w:val="24"/>
          <w:szCs w:val="24"/>
          <w:lang w:val="en-GB"/>
        </w:rPr>
        <w:t>ID (ORCID)</w:t>
      </w:r>
      <w:r>
        <w:rPr>
          <w:rFonts w:ascii="Times New Roman" w:hAnsi="Times New Roman" w:cs="Times New Roman"/>
          <w:sz w:val="24"/>
          <w:szCs w:val="24"/>
          <w:lang w:val="en-GB"/>
        </w:rPr>
        <w:t xml:space="preserve">: </w:t>
      </w:r>
      <w:hyperlink r:id="rId9" w:history="1">
        <w:r w:rsidRPr="0093410F">
          <w:rPr>
            <w:rStyle w:val="Hipervnculo"/>
            <w:rFonts w:ascii="Times New Roman" w:hAnsi="Times New Roman" w:cs="Times New Roman"/>
            <w:sz w:val="24"/>
            <w:szCs w:val="24"/>
            <w:lang w:val="en-GB"/>
          </w:rPr>
          <w:t>https://orcid.org/0000-0002-3039-7745</w:t>
        </w:r>
      </w:hyperlink>
    </w:p>
    <w:p w14:paraId="6E7FBC90" w14:textId="78E19826" w:rsidR="0015285A" w:rsidRDefault="00E937D4" w:rsidP="00316AB9">
      <w:pPr>
        <w:spacing w:after="180" w:line="240" w:lineRule="auto"/>
        <w:jc w:val="both"/>
        <w:rPr>
          <w:rFonts w:ascii="Times New Roman" w:hAnsi="Times New Roman" w:cs="Times New Roman"/>
          <w:sz w:val="24"/>
          <w:szCs w:val="24"/>
        </w:rPr>
      </w:pPr>
      <w:r w:rsidRPr="00E937D4">
        <w:rPr>
          <w:rFonts w:ascii="Times New Roman" w:hAnsi="Times New Roman" w:cs="Times New Roman"/>
          <w:sz w:val="24"/>
          <w:szCs w:val="24"/>
        </w:rPr>
        <w:t xml:space="preserve">Presento una trayectoria de fehaciente internacionalización y capacidad de liderazgo orientados al compromiso social de la investigación y al valor que añade la arqueología a su entorno. He sido investigador predoctoral en la Real Academia de España en Roma (2002), la Escuela Española de Historia y Arqueología del CSIC en Roma (2003-2004) y de la Universidad Pablo de Olavide (2005-2006). He sido investigador posdoctoral en esta última universidad (2006-2007), del </w:t>
      </w:r>
      <w:proofErr w:type="spellStart"/>
      <w:r w:rsidRPr="00E937D4">
        <w:rPr>
          <w:rFonts w:ascii="Times New Roman" w:hAnsi="Times New Roman" w:cs="Times New Roman"/>
          <w:sz w:val="24"/>
          <w:szCs w:val="24"/>
        </w:rPr>
        <w:t>Institut</w:t>
      </w:r>
      <w:proofErr w:type="spellEnd"/>
      <w:r w:rsidRPr="00E937D4">
        <w:rPr>
          <w:rFonts w:ascii="Times New Roman" w:hAnsi="Times New Roman" w:cs="Times New Roman"/>
          <w:sz w:val="24"/>
          <w:szCs w:val="24"/>
        </w:rPr>
        <w:t xml:space="preserve"> de </w:t>
      </w:r>
      <w:proofErr w:type="spellStart"/>
      <w:r w:rsidRPr="00E937D4">
        <w:rPr>
          <w:rFonts w:ascii="Times New Roman" w:hAnsi="Times New Roman" w:cs="Times New Roman"/>
          <w:sz w:val="24"/>
          <w:szCs w:val="24"/>
        </w:rPr>
        <w:t>Recherches</w:t>
      </w:r>
      <w:proofErr w:type="spellEnd"/>
      <w:r w:rsidRPr="00E937D4">
        <w:rPr>
          <w:rFonts w:ascii="Times New Roman" w:hAnsi="Times New Roman" w:cs="Times New Roman"/>
          <w:sz w:val="24"/>
          <w:szCs w:val="24"/>
        </w:rPr>
        <w:t xml:space="preserve"> sur </w:t>
      </w:r>
      <w:proofErr w:type="spellStart"/>
      <w:r w:rsidRPr="00E937D4">
        <w:rPr>
          <w:rFonts w:ascii="Times New Roman" w:hAnsi="Times New Roman" w:cs="Times New Roman"/>
          <w:sz w:val="24"/>
          <w:szCs w:val="24"/>
        </w:rPr>
        <w:t>l´Architecture</w:t>
      </w:r>
      <w:proofErr w:type="spellEnd"/>
      <w:r w:rsidRPr="00E937D4">
        <w:rPr>
          <w:rFonts w:ascii="Times New Roman" w:hAnsi="Times New Roman" w:cs="Times New Roman"/>
          <w:sz w:val="24"/>
          <w:szCs w:val="24"/>
        </w:rPr>
        <w:t xml:space="preserve"> Antique (</w:t>
      </w:r>
      <w:proofErr w:type="spellStart"/>
      <w:r w:rsidRPr="00E937D4">
        <w:rPr>
          <w:rFonts w:ascii="Times New Roman" w:hAnsi="Times New Roman" w:cs="Times New Roman"/>
          <w:sz w:val="24"/>
          <w:szCs w:val="24"/>
        </w:rPr>
        <w:t>Université</w:t>
      </w:r>
      <w:proofErr w:type="spellEnd"/>
      <w:r w:rsidRPr="00E937D4">
        <w:rPr>
          <w:rFonts w:ascii="Times New Roman" w:hAnsi="Times New Roman" w:cs="Times New Roman"/>
          <w:sz w:val="24"/>
          <w:szCs w:val="24"/>
        </w:rPr>
        <w:t xml:space="preserve"> de </w:t>
      </w:r>
      <w:proofErr w:type="spellStart"/>
      <w:r w:rsidRPr="00E937D4">
        <w:rPr>
          <w:rFonts w:ascii="Times New Roman" w:hAnsi="Times New Roman" w:cs="Times New Roman"/>
          <w:sz w:val="24"/>
          <w:szCs w:val="24"/>
        </w:rPr>
        <w:t>Provence</w:t>
      </w:r>
      <w:proofErr w:type="spellEnd"/>
      <w:r w:rsidRPr="00E937D4">
        <w:rPr>
          <w:rFonts w:ascii="Times New Roman" w:hAnsi="Times New Roman" w:cs="Times New Roman"/>
          <w:sz w:val="24"/>
          <w:szCs w:val="24"/>
        </w:rPr>
        <w:t>-CNRS) y del Centro de Ciencias Humanas y Sociales del CSIC en Madrid. Allí obtuve un contrato Ramón y Cajal que disfruté entre 2013 y 2019 en la Universidad de Córdoba. En esta gané, por concurso-oposición, una plaza de Profesor Contratado Doctor. Obtuve calificación A Excepcional en el apartado de investigación en la Acreditación PTU</w:t>
      </w:r>
      <w:r w:rsidR="0015285A">
        <w:rPr>
          <w:rFonts w:ascii="Times New Roman" w:hAnsi="Times New Roman" w:cs="Times New Roman"/>
          <w:sz w:val="24"/>
          <w:szCs w:val="24"/>
        </w:rPr>
        <w:t xml:space="preserve"> en la ANECA</w:t>
      </w:r>
      <w:r w:rsidRPr="00E937D4">
        <w:rPr>
          <w:rFonts w:ascii="Times New Roman" w:hAnsi="Times New Roman" w:cs="Times New Roman"/>
          <w:sz w:val="24"/>
          <w:szCs w:val="24"/>
        </w:rPr>
        <w:t xml:space="preserve">, plaza que obtuve por concurso-oposición, de nuevo, el 21 de Febrero de 2023. Tengo </w:t>
      </w:r>
      <w:r w:rsidR="0015285A">
        <w:rPr>
          <w:rFonts w:ascii="Times New Roman" w:hAnsi="Times New Roman" w:cs="Times New Roman"/>
          <w:sz w:val="24"/>
          <w:szCs w:val="24"/>
        </w:rPr>
        <w:t xml:space="preserve">igualmente </w:t>
      </w:r>
      <w:r w:rsidRPr="00E937D4">
        <w:rPr>
          <w:rFonts w:ascii="Times New Roman" w:hAnsi="Times New Roman" w:cs="Times New Roman"/>
          <w:sz w:val="24"/>
          <w:szCs w:val="24"/>
        </w:rPr>
        <w:t>e Certificado I3 de Trayectoria Científica Destacada del MICINN. M</w:t>
      </w:r>
      <w:r w:rsidR="0015285A">
        <w:rPr>
          <w:rFonts w:ascii="Times New Roman" w:hAnsi="Times New Roman" w:cs="Times New Roman"/>
          <w:sz w:val="24"/>
          <w:szCs w:val="24"/>
        </w:rPr>
        <w:t>i</w:t>
      </w:r>
      <w:r w:rsidRPr="00E937D4">
        <w:rPr>
          <w:rFonts w:ascii="Times New Roman" w:hAnsi="Times New Roman" w:cs="Times New Roman"/>
          <w:sz w:val="24"/>
          <w:szCs w:val="24"/>
        </w:rPr>
        <w:t xml:space="preserve"> trayectoria demuestra que soy unos de los autores referencia a nivel europeo en arquitectura teatral romana gracias a mis investigaciones, y los resultados aceptados por la comunidad internacional especializada, </w:t>
      </w:r>
      <w:r w:rsidRPr="00E937D4">
        <w:rPr>
          <w:rFonts w:ascii="Times New Roman" w:hAnsi="Times New Roman" w:cs="Times New Roman"/>
          <w:sz w:val="24"/>
          <w:szCs w:val="24"/>
        </w:rPr>
        <w:lastRenderedPageBreak/>
        <w:t>respecto de la arquitectura y topografía de los teatros antiguos de Roma. Destaca en ello la monografía que publicó el CSIC sobre mis investigaciones en el Teatro de Pompeyo en Roma en la Serie Arqueológica de la Escuela Española de Roma. He sido invitado en Italia, Francia y España, desde hace más de un</w:t>
      </w:r>
      <w:r w:rsidR="0015285A">
        <w:rPr>
          <w:rFonts w:ascii="Times New Roman" w:hAnsi="Times New Roman" w:cs="Times New Roman"/>
          <w:sz w:val="24"/>
          <w:szCs w:val="24"/>
        </w:rPr>
        <w:t>a</w:t>
      </w:r>
      <w:r w:rsidRPr="00E937D4">
        <w:rPr>
          <w:rFonts w:ascii="Times New Roman" w:hAnsi="Times New Roman" w:cs="Times New Roman"/>
          <w:sz w:val="24"/>
          <w:szCs w:val="24"/>
        </w:rPr>
        <w:t xml:space="preserve"> década, a los principales foros científicos sobre este argumento. En Roma y Francia desarrollé, como I.P., dos proyectos del Plan Nacional 2008-2011, uno en modalidad A y otro en modalidad B. De ellos se han derivados los estudios del Área Sacra de Largo Argentina que custodia los espacios de la muerte de Julio César. Fruto del contrato Ramón y Cajal fue la apertura de nuevas líneas de investigación en mi trayectoria. He conseguido cinco proyectos desde entonces en convocatorias públicas competitivas de los planes de excelencia andaluz y nacional. Hemos sido uno de los investigadores pioneros en España en aplicar los Modelos Digitales del Terreno derivados de la adquisición de datos </w:t>
      </w:r>
      <w:proofErr w:type="spellStart"/>
      <w:r w:rsidRPr="00E937D4">
        <w:rPr>
          <w:rFonts w:ascii="Times New Roman" w:hAnsi="Times New Roman" w:cs="Times New Roman"/>
          <w:sz w:val="24"/>
          <w:szCs w:val="24"/>
        </w:rPr>
        <w:t>LiDAR</w:t>
      </w:r>
      <w:proofErr w:type="spellEnd"/>
      <w:r w:rsidRPr="00E937D4">
        <w:rPr>
          <w:rFonts w:ascii="Times New Roman" w:hAnsi="Times New Roman" w:cs="Times New Roman"/>
          <w:sz w:val="24"/>
          <w:szCs w:val="24"/>
        </w:rPr>
        <w:t xml:space="preserve"> a la prospección superficial en arqueología. Además de nuestras publicaciones sobre el argumento, este liderazgo queda de</w:t>
      </w:r>
      <w:r>
        <w:rPr>
          <w:rFonts w:ascii="Times New Roman" w:hAnsi="Times New Roman" w:cs="Times New Roman"/>
          <w:sz w:val="24"/>
          <w:szCs w:val="24"/>
        </w:rPr>
        <w:t>m</w:t>
      </w:r>
      <w:r w:rsidRPr="00E937D4">
        <w:rPr>
          <w:rFonts w:ascii="Times New Roman" w:hAnsi="Times New Roman" w:cs="Times New Roman"/>
          <w:sz w:val="24"/>
          <w:szCs w:val="24"/>
        </w:rPr>
        <w:t>ostrado por ser el único arqueólogo invitado por el Instituto Geográfico Nacional a exponer el potencial entre ingeniería geográfica y arqueología en la sede central de este organismo nacional en Madrid. Lidero una Unidad de Investigación Competitiva en la Universidad de Córdoba, he sido director de dos tesis doctorales, responsable de 4TFM , 9 TFG y más de una docena de tutorías de prácticas. He sido formador continuado de investigadores en la Universidad de Córdoba. Domino el inglés</w:t>
      </w:r>
      <w:r w:rsidR="0015285A">
        <w:rPr>
          <w:rFonts w:ascii="Times New Roman" w:hAnsi="Times New Roman" w:cs="Times New Roman"/>
          <w:sz w:val="24"/>
          <w:szCs w:val="24"/>
        </w:rPr>
        <w:t xml:space="preserve"> y </w:t>
      </w:r>
      <w:r w:rsidR="0015285A" w:rsidRPr="00E937D4">
        <w:rPr>
          <w:rFonts w:ascii="Times New Roman" w:hAnsi="Times New Roman" w:cs="Times New Roman"/>
          <w:sz w:val="24"/>
          <w:szCs w:val="24"/>
        </w:rPr>
        <w:t>perfectamente</w:t>
      </w:r>
      <w:r w:rsidR="0015285A">
        <w:rPr>
          <w:rFonts w:ascii="Times New Roman" w:hAnsi="Times New Roman" w:cs="Times New Roman"/>
          <w:sz w:val="24"/>
          <w:szCs w:val="24"/>
        </w:rPr>
        <w:t>,</w:t>
      </w:r>
      <w:r w:rsidR="0015285A" w:rsidRPr="00E937D4">
        <w:rPr>
          <w:rFonts w:ascii="Times New Roman" w:hAnsi="Times New Roman" w:cs="Times New Roman"/>
          <w:sz w:val="24"/>
          <w:szCs w:val="24"/>
        </w:rPr>
        <w:t xml:space="preserve"> </w:t>
      </w:r>
      <w:r w:rsidRPr="00E937D4">
        <w:rPr>
          <w:rFonts w:ascii="Times New Roman" w:hAnsi="Times New Roman" w:cs="Times New Roman"/>
          <w:sz w:val="24"/>
          <w:szCs w:val="24"/>
        </w:rPr>
        <w:t xml:space="preserve">el francés y el italiano. He sido responsable de un </w:t>
      </w:r>
      <w:proofErr w:type="spellStart"/>
      <w:r w:rsidRPr="00E937D4">
        <w:rPr>
          <w:rFonts w:ascii="Times New Roman" w:hAnsi="Times New Roman" w:cs="Times New Roman"/>
          <w:sz w:val="24"/>
          <w:szCs w:val="24"/>
        </w:rPr>
        <w:t>partner</w:t>
      </w:r>
      <w:proofErr w:type="spellEnd"/>
      <w:r w:rsidRPr="00E937D4">
        <w:rPr>
          <w:rFonts w:ascii="Times New Roman" w:hAnsi="Times New Roman" w:cs="Times New Roman"/>
          <w:sz w:val="24"/>
          <w:szCs w:val="24"/>
        </w:rPr>
        <w:t xml:space="preserve"> de un proyecto de la convocatoria Erasmus Plus y he captado más de 100000 euros para mi universidad con convenios y contratos Art. 83 (ahora 60). Mi especialidad es el mundo romano pero me desenvuelvo sin mayor obstáculo en arqueología del periodo tartésico y del periodo andalusí. Soy director de una propuesta de Master, ya aceptada por la Junta de Andalucía, en Ciencias Aplicadas al Patrimonio Arqueológico que debe ponerse en marcha en el curso 2</w:t>
      </w:r>
      <w:r w:rsidR="0015285A">
        <w:rPr>
          <w:rFonts w:ascii="Times New Roman" w:hAnsi="Times New Roman" w:cs="Times New Roman"/>
          <w:sz w:val="24"/>
          <w:szCs w:val="24"/>
        </w:rPr>
        <w:t>6</w:t>
      </w:r>
      <w:r w:rsidRPr="00E937D4">
        <w:rPr>
          <w:rFonts w:ascii="Times New Roman" w:hAnsi="Times New Roman" w:cs="Times New Roman"/>
          <w:sz w:val="24"/>
          <w:szCs w:val="24"/>
        </w:rPr>
        <w:t>-2</w:t>
      </w:r>
      <w:r w:rsidR="0015285A">
        <w:rPr>
          <w:rFonts w:ascii="Times New Roman" w:hAnsi="Times New Roman" w:cs="Times New Roman"/>
          <w:sz w:val="24"/>
          <w:szCs w:val="24"/>
        </w:rPr>
        <w:t>7</w:t>
      </w:r>
      <w:r w:rsidRPr="00E937D4">
        <w:rPr>
          <w:rFonts w:ascii="Times New Roman" w:hAnsi="Times New Roman" w:cs="Times New Roman"/>
          <w:sz w:val="24"/>
          <w:szCs w:val="24"/>
        </w:rPr>
        <w:t>.</w:t>
      </w:r>
      <w:r w:rsidRPr="00E937D4">
        <w:rPr>
          <w:rFonts w:ascii="Times New Roman" w:hAnsi="Times New Roman" w:cs="Times New Roman"/>
          <w:sz w:val="24"/>
          <w:szCs w:val="24"/>
        </w:rPr>
        <w:cr/>
      </w:r>
    </w:p>
    <w:p w14:paraId="0BF096C9" w14:textId="0690725B" w:rsidR="008F74D9" w:rsidRPr="003B72A7" w:rsidRDefault="005E1CA8" w:rsidP="00316AB9">
      <w:pPr>
        <w:spacing w:after="180" w:line="240" w:lineRule="auto"/>
        <w:jc w:val="both"/>
        <w:rPr>
          <w:rFonts w:ascii="Times New Roman" w:hAnsi="Times New Roman" w:cs="Times New Roman"/>
          <w:sz w:val="24"/>
          <w:szCs w:val="24"/>
          <w:lang w:val="es-ES_tradnl"/>
        </w:rPr>
      </w:pPr>
      <w:r w:rsidRPr="003B72A7">
        <w:rPr>
          <w:rFonts w:ascii="Times New Roman" w:hAnsi="Times New Roman" w:cs="Times New Roman"/>
          <w:b/>
          <w:bCs/>
          <w:sz w:val="24"/>
          <w:szCs w:val="24"/>
          <w:lang w:val="es-ES_tradnl"/>
        </w:rPr>
        <w:t>5 contribuciones relevantes</w:t>
      </w:r>
      <w:r w:rsidR="008F74D9" w:rsidRPr="003B72A7">
        <w:rPr>
          <w:rFonts w:ascii="Times New Roman" w:hAnsi="Times New Roman" w:cs="Times New Roman"/>
          <w:b/>
          <w:bCs/>
          <w:sz w:val="24"/>
          <w:szCs w:val="24"/>
          <w:lang w:val="es-ES_tradnl"/>
        </w:rPr>
        <w:t xml:space="preserve"> (2018–2023)</w:t>
      </w:r>
      <w:r w:rsidRPr="003B72A7">
        <w:rPr>
          <w:rFonts w:ascii="Times New Roman" w:hAnsi="Times New Roman" w:cs="Times New Roman"/>
          <w:sz w:val="24"/>
          <w:szCs w:val="24"/>
          <w:lang w:val="es-ES_tradnl"/>
        </w:rPr>
        <w:t>:</w:t>
      </w:r>
      <w:r w:rsidR="00F745DA" w:rsidRPr="003B72A7">
        <w:rPr>
          <w:rStyle w:val="Refdenotaalpie"/>
          <w:rFonts w:ascii="Times New Roman" w:hAnsi="Times New Roman" w:cs="Times New Roman"/>
          <w:sz w:val="24"/>
          <w:szCs w:val="24"/>
          <w:lang w:val="es-ES_tradnl"/>
        </w:rPr>
        <w:footnoteReference w:id="1"/>
      </w:r>
    </w:p>
    <w:p w14:paraId="76A65827" w14:textId="77E832BC" w:rsidR="00E937D4" w:rsidRPr="00E937D4" w:rsidRDefault="00E937D4" w:rsidP="00E937D4">
      <w:pPr>
        <w:spacing w:after="180" w:line="240" w:lineRule="auto"/>
        <w:ind w:left="567"/>
        <w:jc w:val="both"/>
        <w:rPr>
          <w:rFonts w:ascii="Times New Roman" w:hAnsi="Times New Roman" w:cs="Times New Roman"/>
          <w:sz w:val="24"/>
          <w:szCs w:val="24"/>
          <w:lang w:val="en-GB"/>
        </w:rPr>
      </w:pPr>
      <w:r>
        <w:rPr>
          <w:rFonts w:ascii="Times New Roman" w:hAnsi="Times New Roman" w:cs="Times New Roman"/>
          <w:sz w:val="24"/>
          <w:szCs w:val="24"/>
          <w:lang w:val="es-ES_tradnl"/>
        </w:rPr>
        <w:t>1</w:t>
      </w:r>
      <w:r w:rsidRPr="00E937D4">
        <w:rPr>
          <w:rFonts w:ascii="Times New Roman" w:hAnsi="Times New Roman" w:cs="Times New Roman"/>
          <w:sz w:val="24"/>
          <w:szCs w:val="24"/>
          <w:lang w:val="es-ES_tradnl"/>
        </w:rPr>
        <w:t xml:space="preserve"> Artículo científico.</w:t>
      </w:r>
      <w:r>
        <w:rPr>
          <w:rFonts w:ascii="Times New Roman" w:hAnsi="Times New Roman" w:cs="Times New Roman"/>
          <w:sz w:val="24"/>
          <w:szCs w:val="24"/>
          <w:lang w:val="es-ES_tradnl"/>
        </w:rPr>
        <w:t xml:space="preserve"> (1/13)</w:t>
      </w:r>
      <w:r w:rsidRPr="00E937D4">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 xml:space="preserve">Monterroso, Antonio et al., </w:t>
      </w:r>
      <w:r w:rsidRPr="00E937D4">
        <w:rPr>
          <w:rFonts w:ascii="Times New Roman" w:hAnsi="Times New Roman" w:cs="Times New Roman"/>
          <w:sz w:val="24"/>
          <w:szCs w:val="24"/>
          <w:lang w:val="es-ES_tradnl"/>
        </w:rPr>
        <w:t xml:space="preserve">2024. La Societas </w:t>
      </w:r>
      <w:proofErr w:type="spellStart"/>
      <w:r w:rsidRPr="00E937D4">
        <w:rPr>
          <w:rFonts w:ascii="Times New Roman" w:hAnsi="Times New Roman" w:cs="Times New Roman"/>
          <w:sz w:val="24"/>
          <w:szCs w:val="24"/>
          <w:lang w:val="es-ES_tradnl"/>
        </w:rPr>
        <w:t>Sisa</w:t>
      </w:r>
      <w:r>
        <w:rPr>
          <w:rFonts w:ascii="Times New Roman" w:hAnsi="Times New Roman" w:cs="Times New Roman"/>
          <w:sz w:val="24"/>
          <w:szCs w:val="24"/>
          <w:lang w:val="es-ES_tradnl"/>
        </w:rPr>
        <w:t>s</w:t>
      </w:r>
      <w:r w:rsidRPr="00E937D4">
        <w:rPr>
          <w:rFonts w:ascii="Times New Roman" w:hAnsi="Times New Roman" w:cs="Times New Roman"/>
          <w:sz w:val="24"/>
          <w:szCs w:val="24"/>
          <w:lang w:val="es-ES_tradnl"/>
        </w:rPr>
        <w:t>ponensis</w:t>
      </w:r>
      <w:proofErr w:type="spellEnd"/>
      <w:r w:rsidRPr="00E937D4">
        <w:rPr>
          <w:rFonts w:ascii="Times New Roman" w:hAnsi="Times New Roman" w:cs="Times New Roman"/>
          <w:sz w:val="24"/>
          <w:szCs w:val="24"/>
          <w:lang w:val="es-ES_tradnl"/>
        </w:rPr>
        <w:t xml:space="preserve"> y la explotación minera de los montes de Córdoba. A propósito de tres lingotes de plomo de Los Escoriales de Doña Rama-</w:t>
      </w:r>
      <w:proofErr w:type="spellStart"/>
      <w:r w:rsidRPr="00E937D4">
        <w:rPr>
          <w:rFonts w:ascii="Times New Roman" w:hAnsi="Times New Roman" w:cs="Times New Roman"/>
          <w:sz w:val="24"/>
          <w:szCs w:val="24"/>
          <w:lang w:val="es-ES_tradnl"/>
        </w:rPr>
        <w:t>Belmez</w:t>
      </w:r>
      <w:proofErr w:type="spellEnd"/>
      <w:r w:rsidRPr="00E937D4">
        <w:rPr>
          <w:rFonts w:ascii="Times New Roman" w:hAnsi="Times New Roman" w:cs="Times New Roman"/>
          <w:sz w:val="24"/>
          <w:szCs w:val="24"/>
          <w:lang w:val="es-ES_tradnl"/>
        </w:rPr>
        <w:t xml:space="preserve">. </w:t>
      </w:r>
      <w:r w:rsidRPr="00E937D4">
        <w:rPr>
          <w:rFonts w:ascii="Times New Roman" w:hAnsi="Times New Roman" w:cs="Times New Roman"/>
          <w:sz w:val="24"/>
          <w:szCs w:val="24"/>
          <w:lang w:val="en-GB"/>
        </w:rPr>
        <w:t xml:space="preserve">Journal of Roman Archaeology. Cambridge </w:t>
      </w:r>
      <w:proofErr w:type="spellStart"/>
      <w:r w:rsidRPr="00E937D4">
        <w:rPr>
          <w:rFonts w:ascii="Times New Roman" w:hAnsi="Times New Roman" w:cs="Times New Roman"/>
          <w:sz w:val="24"/>
          <w:szCs w:val="24"/>
          <w:lang w:val="en-GB"/>
        </w:rPr>
        <w:t>UPress</w:t>
      </w:r>
      <w:proofErr w:type="spellEnd"/>
      <w:r w:rsidRPr="00E937D4">
        <w:rPr>
          <w:rFonts w:ascii="Times New Roman" w:hAnsi="Times New Roman" w:cs="Times New Roman"/>
          <w:sz w:val="24"/>
          <w:szCs w:val="24"/>
          <w:lang w:val="en-GB"/>
        </w:rPr>
        <w:t xml:space="preserve">. </w:t>
      </w:r>
    </w:p>
    <w:p w14:paraId="6A81E2F7" w14:textId="15FDFA07" w:rsidR="00E937D4" w:rsidRPr="00E937D4" w:rsidRDefault="00E937D4" w:rsidP="00E937D4">
      <w:pPr>
        <w:spacing w:after="180" w:line="240" w:lineRule="auto"/>
        <w:ind w:left="567"/>
        <w:jc w:val="both"/>
        <w:rPr>
          <w:rFonts w:ascii="Times New Roman" w:hAnsi="Times New Roman" w:cs="Times New Roman"/>
          <w:sz w:val="24"/>
          <w:szCs w:val="24"/>
          <w:lang w:val="it-IT"/>
        </w:rPr>
      </w:pPr>
      <w:r>
        <w:rPr>
          <w:rFonts w:ascii="Times New Roman" w:hAnsi="Times New Roman" w:cs="Times New Roman"/>
          <w:sz w:val="24"/>
          <w:szCs w:val="24"/>
          <w:lang w:val="es-ES_tradnl"/>
        </w:rPr>
        <w:t xml:space="preserve">2 </w:t>
      </w:r>
      <w:r w:rsidRPr="00E937D4">
        <w:rPr>
          <w:rFonts w:ascii="Times New Roman" w:hAnsi="Times New Roman" w:cs="Times New Roman"/>
          <w:sz w:val="24"/>
          <w:szCs w:val="24"/>
          <w:lang w:val="es-ES_tradnl"/>
        </w:rPr>
        <w:t>Artículo científico.</w:t>
      </w:r>
      <w:r>
        <w:rPr>
          <w:rFonts w:ascii="Times New Roman" w:hAnsi="Times New Roman" w:cs="Times New Roman"/>
          <w:sz w:val="24"/>
          <w:szCs w:val="24"/>
          <w:lang w:val="es-ES_tradnl"/>
        </w:rPr>
        <w:t xml:space="preserve"> (1/6)</w:t>
      </w:r>
      <w:r w:rsidRPr="00E937D4">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 xml:space="preserve">Monterroso </w:t>
      </w:r>
      <w:r w:rsidRPr="00E937D4">
        <w:rPr>
          <w:rFonts w:ascii="Times New Roman" w:hAnsi="Times New Roman" w:cs="Times New Roman"/>
          <w:sz w:val="24"/>
          <w:szCs w:val="24"/>
          <w:lang w:val="es-ES_tradnl"/>
        </w:rPr>
        <w:t>Antonio</w:t>
      </w:r>
      <w:r>
        <w:rPr>
          <w:rFonts w:ascii="Times New Roman" w:hAnsi="Times New Roman" w:cs="Times New Roman"/>
          <w:sz w:val="24"/>
          <w:szCs w:val="24"/>
          <w:lang w:val="es-ES_tradnl"/>
        </w:rPr>
        <w:t xml:space="preserve">, et al., </w:t>
      </w:r>
      <w:r w:rsidRPr="00E937D4">
        <w:rPr>
          <w:rFonts w:ascii="Times New Roman" w:hAnsi="Times New Roman" w:cs="Times New Roman"/>
          <w:sz w:val="24"/>
          <w:szCs w:val="24"/>
          <w:lang w:val="es-ES_tradnl"/>
        </w:rPr>
        <w:t xml:space="preserve">2023. El </w:t>
      </w:r>
      <w:proofErr w:type="spellStart"/>
      <w:r w:rsidRPr="00E937D4">
        <w:rPr>
          <w:rFonts w:ascii="Times New Roman" w:hAnsi="Times New Roman" w:cs="Times New Roman"/>
          <w:sz w:val="24"/>
          <w:szCs w:val="24"/>
          <w:lang w:val="es-ES_tradnl"/>
        </w:rPr>
        <w:t>Tarteso</w:t>
      </w:r>
      <w:proofErr w:type="spellEnd"/>
      <w:r w:rsidRPr="00E937D4">
        <w:rPr>
          <w:rFonts w:ascii="Times New Roman" w:hAnsi="Times New Roman" w:cs="Times New Roman"/>
          <w:sz w:val="24"/>
          <w:szCs w:val="24"/>
          <w:lang w:val="es-ES_tradnl"/>
        </w:rPr>
        <w:t xml:space="preserve"> aurífero de </w:t>
      </w:r>
      <w:proofErr w:type="spellStart"/>
      <w:r w:rsidRPr="00E937D4">
        <w:rPr>
          <w:rFonts w:ascii="Times New Roman" w:hAnsi="Times New Roman" w:cs="Times New Roman"/>
          <w:sz w:val="24"/>
          <w:szCs w:val="24"/>
          <w:lang w:val="es-ES_tradnl"/>
        </w:rPr>
        <w:t>Corduba</w:t>
      </w:r>
      <w:proofErr w:type="spellEnd"/>
      <w:r w:rsidRPr="00E937D4">
        <w:rPr>
          <w:rFonts w:ascii="Times New Roman" w:hAnsi="Times New Roman" w:cs="Times New Roman"/>
          <w:sz w:val="24"/>
          <w:szCs w:val="24"/>
          <w:lang w:val="es-ES_tradnl"/>
        </w:rPr>
        <w:t xml:space="preserve">. Desde el Guadalquivir hacia el Guadiana a través de Sierra Morena y el valle del Guadiato. </w:t>
      </w:r>
      <w:proofErr w:type="spellStart"/>
      <w:r w:rsidRPr="00E937D4">
        <w:rPr>
          <w:rFonts w:ascii="Times New Roman" w:hAnsi="Times New Roman" w:cs="Times New Roman"/>
          <w:sz w:val="24"/>
          <w:szCs w:val="24"/>
          <w:lang w:val="es-ES_tradnl"/>
        </w:rPr>
        <w:t>Tarteso</w:t>
      </w:r>
      <w:proofErr w:type="spellEnd"/>
      <w:r w:rsidRPr="00E937D4">
        <w:rPr>
          <w:rFonts w:ascii="Times New Roman" w:hAnsi="Times New Roman" w:cs="Times New Roman"/>
          <w:sz w:val="24"/>
          <w:szCs w:val="24"/>
          <w:lang w:val="es-ES_tradnl"/>
        </w:rPr>
        <w:t xml:space="preserve"> Nuevas Fronteras. </w:t>
      </w:r>
      <w:r w:rsidRPr="00E937D4">
        <w:rPr>
          <w:rFonts w:ascii="Times New Roman" w:hAnsi="Times New Roman" w:cs="Times New Roman"/>
          <w:sz w:val="24"/>
          <w:szCs w:val="24"/>
          <w:lang w:val="it-IT"/>
        </w:rPr>
        <w:t xml:space="preserve">2, pp.515-535. </w:t>
      </w:r>
    </w:p>
    <w:p w14:paraId="13ED1CE3" w14:textId="0D8054E3" w:rsidR="00E937D4" w:rsidRPr="00E937D4" w:rsidRDefault="00E937D4" w:rsidP="00E937D4">
      <w:pPr>
        <w:spacing w:after="180" w:line="240" w:lineRule="auto"/>
        <w:ind w:left="567"/>
        <w:jc w:val="both"/>
        <w:rPr>
          <w:rFonts w:ascii="Times New Roman" w:hAnsi="Times New Roman" w:cs="Times New Roman"/>
          <w:sz w:val="24"/>
          <w:szCs w:val="24"/>
          <w:lang w:val="es-ES_tradnl"/>
        </w:rPr>
      </w:pPr>
      <w:r>
        <w:rPr>
          <w:rFonts w:ascii="Times New Roman" w:hAnsi="Times New Roman" w:cs="Times New Roman"/>
          <w:sz w:val="24"/>
          <w:szCs w:val="24"/>
          <w:lang w:val="it-IT"/>
        </w:rPr>
        <w:t>3</w:t>
      </w:r>
      <w:r w:rsidRPr="00E937D4">
        <w:rPr>
          <w:rFonts w:ascii="Times New Roman" w:hAnsi="Times New Roman" w:cs="Times New Roman"/>
          <w:sz w:val="24"/>
          <w:szCs w:val="24"/>
          <w:lang w:val="it-IT"/>
        </w:rPr>
        <w:t xml:space="preserve"> </w:t>
      </w:r>
      <w:proofErr w:type="spellStart"/>
      <w:r w:rsidRPr="00E937D4">
        <w:rPr>
          <w:rFonts w:ascii="Times New Roman" w:hAnsi="Times New Roman" w:cs="Times New Roman"/>
          <w:sz w:val="24"/>
          <w:szCs w:val="24"/>
          <w:lang w:val="it-IT"/>
        </w:rPr>
        <w:t>Artículo</w:t>
      </w:r>
      <w:proofErr w:type="spellEnd"/>
      <w:r w:rsidRPr="00E937D4">
        <w:rPr>
          <w:rFonts w:ascii="Times New Roman" w:hAnsi="Times New Roman" w:cs="Times New Roman"/>
          <w:sz w:val="24"/>
          <w:szCs w:val="24"/>
          <w:lang w:val="it-IT"/>
        </w:rPr>
        <w:t xml:space="preserve"> </w:t>
      </w:r>
      <w:proofErr w:type="spellStart"/>
      <w:r w:rsidRPr="00E937D4">
        <w:rPr>
          <w:rFonts w:ascii="Times New Roman" w:hAnsi="Times New Roman" w:cs="Times New Roman"/>
          <w:sz w:val="24"/>
          <w:szCs w:val="24"/>
          <w:lang w:val="it-IT"/>
        </w:rPr>
        <w:t>científico</w:t>
      </w:r>
      <w:proofErr w:type="spellEnd"/>
      <w:r w:rsidRPr="00E937D4">
        <w:rPr>
          <w:rFonts w:ascii="Times New Roman" w:hAnsi="Times New Roman" w:cs="Times New Roman"/>
          <w:sz w:val="24"/>
          <w:szCs w:val="24"/>
          <w:lang w:val="it-IT"/>
        </w:rPr>
        <w:t xml:space="preserve">. </w:t>
      </w:r>
      <w:r>
        <w:rPr>
          <w:rFonts w:ascii="Times New Roman" w:hAnsi="Times New Roman" w:cs="Times New Roman"/>
          <w:sz w:val="24"/>
          <w:szCs w:val="24"/>
          <w:lang w:val="it-IT"/>
        </w:rPr>
        <w:t xml:space="preserve">(1/1) Monterroso, </w:t>
      </w:r>
      <w:r w:rsidRPr="00E937D4">
        <w:rPr>
          <w:rFonts w:ascii="Times New Roman" w:hAnsi="Times New Roman" w:cs="Times New Roman"/>
          <w:sz w:val="24"/>
          <w:szCs w:val="24"/>
          <w:lang w:val="it-IT"/>
        </w:rPr>
        <w:t xml:space="preserve">Antonio. 2022. Il complesso pompeiano del Campo Marzio. </w:t>
      </w:r>
      <w:r w:rsidRPr="00E937D4">
        <w:rPr>
          <w:rFonts w:ascii="Times New Roman" w:hAnsi="Times New Roman" w:cs="Times New Roman"/>
          <w:sz w:val="24"/>
          <w:szCs w:val="24"/>
          <w:lang w:val="fr-FR"/>
        </w:rPr>
        <w:t xml:space="preserve">Forma e </w:t>
      </w:r>
      <w:proofErr w:type="spellStart"/>
      <w:r w:rsidRPr="00E937D4">
        <w:rPr>
          <w:rFonts w:ascii="Times New Roman" w:hAnsi="Times New Roman" w:cs="Times New Roman"/>
          <w:sz w:val="24"/>
          <w:szCs w:val="24"/>
          <w:lang w:val="fr-FR"/>
        </w:rPr>
        <w:t>dibat</w:t>
      </w:r>
      <w:r>
        <w:rPr>
          <w:rFonts w:ascii="Times New Roman" w:hAnsi="Times New Roman" w:cs="Times New Roman"/>
          <w:sz w:val="24"/>
          <w:szCs w:val="24"/>
          <w:lang w:val="fr-FR"/>
        </w:rPr>
        <w:t>t</w:t>
      </w:r>
      <w:r w:rsidRPr="00E937D4">
        <w:rPr>
          <w:rFonts w:ascii="Times New Roman" w:hAnsi="Times New Roman" w:cs="Times New Roman"/>
          <w:sz w:val="24"/>
          <w:szCs w:val="24"/>
          <w:lang w:val="fr-FR"/>
        </w:rPr>
        <w:t>tito</w:t>
      </w:r>
      <w:proofErr w:type="spellEnd"/>
      <w:r w:rsidRPr="00E937D4">
        <w:rPr>
          <w:rFonts w:ascii="Times New Roman" w:hAnsi="Times New Roman" w:cs="Times New Roman"/>
          <w:sz w:val="24"/>
          <w:szCs w:val="24"/>
          <w:lang w:val="fr-FR"/>
        </w:rPr>
        <w:t xml:space="preserve">. Topographie et urbanisme de la Rome antique (Édité par Philippe Fleury et Sophie </w:t>
      </w:r>
      <w:proofErr w:type="spellStart"/>
      <w:r w:rsidRPr="00E937D4">
        <w:rPr>
          <w:rFonts w:ascii="Times New Roman" w:hAnsi="Times New Roman" w:cs="Times New Roman"/>
          <w:sz w:val="24"/>
          <w:szCs w:val="24"/>
          <w:lang w:val="fr-FR"/>
        </w:rPr>
        <w:t>Made</w:t>
      </w:r>
      <w:r>
        <w:rPr>
          <w:rFonts w:ascii="Times New Roman" w:hAnsi="Times New Roman" w:cs="Times New Roman"/>
          <w:sz w:val="24"/>
          <w:szCs w:val="24"/>
          <w:lang w:val="fr-FR"/>
        </w:rPr>
        <w:t>d</w:t>
      </w:r>
      <w:r w:rsidRPr="00E937D4">
        <w:rPr>
          <w:rFonts w:ascii="Times New Roman" w:hAnsi="Times New Roman" w:cs="Times New Roman"/>
          <w:sz w:val="24"/>
          <w:szCs w:val="24"/>
          <w:lang w:val="fr-FR"/>
        </w:rPr>
        <w:t>leine</w:t>
      </w:r>
      <w:proofErr w:type="spellEnd"/>
      <w:r w:rsidRPr="00E937D4">
        <w:rPr>
          <w:rFonts w:ascii="Times New Roman" w:hAnsi="Times New Roman" w:cs="Times New Roman"/>
          <w:sz w:val="24"/>
          <w:szCs w:val="24"/>
          <w:lang w:val="fr-FR"/>
        </w:rPr>
        <w:t xml:space="preserve">). </w:t>
      </w:r>
      <w:proofErr w:type="spellStart"/>
      <w:r w:rsidRPr="00E937D4">
        <w:rPr>
          <w:rFonts w:ascii="Times New Roman" w:hAnsi="Times New Roman" w:cs="Times New Roman"/>
          <w:sz w:val="24"/>
          <w:szCs w:val="24"/>
          <w:lang w:val="es-ES_tradnl"/>
        </w:rPr>
        <w:t>Presses</w:t>
      </w:r>
      <w:proofErr w:type="spellEnd"/>
      <w:r w:rsidRPr="00E937D4">
        <w:rPr>
          <w:rFonts w:ascii="Times New Roman" w:hAnsi="Times New Roman" w:cs="Times New Roman"/>
          <w:sz w:val="24"/>
          <w:szCs w:val="24"/>
          <w:lang w:val="es-ES_tradnl"/>
        </w:rPr>
        <w:t xml:space="preserve"> </w:t>
      </w:r>
      <w:proofErr w:type="spellStart"/>
      <w:r w:rsidRPr="00E937D4">
        <w:rPr>
          <w:rFonts w:ascii="Times New Roman" w:hAnsi="Times New Roman" w:cs="Times New Roman"/>
          <w:sz w:val="24"/>
          <w:szCs w:val="24"/>
          <w:lang w:val="es-ES_tradnl"/>
        </w:rPr>
        <w:t>Universitaires</w:t>
      </w:r>
      <w:proofErr w:type="spellEnd"/>
      <w:r w:rsidRPr="00E937D4">
        <w:rPr>
          <w:rFonts w:ascii="Times New Roman" w:hAnsi="Times New Roman" w:cs="Times New Roman"/>
          <w:sz w:val="24"/>
          <w:szCs w:val="24"/>
          <w:lang w:val="es-ES_tradnl"/>
        </w:rPr>
        <w:t xml:space="preserve"> de Caen. pp.277-306. </w:t>
      </w:r>
    </w:p>
    <w:p w14:paraId="2B02266E" w14:textId="6260345F" w:rsidR="00E937D4" w:rsidRPr="00E937D4" w:rsidRDefault="00E937D4" w:rsidP="00E937D4">
      <w:pPr>
        <w:spacing w:after="180" w:line="240" w:lineRule="auto"/>
        <w:ind w:left="567"/>
        <w:jc w:val="both"/>
        <w:rPr>
          <w:rFonts w:ascii="Times New Roman" w:hAnsi="Times New Roman" w:cs="Times New Roman"/>
          <w:sz w:val="24"/>
          <w:szCs w:val="24"/>
          <w:lang w:val="en-GB"/>
        </w:rPr>
      </w:pPr>
      <w:r>
        <w:rPr>
          <w:rFonts w:ascii="Times New Roman" w:hAnsi="Times New Roman" w:cs="Times New Roman"/>
          <w:sz w:val="24"/>
          <w:szCs w:val="24"/>
          <w:lang w:val="es-ES_tradnl"/>
        </w:rPr>
        <w:lastRenderedPageBreak/>
        <w:t>4</w:t>
      </w:r>
      <w:r w:rsidRPr="00E937D4">
        <w:rPr>
          <w:rFonts w:ascii="Times New Roman" w:hAnsi="Times New Roman" w:cs="Times New Roman"/>
          <w:sz w:val="24"/>
          <w:szCs w:val="24"/>
          <w:lang w:val="es-ES_tradnl"/>
        </w:rPr>
        <w:t xml:space="preserve"> Artículo científico. </w:t>
      </w:r>
      <w:r>
        <w:rPr>
          <w:rFonts w:ascii="Times New Roman" w:hAnsi="Times New Roman" w:cs="Times New Roman"/>
          <w:sz w:val="24"/>
          <w:szCs w:val="24"/>
          <w:lang w:val="es-ES_tradnl"/>
        </w:rPr>
        <w:t xml:space="preserve">(4/4) Marra, </w:t>
      </w:r>
      <w:proofErr w:type="spellStart"/>
      <w:r w:rsidRPr="00E937D4">
        <w:rPr>
          <w:rFonts w:ascii="Times New Roman" w:hAnsi="Times New Roman" w:cs="Times New Roman"/>
          <w:sz w:val="24"/>
          <w:szCs w:val="24"/>
          <w:lang w:val="es-ES_tradnl"/>
        </w:rPr>
        <w:t>Fabrizio</w:t>
      </w:r>
      <w:proofErr w:type="spellEnd"/>
      <w:r>
        <w:rPr>
          <w:rFonts w:ascii="Times New Roman" w:hAnsi="Times New Roman" w:cs="Times New Roman"/>
          <w:sz w:val="24"/>
          <w:szCs w:val="24"/>
          <w:lang w:val="es-ES_tradnl"/>
        </w:rPr>
        <w:t xml:space="preserve">, </w:t>
      </w:r>
      <w:proofErr w:type="spellStart"/>
      <w:r>
        <w:rPr>
          <w:rFonts w:ascii="Times New Roman" w:hAnsi="Times New Roman" w:cs="Times New Roman"/>
          <w:sz w:val="24"/>
          <w:szCs w:val="24"/>
          <w:lang w:val="es-ES_tradnl"/>
        </w:rPr>
        <w:t>D´Ambrosio</w:t>
      </w:r>
      <w:proofErr w:type="spellEnd"/>
      <w:r>
        <w:rPr>
          <w:rFonts w:ascii="Times New Roman" w:hAnsi="Times New Roman" w:cs="Times New Roman"/>
          <w:sz w:val="24"/>
          <w:szCs w:val="24"/>
          <w:lang w:val="es-ES_tradnl"/>
        </w:rPr>
        <w:t xml:space="preserve">, </w:t>
      </w:r>
      <w:proofErr w:type="spellStart"/>
      <w:r w:rsidRPr="00E937D4">
        <w:rPr>
          <w:rFonts w:ascii="Times New Roman" w:hAnsi="Times New Roman" w:cs="Times New Roman"/>
          <w:sz w:val="24"/>
          <w:szCs w:val="24"/>
          <w:lang w:val="es-ES_tradnl"/>
        </w:rPr>
        <w:t>Ersilia</w:t>
      </w:r>
      <w:proofErr w:type="spellEnd"/>
      <w:r w:rsidRPr="00E937D4">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 xml:space="preserve">Gaeta, </w:t>
      </w:r>
      <w:r w:rsidRPr="00E937D4">
        <w:rPr>
          <w:rFonts w:ascii="Times New Roman" w:hAnsi="Times New Roman" w:cs="Times New Roman"/>
          <w:sz w:val="24"/>
          <w:szCs w:val="24"/>
          <w:lang w:val="es-ES_tradnl"/>
        </w:rPr>
        <w:t>Mario</w:t>
      </w:r>
      <w:r>
        <w:rPr>
          <w:rFonts w:ascii="Times New Roman" w:hAnsi="Times New Roman" w:cs="Times New Roman"/>
          <w:sz w:val="24"/>
          <w:szCs w:val="24"/>
          <w:lang w:val="es-ES_tradnl"/>
        </w:rPr>
        <w:t xml:space="preserve"> y Monterroso, Antonio</w:t>
      </w:r>
      <w:r w:rsidRPr="00E937D4">
        <w:rPr>
          <w:rFonts w:ascii="Times New Roman" w:hAnsi="Times New Roman" w:cs="Times New Roman"/>
          <w:sz w:val="24"/>
          <w:szCs w:val="24"/>
          <w:lang w:val="es-ES_tradnl"/>
        </w:rPr>
        <w:t xml:space="preserve"> </w:t>
      </w:r>
      <w:r w:rsidRPr="00E937D4">
        <w:rPr>
          <w:rFonts w:ascii="Times New Roman" w:hAnsi="Times New Roman" w:cs="Times New Roman"/>
          <w:sz w:val="24"/>
          <w:szCs w:val="24"/>
          <w:lang w:val="en-GB"/>
        </w:rPr>
        <w:t xml:space="preserve">2021. </w:t>
      </w:r>
      <w:proofErr w:type="spellStart"/>
      <w:r w:rsidRPr="00E937D4">
        <w:rPr>
          <w:rFonts w:ascii="Times New Roman" w:hAnsi="Times New Roman" w:cs="Times New Roman"/>
          <w:sz w:val="24"/>
          <w:szCs w:val="24"/>
          <w:lang w:val="en-GB"/>
        </w:rPr>
        <w:t>Petrographical</w:t>
      </w:r>
      <w:proofErr w:type="spellEnd"/>
      <w:r w:rsidRPr="00E937D4">
        <w:rPr>
          <w:rFonts w:ascii="Times New Roman" w:hAnsi="Times New Roman" w:cs="Times New Roman"/>
          <w:sz w:val="24"/>
          <w:szCs w:val="24"/>
          <w:lang w:val="en-GB"/>
        </w:rPr>
        <w:t xml:space="preserve"> and geochemical criteria for a chronology of Roman mortars between the 1st century BC and the 2nd century AD: the Curia of Pompey the Great. Archaeometry. Wiley. https://doi.org/10.1111/ARCM.12740</w:t>
      </w:r>
    </w:p>
    <w:p w14:paraId="20104910" w14:textId="77777777" w:rsidR="00E937D4" w:rsidRDefault="00E937D4" w:rsidP="001207D8">
      <w:pPr>
        <w:spacing w:after="180" w:line="240" w:lineRule="auto"/>
        <w:ind w:left="567"/>
        <w:jc w:val="both"/>
        <w:rPr>
          <w:rFonts w:ascii="Times New Roman" w:hAnsi="Times New Roman" w:cs="Times New Roman"/>
          <w:sz w:val="24"/>
          <w:szCs w:val="24"/>
          <w:lang w:val="es-ES_tradnl"/>
        </w:rPr>
      </w:pPr>
      <w:r>
        <w:rPr>
          <w:rFonts w:ascii="Times New Roman" w:hAnsi="Times New Roman" w:cs="Times New Roman"/>
          <w:sz w:val="24"/>
          <w:szCs w:val="24"/>
          <w:lang w:val="es-ES_tradnl"/>
        </w:rPr>
        <w:t>5</w:t>
      </w:r>
      <w:r w:rsidRPr="00E937D4">
        <w:rPr>
          <w:rFonts w:ascii="Times New Roman" w:hAnsi="Times New Roman" w:cs="Times New Roman"/>
          <w:sz w:val="24"/>
          <w:szCs w:val="24"/>
          <w:lang w:val="es-ES_tradnl"/>
        </w:rPr>
        <w:t xml:space="preserve"> Artículo científico. </w:t>
      </w:r>
      <w:r>
        <w:rPr>
          <w:rFonts w:ascii="Times New Roman" w:hAnsi="Times New Roman" w:cs="Times New Roman"/>
          <w:sz w:val="24"/>
          <w:szCs w:val="24"/>
          <w:lang w:val="es-ES_tradnl"/>
        </w:rPr>
        <w:t>(1/3) Monterroso, Antonio et al.,</w:t>
      </w:r>
      <w:r w:rsidRPr="00E937D4">
        <w:rPr>
          <w:rFonts w:ascii="Times New Roman" w:hAnsi="Times New Roman" w:cs="Times New Roman"/>
          <w:sz w:val="24"/>
          <w:szCs w:val="24"/>
          <w:lang w:val="es-ES_tradnl"/>
        </w:rPr>
        <w:t xml:space="preserve"> 2021. </w:t>
      </w:r>
      <w:proofErr w:type="spellStart"/>
      <w:r w:rsidRPr="00E937D4">
        <w:rPr>
          <w:rFonts w:ascii="Times New Roman" w:hAnsi="Times New Roman" w:cs="Times New Roman"/>
          <w:sz w:val="24"/>
          <w:szCs w:val="24"/>
          <w:lang w:val="es-ES_tradnl"/>
        </w:rPr>
        <w:t>Revealing</w:t>
      </w:r>
      <w:proofErr w:type="spellEnd"/>
      <w:r w:rsidRPr="00E937D4">
        <w:rPr>
          <w:rFonts w:ascii="Times New Roman" w:hAnsi="Times New Roman" w:cs="Times New Roman"/>
          <w:sz w:val="24"/>
          <w:szCs w:val="24"/>
          <w:lang w:val="es-ES_tradnl"/>
        </w:rPr>
        <w:t xml:space="preserve"> </w:t>
      </w:r>
      <w:proofErr w:type="spellStart"/>
      <w:r w:rsidRPr="00E937D4">
        <w:rPr>
          <w:rFonts w:ascii="Times New Roman" w:hAnsi="Times New Roman" w:cs="Times New Roman"/>
          <w:sz w:val="24"/>
          <w:szCs w:val="24"/>
          <w:lang w:val="es-ES_tradnl"/>
        </w:rPr>
        <w:t>Archaeological</w:t>
      </w:r>
      <w:proofErr w:type="spellEnd"/>
      <w:r w:rsidRPr="00E937D4">
        <w:rPr>
          <w:rFonts w:ascii="Times New Roman" w:hAnsi="Times New Roman" w:cs="Times New Roman"/>
          <w:sz w:val="24"/>
          <w:szCs w:val="24"/>
          <w:lang w:val="es-ES_tradnl"/>
        </w:rPr>
        <w:t xml:space="preserve"> Sites </w:t>
      </w:r>
      <w:proofErr w:type="spellStart"/>
      <w:r w:rsidRPr="00E937D4">
        <w:rPr>
          <w:rFonts w:ascii="Times New Roman" w:hAnsi="Times New Roman" w:cs="Times New Roman"/>
          <w:sz w:val="24"/>
          <w:szCs w:val="24"/>
          <w:lang w:val="es-ES_tradnl"/>
        </w:rPr>
        <w:t>under</w:t>
      </w:r>
      <w:proofErr w:type="spellEnd"/>
      <w:r w:rsidRPr="00E937D4">
        <w:rPr>
          <w:rFonts w:ascii="Times New Roman" w:hAnsi="Times New Roman" w:cs="Times New Roman"/>
          <w:sz w:val="24"/>
          <w:szCs w:val="24"/>
          <w:lang w:val="es-ES_tradnl"/>
        </w:rPr>
        <w:t xml:space="preserve"> </w:t>
      </w:r>
      <w:proofErr w:type="spellStart"/>
      <w:r w:rsidRPr="00E937D4">
        <w:rPr>
          <w:rFonts w:ascii="Times New Roman" w:hAnsi="Times New Roman" w:cs="Times New Roman"/>
          <w:sz w:val="24"/>
          <w:szCs w:val="24"/>
          <w:lang w:val="es-ES_tradnl"/>
        </w:rPr>
        <w:t>Mediterranean</w:t>
      </w:r>
      <w:proofErr w:type="spellEnd"/>
      <w:r w:rsidRPr="00E937D4">
        <w:rPr>
          <w:rFonts w:ascii="Times New Roman" w:hAnsi="Times New Roman" w:cs="Times New Roman"/>
          <w:sz w:val="24"/>
          <w:szCs w:val="24"/>
          <w:lang w:val="es-ES_tradnl"/>
        </w:rPr>
        <w:t xml:space="preserve"> Forest </w:t>
      </w:r>
      <w:proofErr w:type="spellStart"/>
      <w:r w:rsidRPr="00E937D4">
        <w:rPr>
          <w:rFonts w:ascii="Times New Roman" w:hAnsi="Times New Roman" w:cs="Times New Roman"/>
          <w:sz w:val="24"/>
          <w:szCs w:val="24"/>
          <w:lang w:val="es-ES_tradnl"/>
        </w:rPr>
        <w:t>Canopy</w:t>
      </w:r>
      <w:proofErr w:type="spellEnd"/>
      <w:r w:rsidRPr="00E937D4">
        <w:rPr>
          <w:rFonts w:ascii="Times New Roman" w:hAnsi="Times New Roman" w:cs="Times New Roman"/>
          <w:sz w:val="24"/>
          <w:szCs w:val="24"/>
          <w:lang w:val="es-ES_tradnl"/>
        </w:rPr>
        <w:t xml:space="preserve"> </w:t>
      </w:r>
      <w:proofErr w:type="spellStart"/>
      <w:r w:rsidRPr="00E937D4">
        <w:rPr>
          <w:rFonts w:ascii="Times New Roman" w:hAnsi="Times New Roman" w:cs="Times New Roman"/>
          <w:sz w:val="24"/>
          <w:szCs w:val="24"/>
          <w:lang w:val="es-ES_tradnl"/>
        </w:rPr>
        <w:t>Using</w:t>
      </w:r>
      <w:proofErr w:type="spellEnd"/>
      <w:r w:rsidRPr="00E937D4">
        <w:rPr>
          <w:rFonts w:ascii="Times New Roman" w:hAnsi="Times New Roman" w:cs="Times New Roman"/>
          <w:sz w:val="24"/>
          <w:szCs w:val="24"/>
          <w:lang w:val="es-ES_tradnl"/>
        </w:rPr>
        <w:t xml:space="preserve"> </w:t>
      </w:r>
      <w:proofErr w:type="spellStart"/>
      <w:r w:rsidRPr="00E937D4">
        <w:rPr>
          <w:rFonts w:ascii="Times New Roman" w:hAnsi="Times New Roman" w:cs="Times New Roman"/>
          <w:sz w:val="24"/>
          <w:szCs w:val="24"/>
          <w:lang w:val="es-ES_tradnl"/>
        </w:rPr>
        <w:t>LiDAR</w:t>
      </w:r>
      <w:proofErr w:type="spellEnd"/>
      <w:r w:rsidRPr="00E937D4">
        <w:rPr>
          <w:rFonts w:ascii="Times New Roman" w:hAnsi="Times New Roman" w:cs="Times New Roman"/>
          <w:sz w:val="24"/>
          <w:szCs w:val="24"/>
          <w:lang w:val="es-ES_tradnl"/>
        </w:rPr>
        <w:t xml:space="preserve">: El </w:t>
      </w:r>
      <w:proofErr w:type="spellStart"/>
      <w:r w:rsidRPr="00E937D4">
        <w:rPr>
          <w:rFonts w:ascii="Times New Roman" w:hAnsi="Times New Roman" w:cs="Times New Roman"/>
          <w:sz w:val="24"/>
          <w:szCs w:val="24"/>
          <w:lang w:val="es-ES_tradnl"/>
        </w:rPr>
        <w:t>Viandar</w:t>
      </w:r>
      <w:proofErr w:type="spellEnd"/>
      <w:r w:rsidRPr="00E937D4">
        <w:rPr>
          <w:rFonts w:ascii="Times New Roman" w:hAnsi="Times New Roman" w:cs="Times New Roman"/>
          <w:sz w:val="24"/>
          <w:szCs w:val="24"/>
          <w:lang w:val="es-ES_tradnl"/>
        </w:rPr>
        <w:t xml:space="preserve"> </w:t>
      </w:r>
      <w:proofErr w:type="spellStart"/>
      <w:r w:rsidRPr="00E937D4">
        <w:rPr>
          <w:rFonts w:ascii="Times New Roman" w:hAnsi="Times New Roman" w:cs="Times New Roman"/>
          <w:sz w:val="24"/>
          <w:szCs w:val="24"/>
          <w:lang w:val="es-ES_tradnl"/>
        </w:rPr>
        <w:t>Castle</w:t>
      </w:r>
      <w:proofErr w:type="spellEnd"/>
      <w:r w:rsidRPr="00E937D4">
        <w:rPr>
          <w:rFonts w:ascii="Times New Roman" w:hAnsi="Times New Roman" w:cs="Times New Roman"/>
          <w:sz w:val="24"/>
          <w:szCs w:val="24"/>
          <w:lang w:val="es-ES_tradnl"/>
        </w:rPr>
        <w:t xml:space="preserve"> (</w:t>
      </w:r>
      <w:proofErr w:type="spellStart"/>
      <w:r w:rsidRPr="00E937D4">
        <w:rPr>
          <w:rFonts w:ascii="Times New Roman" w:hAnsi="Times New Roman" w:cs="Times New Roman"/>
          <w:sz w:val="24"/>
          <w:szCs w:val="24"/>
          <w:lang w:val="es-ES_tradnl"/>
        </w:rPr>
        <w:t>husum</w:t>
      </w:r>
      <w:proofErr w:type="spellEnd"/>
      <w:r w:rsidRPr="00E937D4">
        <w:rPr>
          <w:rFonts w:ascii="Times New Roman" w:hAnsi="Times New Roman" w:cs="Times New Roman"/>
          <w:sz w:val="24"/>
          <w:szCs w:val="24"/>
          <w:lang w:val="es-ES_tradnl"/>
        </w:rPr>
        <w:t>) in El Hoyo (</w:t>
      </w:r>
      <w:proofErr w:type="spellStart"/>
      <w:r w:rsidRPr="00E937D4">
        <w:rPr>
          <w:rFonts w:ascii="Times New Roman" w:hAnsi="Times New Roman" w:cs="Times New Roman"/>
          <w:sz w:val="24"/>
          <w:szCs w:val="24"/>
          <w:lang w:val="es-ES_tradnl"/>
        </w:rPr>
        <w:t>Belmez-Cordoba</w:t>
      </w:r>
      <w:proofErr w:type="spellEnd"/>
      <w:r w:rsidRPr="00E937D4">
        <w:rPr>
          <w:rFonts w:ascii="Times New Roman" w:hAnsi="Times New Roman" w:cs="Times New Roman"/>
          <w:sz w:val="24"/>
          <w:szCs w:val="24"/>
          <w:lang w:val="es-ES_tradnl"/>
        </w:rPr>
        <w:t xml:space="preserve">, </w:t>
      </w:r>
      <w:proofErr w:type="spellStart"/>
      <w:r w:rsidRPr="00E937D4">
        <w:rPr>
          <w:rFonts w:ascii="Times New Roman" w:hAnsi="Times New Roman" w:cs="Times New Roman"/>
          <w:sz w:val="24"/>
          <w:szCs w:val="24"/>
          <w:lang w:val="es-ES_tradnl"/>
        </w:rPr>
        <w:t>Spain</w:t>
      </w:r>
      <w:proofErr w:type="spellEnd"/>
      <w:r w:rsidRPr="00E937D4">
        <w:rPr>
          <w:rFonts w:ascii="Times New Roman" w:hAnsi="Times New Roman" w:cs="Times New Roman"/>
          <w:sz w:val="24"/>
          <w:szCs w:val="24"/>
          <w:lang w:val="es-ES_tradnl"/>
        </w:rPr>
        <w:t xml:space="preserve">). Drones. MDPI. 5-3, pp.72. </w:t>
      </w:r>
      <w:hyperlink r:id="rId10" w:history="1">
        <w:r w:rsidRPr="0093410F">
          <w:rPr>
            <w:rStyle w:val="Hipervnculo"/>
            <w:rFonts w:ascii="Times New Roman" w:hAnsi="Times New Roman" w:cs="Times New Roman"/>
            <w:sz w:val="24"/>
            <w:szCs w:val="24"/>
            <w:lang w:val="es-ES_tradnl"/>
          </w:rPr>
          <w:t>https://doi.org/10.3390/DRONES5030072</w:t>
        </w:r>
      </w:hyperlink>
    </w:p>
    <w:p w14:paraId="3B770624" w14:textId="445F88CF" w:rsidR="001207D8" w:rsidRPr="003B72A7" w:rsidRDefault="00E937D4" w:rsidP="001207D8">
      <w:pPr>
        <w:spacing w:after="180" w:line="240" w:lineRule="auto"/>
        <w:ind w:left="567"/>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 </w:t>
      </w:r>
    </w:p>
    <w:p w14:paraId="2485A486" w14:textId="78FD846C" w:rsidR="00316AB9" w:rsidRPr="003B72A7" w:rsidRDefault="008F74D9" w:rsidP="00316AB9">
      <w:pPr>
        <w:spacing w:after="180" w:line="240" w:lineRule="auto"/>
        <w:jc w:val="both"/>
        <w:rPr>
          <w:rFonts w:ascii="Times New Roman" w:hAnsi="Times New Roman" w:cs="Times New Roman"/>
          <w:sz w:val="24"/>
          <w:szCs w:val="24"/>
          <w:lang w:val="es-ES_tradnl"/>
        </w:rPr>
      </w:pPr>
      <w:r w:rsidRPr="003B72A7">
        <w:rPr>
          <w:rFonts w:ascii="Times New Roman" w:hAnsi="Times New Roman" w:cs="Times New Roman"/>
          <w:b/>
          <w:bCs/>
          <w:sz w:val="24"/>
          <w:szCs w:val="24"/>
          <w:lang w:val="es-ES_tradnl"/>
        </w:rPr>
        <w:t>3 contribuciones relevantes (sin fecha específica)</w:t>
      </w:r>
      <w:r w:rsidRPr="003B72A7">
        <w:rPr>
          <w:rFonts w:ascii="Times New Roman" w:hAnsi="Times New Roman" w:cs="Times New Roman"/>
          <w:sz w:val="24"/>
          <w:szCs w:val="24"/>
          <w:lang w:val="es-ES_tradnl"/>
        </w:rPr>
        <w:t>:</w:t>
      </w:r>
    </w:p>
    <w:p w14:paraId="31D4BBF0" w14:textId="1AD7DC45" w:rsidR="00E937D4" w:rsidRPr="00E937D4" w:rsidRDefault="00E937D4" w:rsidP="00E937D4">
      <w:pPr>
        <w:spacing w:after="180" w:line="240" w:lineRule="auto"/>
        <w:jc w:val="both"/>
        <w:rPr>
          <w:rFonts w:ascii="Times New Roman" w:hAnsi="Times New Roman" w:cs="Times New Roman"/>
          <w:sz w:val="24"/>
          <w:szCs w:val="24"/>
          <w:lang w:val="es-ES_tradnl"/>
        </w:rPr>
      </w:pPr>
      <w:r w:rsidRPr="00E937D4">
        <w:rPr>
          <w:rFonts w:ascii="Times New Roman" w:hAnsi="Times New Roman" w:cs="Times New Roman"/>
          <w:sz w:val="24"/>
          <w:szCs w:val="24"/>
        </w:rPr>
        <w:t>6 Artículo científico.</w:t>
      </w:r>
      <w:r>
        <w:rPr>
          <w:rFonts w:ascii="Times New Roman" w:hAnsi="Times New Roman" w:cs="Times New Roman"/>
          <w:sz w:val="24"/>
          <w:szCs w:val="24"/>
        </w:rPr>
        <w:t xml:space="preserve"> (1/5)</w:t>
      </w:r>
      <w:r w:rsidRPr="00E937D4">
        <w:rPr>
          <w:rFonts w:ascii="Times New Roman" w:hAnsi="Times New Roman" w:cs="Times New Roman"/>
          <w:sz w:val="24"/>
          <w:szCs w:val="24"/>
        </w:rPr>
        <w:t xml:space="preserve"> Monterroso, Antonio et al.,</w:t>
      </w:r>
      <w:r>
        <w:rPr>
          <w:rFonts w:ascii="Times New Roman" w:hAnsi="Times New Roman" w:cs="Times New Roman"/>
          <w:sz w:val="24"/>
          <w:szCs w:val="24"/>
        </w:rPr>
        <w:t xml:space="preserve"> </w:t>
      </w:r>
      <w:r w:rsidRPr="00E937D4">
        <w:rPr>
          <w:rFonts w:ascii="Times New Roman" w:hAnsi="Times New Roman" w:cs="Times New Roman"/>
          <w:sz w:val="24"/>
          <w:szCs w:val="24"/>
        </w:rPr>
        <w:t xml:space="preserve">2019. </w:t>
      </w:r>
      <w:r w:rsidRPr="00E937D4">
        <w:rPr>
          <w:rFonts w:ascii="Times New Roman" w:hAnsi="Times New Roman" w:cs="Times New Roman"/>
          <w:sz w:val="24"/>
          <w:szCs w:val="24"/>
          <w:lang w:val="en-GB"/>
        </w:rPr>
        <w:t xml:space="preserve">Use of Remote Sensing, Geophysical Techniques and Archaeological Excavations to Define the Roman </w:t>
      </w:r>
      <w:proofErr w:type="spellStart"/>
      <w:r w:rsidRPr="00E937D4">
        <w:rPr>
          <w:rFonts w:ascii="Times New Roman" w:hAnsi="Times New Roman" w:cs="Times New Roman"/>
          <w:sz w:val="24"/>
          <w:szCs w:val="24"/>
          <w:lang w:val="en-GB"/>
        </w:rPr>
        <w:t>Amphitheater</w:t>
      </w:r>
      <w:proofErr w:type="spellEnd"/>
      <w:r w:rsidRPr="00E937D4">
        <w:rPr>
          <w:rFonts w:ascii="Times New Roman" w:hAnsi="Times New Roman" w:cs="Times New Roman"/>
          <w:sz w:val="24"/>
          <w:szCs w:val="24"/>
          <w:lang w:val="en-GB"/>
        </w:rPr>
        <w:t xml:space="preserve"> of </w:t>
      </w:r>
      <w:proofErr w:type="spellStart"/>
      <w:r w:rsidRPr="00E937D4">
        <w:rPr>
          <w:rFonts w:ascii="Times New Roman" w:hAnsi="Times New Roman" w:cs="Times New Roman"/>
          <w:sz w:val="24"/>
          <w:szCs w:val="24"/>
          <w:lang w:val="en-GB"/>
        </w:rPr>
        <w:t>Torreparedones</w:t>
      </w:r>
      <w:proofErr w:type="spellEnd"/>
      <w:r w:rsidRPr="00E937D4">
        <w:rPr>
          <w:rFonts w:ascii="Times New Roman" w:hAnsi="Times New Roman" w:cs="Times New Roman"/>
          <w:sz w:val="24"/>
          <w:szCs w:val="24"/>
          <w:lang w:val="en-GB"/>
        </w:rPr>
        <w:t xml:space="preserve"> (Córdoba, Spain). </w:t>
      </w:r>
      <w:r w:rsidRPr="00E937D4">
        <w:rPr>
          <w:rFonts w:ascii="Times New Roman" w:hAnsi="Times New Roman" w:cs="Times New Roman"/>
          <w:sz w:val="24"/>
          <w:szCs w:val="24"/>
          <w:lang w:val="es-ES_tradnl"/>
        </w:rPr>
        <w:t xml:space="preserve">Remote </w:t>
      </w:r>
      <w:proofErr w:type="spellStart"/>
      <w:r w:rsidRPr="00E937D4">
        <w:rPr>
          <w:rFonts w:ascii="Times New Roman" w:hAnsi="Times New Roman" w:cs="Times New Roman"/>
          <w:sz w:val="24"/>
          <w:szCs w:val="24"/>
          <w:lang w:val="es-ES_tradnl"/>
        </w:rPr>
        <w:t>Sensing</w:t>
      </w:r>
      <w:proofErr w:type="spellEnd"/>
      <w:r w:rsidRPr="00E937D4">
        <w:rPr>
          <w:rFonts w:ascii="Times New Roman" w:hAnsi="Times New Roman" w:cs="Times New Roman"/>
          <w:sz w:val="24"/>
          <w:szCs w:val="24"/>
          <w:lang w:val="es-ES_tradnl"/>
        </w:rPr>
        <w:t>. MDPI. 11-24, pp.2937. https://doi.org/10.3390/rs11242937</w:t>
      </w:r>
    </w:p>
    <w:p w14:paraId="0C48E446" w14:textId="489B7376" w:rsidR="00E937D4" w:rsidRPr="00E937D4" w:rsidRDefault="00E937D4" w:rsidP="00E937D4">
      <w:pPr>
        <w:spacing w:after="180" w:line="240" w:lineRule="auto"/>
        <w:jc w:val="both"/>
        <w:rPr>
          <w:rFonts w:ascii="Times New Roman" w:hAnsi="Times New Roman" w:cs="Times New Roman"/>
          <w:sz w:val="24"/>
          <w:szCs w:val="24"/>
        </w:rPr>
      </w:pPr>
      <w:r w:rsidRPr="00E937D4">
        <w:rPr>
          <w:rFonts w:ascii="Times New Roman" w:hAnsi="Times New Roman" w:cs="Times New Roman"/>
          <w:sz w:val="24"/>
          <w:szCs w:val="24"/>
          <w:lang w:val="es-ES_tradnl"/>
        </w:rPr>
        <w:t xml:space="preserve">13 Artículo científico. </w:t>
      </w:r>
      <w:r w:rsidRPr="00E937D4">
        <w:rPr>
          <w:rFonts w:ascii="Times New Roman" w:hAnsi="Times New Roman" w:cs="Times New Roman"/>
          <w:sz w:val="24"/>
          <w:szCs w:val="24"/>
          <w:lang w:val="en-GB"/>
        </w:rPr>
        <w:t xml:space="preserve">(1/1) </w:t>
      </w:r>
      <w:r>
        <w:rPr>
          <w:rFonts w:ascii="Times New Roman" w:hAnsi="Times New Roman" w:cs="Times New Roman"/>
          <w:sz w:val="24"/>
          <w:szCs w:val="24"/>
          <w:lang w:val="en-GB"/>
        </w:rPr>
        <w:t>Monterroso, Antonio</w:t>
      </w:r>
      <w:r w:rsidRPr="00E937D4">
        <w:rPr>
          <w:rFonts w:ascii="Times New Roman" w:hAnsi="Times New Roman" w:cs="Times New Roman"/>
          <w:sz w:val="24"/>
          <w:szCs w:val="24"/>
          <w:lang w:val="en-GB"/>
        </w:rPr>
        <w:t xml:space="preserve"> 2019. Geoarchaeological Characterisation of Sites of Iberian and Roman Cordoba Using LiDAR Data Acquisitions. </w:t>
      </w:r>
      <w:proofErr w:type="spellStart"/>
      <w:r w:rsidRPr="00E937D4">
        <w:rPr>
          <w:rFonts w:ascii="Times New Roman" w:hAnsi="Times New Roman" w:cs="Times New Roman"/>
          <w:sz w:val="24"/>
          <w:szCs w:val="24"/>
          <w:lang w:val="fr-FR"/>
        </w:rPr>
        <w:t>Geosciences</w:t>
      </w:r>
      <w:proofErr w:type="spellEnd"/>
      <w:r w:rsidRPr="00E937D4">
        <w:rPr>
          <w:rFonts w:ascii="Times New Roman" w:hAnsi="Times New Roman" w:cs="Times New Roman"/>
          <w:sz w:val="24"/>
          <w:szCs w:val="24"/>
          <w:lang w:val="fr-FR"/>
        </w:rPr>
        <w:t xml:space="preserve">. MDPI. 9-5, pp.205. ISSN 2076-3263. </w:t>
      </w:r>
      <w:hyperlink r:id="rId11" w:history="1">
        <w:r w:rsidRPr="00E937D4">
          <w:rPr>
            <w:rStyle w:val="Hipervnculo"/>
            <w:rFonts w:ascii="Times New Roman" w:hAnsi="Times New Roman" w:cs="Times New Roman"/>
            <w:sz w:val="24"/>
            <w:szCs w:val="24"/>
          </w:rPr>
          <w:t>https://doi.org//doi.org/10.3390/geosciences9050205</w:t>
        </w:r>
      </w:hyperlink>
    </w:p>
    <w:p w14:paraId="2C71F4E7" w14:textId="77777777" w:rsidR="00E937D4" w:rsidRDefault="00E937D4" w:rsidP="00E937D4">
      <w:pPr>
        <w:spacing w:after="18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 </w:t>
      </w:r>
      <w:r w:rsidRPr="00E937D4">
        <w:rPr>
          <w:rFonts w:ascii="Times New Roman" w:hAnsi="Times New Roman" w:cs="Times New Roman"/>
          <w:sz w:val="24"/>
          <w:szCs w:val="24"/>
          <w:lang w:val="es-ES_tradnl"/>
        </w:rPr>
        <w:t xml:space="preserve">14 Libro o monografía científica. Juan Pedro; Antonio. 2023. </w:t>
      </w:r>
      <w:r w:rsidRPr="00E937D4">
        <w:rPr>
          <w:rFonts w:ascii="Times New Roman" w:hAnsi="Times New Roman" w:cs="Times New Roman"/>
          <w:sz w:val="24"/>
          <w:szCs w:val="24"/>
          <w:lang w:val="en-GB"/>
        </w:rPr>
        <w:t xml:space="preserve">A Companion to Late Antique and Medieval Islamic Cordoba: Capital of Roman </w:t>
      </w:r>
      <w:proofErr w:type="spellStart"/>
      <w:r w:rsidRPr="00E937D4">
        <w:rPr>
          <w:rFonts w:ascii="Times New Roman" w:hAnsi="Times New Roman" w:cs="Times New Roman"/>
          <w:sz w:val="24"/>
          <w:szCs w:val="24"/>
          <w:lang w:val="en-GB"/>
        </w:rPr>
        <w:t>Baetica</w:t>
      </w:r>
      <w:proofErr w:type="spellEnd"/>
      <w:r w:rsidRPr="00E937D4">
        <w:rPr>
          <w:rFonts w:ascii="Times New Roman" w:hAnsi="Times New Roman" w:cs="Times New Roman"/>
          <w:sz w:val="24"/>
          <w:szCs w:val="24"/>
          <w:lang w:val="en-GB"/>
        </w:rPr>
        <w:t xml:space="preserve"> and Caliphate of Al-Andalus. </w:t>
      </w:r>
      <w:r w:rsidRPr="00E937D4">
        <w:rPr>
          <w:rFonts w:ascii="Times New Roman" w:hAnsi="Times New Roman" w:cs="Times New Roman"/>
          <w:sz w:val="24"/>
          <w:szCs w:val="24"/>
          <w:lang w:val="es-ES_tradnl"/>
        </w:rPr>
        <w:t>BRILL.</w:t>
      </w:r>
    </w:p>
    <w:p w14:paraId="1A35CD13" w14:textId="77777777" w:rsidR="00E937D4" w:rsidRDefault="00E937D4" w:rsidP="00E937D4">
      <w:pPr>
        <w:spacing w:after="180" w:line="240" w:lineRule="auto"/>
        <w:jc w:val="both"/>
        <w:rPr>
          <w:rFonts w:ascii="Times New Roman" w:hAnsi="Times New Roman" w:cs="Times New Roman"/>
          <w:sz w:val="24"/>
          <w:szCs w:val="24"/>
          <w:lang w:val="es-ES_tradnl"/>
        </w:rPr>
      </w:pPr>
    </w:p>
    <w:p w14:paraId="0711D7AE" w14:textId="2ACD1F48" w:rsidR="00316AB9" w:rsidRPr="003B72A7" w:rsidRDefault="00316AB9" w:rsidP="00E937D4">
      <w:pPr>
        <w:spacing w:after="180" w:line="240" w:lineRule="auto"/>
        <w:jc w:val="both"/>
        <w:rPr>
          <w:rFonts w:ascii="Times New Roman" w:hAnsi="Times New Roman" w:cs="Times New Roman"/>
          <w:sz w:val="24"/>
          <w:szCs w:val="24"/>
          <w:lang w:val="es-ES_tradnl"/>
        </w:rPr>
      </w:pPr>
      <w:r w:rsidRPr="003B72A7">
        <w:rPr>
          <w:rFonts w:ascii="Times New Roman" w:hAnsi="Times New Roman" w:cs="Times New Roman"/>
          <w:b/>
          <w:bCs/>
          <w:sz w:val="24"/>
          <w:szCs w:val="24"/>
          <w:lang w:val="es-ES_tradnl"/>
        </w:rPr>
        <w:t>Proyectos de Investigación financiados en concurrencia competitiva (en vigor)</w:t>
      </w:r>
      <w:r w:rsidRPr="003B72A7">
        <w:rPr>
          <w:rFonts w:ascii="Times New Roman" w:hAnsi="Times New Roman" w:cs="Times New Roman"/>
          <w:sz w:val="24"/>
          <w:szCs w:val="24"/>
          <w:lang w:val="es-ES_tradnl"/>
        </w:rPr>
        <w:t>:</w:t>
      </w:r>
    </w:p>
    <w:p w14:paraId="3DB39CBB" w14:textId="2E9098A9" w:rsidR="00E937D4" w:rsidRDefault="00E937D4" w:rsidP="00E937D4">
      <w:pPr>
        <w:spacing w:after="180" w:line="240" w:lineRule="auto"/>
        <w:jc w:val="both"/>
        <w:rPr>
          <w:rFonts w:ascii="Times New Roman" w:eastAsia="Calibri" w:hAnsi="Times New Roman" w:cs="Times New Roman"/>
        </w:rPr>
      </w:pPr>
      <w:r w:rsidRPr="00E937D4">
        <w:rPr>
          <w:rFonts w:ascii="Times New Roman" w:eastAsia="Calibri" w:hAnsi="Times New Roman" w:cs="Times New Roman"/>
        </w:rPr>
        <w:t xml:space="preserve">Proyecto. I.P. de PID2020-114331GB-I00. Ager </w:t>
      </w:r>
      <w:proofErr w:type="spellStart"/>
      <w:r w:rsidRPr="00E937D4">
        <w:rPr>
          <w:rFonts w:ascii="Times New Roman" w:eastAsia="Calibri" w:hAnsi="Times New Roman" w:cs="Times New Roman"/>
        </w:rPr>
        <w:t>Mellariensis</w:t>
      </w:r>
      <w:proofErr w:type="spellEnd"/>
      <w:r w:rsidRPr="00E937D4">
        <w:rPr>
          <w:rFonts w:ascii="Times New Roman" w:eastAsia="Calibri" w:hAnsi="Times New Roman" w:cs="Times New Roman"/>
        </w:rPr>
        <w:t xml:space="preserve"> II La explotación y el poblamiento del sector central de la tierra de </w:t>
      </w:r>
      <w:proofErr w:type="spellStart"/>
      <w:r w:rsidRPr="00E937D4">
        <w:rPr>
          <w:rFonts w:ascii="Times New Roman" w:eastAsia="Calibri" w:hAnsi="Times New Roman" w:cs="Times New Roman"/>
        </w:rPr>
        <w:t>Corduba</w:t>
      </w:r>
      <w:proofErr w:type="spellEnd"/>
      <w:r w:rsidRPr="00E937D4">
        <w:rPr>
          <w:rFonts w:ascii="Times New Roman" w:eastAsia="Calibri" w:hAnsi="Times New Roman" w:cs="Times New Roman"/>
        </w:rPr>
        <w:t xml:space="preserve"> que no cesaba de ser de oro. (Universidad de </w:t>
      </w:r>
      <w:proofErr w:type="spellStart"/>
      <w:r w:rsidRPr="00E937D4">
        <w:rPr>
          <w:rFonts w:ascii="Times New Roman" w:eastAsia="Calibri" w:hAnsi="Times New Roman" w:cs="Times New Roman"/>
        </w:rPr>
        <w:t>Cór</w:t>
      </w:r>
      <w:proofErr w:type="spellEnd"/>
      <w:r w:rsidRPr="00E937D4">
        <w:rPr>
          <w:rFonts w:ascii="Times New Roman" w:eastAsia="Calibri" w:hAnsi="Times New Roman" w:cs="Times New Roman"/>
        </w:rPr>
        <w:t xml:space="preserve"> </w:t>
      </w:r>
      <w:proofErr w:type="spellStart"/>
      <w:r w:rsidRPr="00E937D4">
        <w:rPr>
          <w:rFonts w:ascii="Times New Roman" w:eastAsia="Calibri" w:hAnsi="Times New Roman" w:cs="Times New Roman"/>
        </w:rPr>
        <w:t>doba</w:t>
      </w:r>
      <w:proofErr w:type="spellEnd"/>
      <w:r w:rsidRPr="00E937D4">
        <w:rPr>
          <w:rFonts w:ascii="Times New Roman" w:eastAsia="Calibri" w:hAnsi="Times New Roman" w:cs="Times New Roman"/>
        </w:rPr>
        <w:t xml:space="preserve">). 01/01/2022-31/12/2025. 48.800 €. </w:t>
      </w:r>
    </w:p>
    <w:p w14:paraId="6CC330D1" w14:textId="6F44CE84" w:rsidR="00316AB9" w:rsidRPr="003B72A7" w:rsidRDefault="00316AB9" w:rsidP="00E937D4">
      <w:pPr>
        <w:spacing w:after="180" w:line="240" w:lineRule="auto"/>
        <w:jc w:val="both"/>
        <w:rPr>
          <w:rFonts w:ascii="Times New Roman" w:hAnsi="Times New Roman" w:cs="Times New Roman"/>
          <w:sz w:val="24"/>
          <w:szCs w:val="24"/>
          <w:lang w:val="es-ES_tradnl"/>
        </w:rPr>
      </w:pPr>
      <w:r w:rsidRPr="003B72A7">
        <w:rPr>
          <w:rFonts w:ascii="Times New Roman" w:hAnsi="Times New Roman" w:cs="Times New Roman"/>
          <w:b/>
          <w:bCs/>
          <w:sz w:val="24"/>
          <w:szCs w:val="24"/>
          <w:lang w:val="es-ES_tradnl"/>
        </w:rPr>
        <w:t>Proyectos de Investigación financiados en concurrencia competitiva (concluido</w:t>
      </w:r>
      <w:r w:rsidR="001B3EE9">
        <w:rPr>
          <w:rFonts w:ascii="Times New Roman" w:hAnsi="Times New Roman" w:cs="Times New Roman"/>
          <w:b/>
          <w:bCs/>
          <w:sz w:val="24"/>
          <w:szCs w:val="24"/>
          <w:lang w:val="es-ES_tradnl"/>
        </w:rPr>
        <w:t>s</w:t>
      </w:r>
      <w:r w:rsidRPr="003B72A7">
        <w:rPr>
          <w:rFonts w:ascii="Times New Roman" w:hAnsi="Times New Roman" w:cs="Times New Roman"/>
          <w:b/>
          <w:bCs/>
          <w:sz w:val="24"/>
          <w:szCs w:val="24"/>
          <w:lang w:val="es-ES_tradnl"/>
        </w:rPr>
        <w:t xml:space="preserve"> en los últimos 6 años, diferentes de los anteriores)</w:t>
      </w:r>
      <w:r w:rsidRPr="003B72A7">
        <w:rPr>
          <w:rFonts w:ascii="Times New Roman" w:hAnsi="Times New Roman" w:cs="Times New Roman"/>
          <w:sz w:val="24"/>
          <w:szCs w:val="24"/>
          <w:lang w:val="es-ES_tradnl"/>
        </w:rPr>
        <w:t>:</w:t>
      </w:r>
    </w:p>
    <w:p w14:paraId="16CA86A0" w14:textId="58C216CF" w:rsidR="00E937D4" w:rsidRPr="00E937D4" w:rsidRDefault="00E937D4" w:rsidP="00E937D4">
      <w:pPr>
        <w:jc w:val="both"/>
        <w:rPr>
          <w:rFonts w:ascii="Times New Roman" w:eastAsia="Calibri" w:hAnsi="Times New Roman" w:cs="Times New Roman"/>
        </w:rPr>
      </w:pPr>
      <w:r>
        <w:rPr>
          <w:rFonts w:ascii="Times New Roman" w:eastAsia="Calibri" w:hAnsi="Times New Roman" w:cs="Times New Roman"/>
        </w:rPr>
        <w:t>1</w:t>
      </w:r>
      <w:r w:rsidRPr="00E937D4">
        <w:rPr>
          <w:rFonts w:ascii="Times New Roman" w:eastAsia="Calibri" w:hAnsi="Times New Roman" w:cs="Times New Roman"/>
        </w:rPr>
        <w:t xml:space="preserve"> Proyecto. Responsable de </w:t>
      </w:r>
      <w:proofErr w:type="spellStart"/>
      <w:r w:rsidRPr="00E937D4">
        <w:rPr>
          <w:rFonts w:ascii="Times New Roman" w:eastAsia="Calibri" w:hAnsi="Times New Roman" w:cs="Times New Roman"/>
        </w:rPr>
        <w:t>Partner</w:t>
      </w:r>
      <w:proofErr w:type="spellEnd"/>
      <w:r w:rsidRPr="00E937D4">
        <w:rPr>
          <w:rFonts w:ascii="Times New Roman" w:eastAsia="Calibri" w:hAnsi="Times New Roman" w:cs="Times New Roman"/>
        </w:rPr>
        <w:t xml:space="preserve"> UCO del Proyecto Erasmus Plus DB BOX Digital </w:t>
      </w:r>
      <w:proofErr w:type="spellStart"/>
      <w:r w:rsidRPr="00E937D4">
        <w:rPr>
          <w:rFonts w:ascii="Times New Roman" w:eastAsia="Calibri" w:hAnsi="Times New Roman" w:cs="Times New Roman"/>
        </w:rPr>
        <w:t>Curator</w:t>
      </w:r>
      <w:proofErr w:type="spellEnd"/>
      <w:r w:rsidRPr="00E937D4">
        <w:rPr>
          <w:rFonts w:ascii="Times New Roman" w:eastAsia="Calibri" w:hAnsi="Times New Roman" w:cs="Times New Roman"/>
        </w:rPr>
        <w:t xml:space="preserve"> </w:t>
      </w:r>
      <w:r>
        <w:rPr>
          <w:rFonts w:ascii="Times New Roman" w:eastAsia="Calibri" w:hAnsi="Times New Roman" w:cs="Times New Roman"/>
        </w:rPr>
        <w:t xml:space="preserve"> </w:t>
      </w:r>
      <w:r w:rsidRPr="00E937D4">
        <w:rPr>
          <w:rFonts w:ascii="Times New Roman" w:eastAsia="Calibri" w:hAnsi="Times New Roman" w:cs="Times New Roman"/>
        </w:rPr>
        <w:t xml:space="preserve">Training &amp; Tool Box Ref. 2021-1-IT02-KA220-HED-000032253. Unión Europea. (Universidad de Córdoba). 01/03/2022-30/05/2024. </w:t>
      </w:r>
    </w:p>
    <w:p w14:paraId="4EA86283" w14:textId="61BC7A2C" w:rsidR="00E937D4" w:rsidRPr="00E937D4" w:rsidRDefault="00E937D4" w:rsidP="00E937D4">
      <w:pPr>
        <w:jc w:val="both"/>
        <w:rPr>
          <w:rFonts w:ascii="Times New Roman" w:eastAsia="Calibri" w:hAnsi="Times New Roman" w:cs="Times New Roman"/>
        </w:rPr>
      </w:pPr>
      <w:r>
        <w:rPr>
          <w:rFonts w:ascii="Times New Roman" w:eastAsia="Calibri" w:hAnsi="Times New Roman" w:cs="Times New Roman"/>
        </w:rPr>
        <w:t>2</w:t>
      </w:r>
      <w:r w:rsidRPr="00E937D4">
        <w:rPr>
          <w:rFonts w:ascii="Times New Roman" w:eastAsia="Calibri" w:hAnsi="Times New Roman" w:cs="Times New Roman"/>
        </w:rPr>
        <w:t xml:space="preserve"> Proyecto. I.P de P20_00482. MEI Heritage. Medio, Explotación minera e industria metalúrgica en la </w:t>
      </w:r>
      <w:proofErr w:type="spellStart"/>
      <w:r w:rsidRPr="00E937D4">
        <w:rPr>
          <w:rFonts w:ascii="Times New Roman" w:eastAsia="Calibri" w:hAnsi="Times New Roman" w:cs="Times New Roman"/>
        </w:rPr>
        <w:t>Beturia</w:t>
      </w:r>
      <w:proofErr w:type="spellEnd"/>
      <w:r w:rsidRPr="00E937D4">
        <w:rPr>
          <w:rFonts w:ascii="Times New Roman" w:eastAsia="Calibri" w:hAnsi="Times New Roman" w:cs="Times New Roman"/>
        </w:rPr>
        <w:t xml:space="preserve"> de los Túrdulos. (Junta de Andalucía). 01/01/2022- 31/12/2022. 42.500 €. </w:t>
      </w:r>
    </w:p>
    <w:p w14:paraId="5FC7A8DD" w14:textId="78507E73" w:rsidR="00E937D4" w:rsidRPr="00E937D4" w:rsidRDefault="00E937D4" w:rsidP="00E937D4">
      <w:pPr>
        <w:jc w:val="both"/>
        <w:rPr>
          <w:rFonts w:ascii="Times New Roman" w:eastAsia="Calibri" w:hAnsi="Times New Roman" w:cs="Times New Roman"/>
        </w:rPr>
      </w:pPr>
      <w:r>
        <w:rPr>
          <w:rFonts w:ascii="Times New Roman" w:eastAsia="Calibri" w:hAnsi="Times New Roman" w:cs="Times New Roman"/>
        </w:rPr>
        <w:t>3</w:t>
      </w:r>
      <w:r w:rsidRPr="00E937D4">
        <w:rPr>
          <w:rFonts w:ascii="Times New Roman" w:eastAsia="Calibri" w:hAnsi="Times New Roman" w:cs="Times New Roman"/>
        </w:rPr>
        <w:t xml:space="preserve"> Proyecto. I.P de EQC2019-006126-P Equipamiento para la documentación e investigación no invasiva del patrimonio Histórico y Natural (Arqueológico, Arquitectónico, Ambiental, Agro-alimentario, Geológico y Minero). Antonio Monterroso Checa. (Universidad de Córdoba). 01/01/2020-31/12/2021. 386.614 €. 4 </w:t>
      </w:r>
    </w:p>
    <w:p w14:paraId="3498B7FA" w14:textId="72CB322B" w:rsidR="00E937D4" w:rsidRPr="00E937D4" w:rsidRDefault="00E937D4" w:rsidP="00E937D4">
      <w:pPr>
        <w:jc w:val="both"/>
        <w:rPr>
          <w:rFonts w:ascii="Times New Roman" w:eastAsia="Calibri" w:hAnsi="Times New Roman" w:cs="Times New Roman"/>
        </w:rPr>
      </w:pPr>
      <w:r>
        <w:rPr>
          <w:rFonts w:ascii="Times New Roman" w:eastAsia="Calibri" w:hAnsi="Times New Roman" w:cs="Times New Roman"/>
        </w:rPr>
        <w:t>4</w:t>
      </w:r>
      <w:r w:rsidRPr="00E937D4">
        <w:rPr>
          <w:rFonts w:ascii="Times New Roman" w:eastAsia="Calibri" w:hAnsi="Times New Roman" w:cs="Times New Roman"/>
        </w:rPr>
        <w:t xml:space="preserve"> Proyecto. I.P de 1265775. Métodos de teledetección y de mínima invasión para la revalorización de los paisajes arqueológicos y la cultura material de ámbito rural en la provincia de Córdoba (</w:t>
      </w:r>
      <w:proofErr w:type="spellStart"/>
      <w:r w:rsidRPr="00E937D4">
        <w:rPr>
          <w:rFonts w:ascii="Times New Roman" w:eastAsia="Calibri" w:hAnsi="Times New Roman" w:cs="Times New Roman"/>
        </w:rPr>
        <w:t>SensingAqueoRuralCó</w:t>
      </w:r>
      <w:proofErr w:type="spellEnd"/>
      <w:r w:rsidRPr="00E937D4">
        <w:rPr>
          <w:rFonts w:ascii="Times New Roman" w:eastAsia="Calibri" w:hAnsi="Times New Roman" w:cs="Times New Roman"/>
        </w:rPr>
        <w:t xml:space="preserve">). Junta de Andalucía. Antonio Monterroso Checa. (Universidad de Córdoba). 01/12/2019-01/12/2021. 20.750 €. </w:t>
      </w:r>
    </w:p>
    <w:p w14:paraId="7B0DB021" w14:textId="5DD498FF" w:rsidR="00E937D4" w:rsidRPr="00E937D4" w:rsidRDefault="00E937D4" w:rsidP="00E937D4">
      <w:pPr>
        <w:jc w:val="both"/>
        <w:rPr>
          <w:rFonts w:ascii="Times New Roman" w:eastAsia="Calibri" w:hAnsi="Times New Roman" w:cs="Times New Roman"/>
        </w:rPr>
      </w:pPr>
      <w:r>
        <w:rPr>
          <w:rFonts w:ascii="Times New Roman" w:eastAsia="Calibri" w:hAnsi="Times New Roman" w:cs="Times New Roman"/>
        </w:rPr>
        <w:lastRenderedPageBreak/>
        <w:t xml:space="preserve">5 </w:t>
      </w:r>
      <w:r w:rsidRPr="00E937D4">
        <w:rPr>
          <w:rFonts w:ascii="Times New Roman" w:eastAsia="Calibri" w:hAnsi="Times New Roman" w:cs="Times New Roman"/>
        </w:rPr>
        <w:t xml:space="preserve">Proyecto. I.P de HAR 2016 77136-R Ager </w:t>
      </w:r>
      <w:proofErr w:type="spellStart"/>
      <w:r w:rsidRPr="00E937D4">
        <w:rPr>
          <w:rFonts w:ascii="Times New Roman" w:eastAsia="Calibri" w:hAnsi="Times New Roman" w:cs="Times New Roman"/>
        </w:rPr>
        <w:t>Mellariensis</w:t>
      </w:r>
      <w:proofErr w:type="spellEnd"/>
      <w:r w:rsidRPr="00E937D4">
        <w:rPr>
          <w:rFonts w:ascii="Times New Roman" w:eastAsia="Calibri" w:hAnsi="Times New Roman" w:cs="Times New Roman"/>
        </w:rPr>
        <w:t xml:space="preserve">. Arqueología, el medio y el espacio para la configuración, sociabilización y competitividad de un paisaje inteligente y </w:t>
      </w:r>
      <w:proofErr w:type="gramStart"/>
      <w:r w:rsidRPr="00E937D4">
        <w:rPr>
          <w:rFonts w:ascii="Times New Roman" w:eastAsia="Calibri" w:hAnsi="Times New Roman" w:cs="Times New Roman"/>
        </w:rPr>
        <w:t>diverso..</w:t>
      </w:r>
      <w:proofErr w:type="gramEnd"/>
      <w:r w:rsidRPr="00E937D4">
        <w:rPr>
          <w:rFonts w:ascii="Times New Roman" w:eastAsia="Calibri" w:hAnsi="Times New Roman" w:cs="Times New Roman"/>
        </w:rPr>
        <w:t xml:space="preserve"> Ministerio de Economía y Competitividad. Antonio Monterroso Checa. (Universidad de Córdoba). 01/01/2016-01/01/2019. 44.500 €. </w:t>
      </w:r>
    </w:p>
    <w:p w14:paraId="572AD3BA" w14:textId="1C2BDF98" w:rsidR="00E937D4" w:rsidRPr="00E937D4" w:rsidRDefault="00E937D4" w:rsidP="00E937D4">
      <w:pPr>
        <w:jc w:val="both"/>
        <w:rPr>
          <w:rFonts w:ascii="Times New Roman" w:eastAsia="Calibri" w:hAnsi="Times New Roman" w:cs="Times New Roman"/>
        </w:rPr>
      </w:pPr>
      <w:r>
        <w:rPr>
          <w:rFonts w:ascii="Times New Roman" w:eastAsia="Calibri" w:hAnsi="Times New Roman" w:cs="Times New Roman"/>
        </w:rPr>
        <w:t>6</w:t>
      </w:r>
      <w:r w:rsidRPr="00E937D4">
        <w:rPr>
          <w:rFonts w:ascii="Times New Roman" w:eastAsia="Calibri" w:hAnsi="Times New Roman" w:cs="Times New Roman"/>
        </w:rPr>
        <w:t xml:space="preserve"> Proyecto. I.P de HAR 2013 41818-P Arqueología, teatros romanos y arquitectura. Contextos </w:t>
      </w:r>
    </w:p>
    <w:p w14:paraId="21097C96" w14:textId="26666CD2" w:rsidR="00E937D4" w:rsidRPr="00E937D4" w:rsidRDefault="00E937D4" w:rsidP="00E937D4">
      <w:pPr>
        <w:jc w:val="both"/>
        <w:rPr>
          <w:rFonts w:ascii="Times New Roman" w:eastAsia="Calibri" w:hAnsi="Times New Roman" w:cs="Times New Roman"/>
        </w:rPr>
      </w:pPr>
      <w:r w:rsidRPr="00E937D4">
        <w:rPr>
          <w:rFonts w:ascii="Times New Roman" w:eastAsia="Calibri" w:hAnsi="Times New Roman" w:cs="Times New Roman"/>
        </w:rPr>
        <w:t xml:space="preserve">reconsiderados, modelos y adaptaciones redefinidos II. Ministerio de Ciencia e Innovación. </w:t>
      </w:r>
      <w:proofErr w:type="spellStart"/>
      <w:r w:rsidRPr="00E937D4">
        <w:rPr>
          <w:rFonts w:ascii="Times New Roman" w:eastAsia="Calibri" w:hAnsi="Times New Roman" w:cs="Times New Roman"/>
        </w:rPr>
        <w:t>Inves</w:t>
      </w:r>
      <w:r>
        <w:rPr>
          <w:rFonts w:ascii="Times New Roman" w:eastAsia="Calibri" w:hAnsi="Times New Roman" w:cs="Times New Roman"/>
        </w:rPr>
        <w:t>t</w:t>
      </w:r>
      <w:r w:rsidRPr="00E937D4">
        <w:rPr>
          <w:rFonts w:ascii="Times New Roman" w:eastAsia="Calibri" w:hAnsi="Times New Roman" w:cs="Times New Roman"/>
        </w:rPr>
        <w:t>tigación</w:t>
      </w:r>
      <w:proofErr w:type="spellEnd"/>
      <w:r w:rsidRPr="00E937D4">
        <w:rPr>
          <w:rFonts w:ascii="Times New Roman" w:eastAsia="Calibri" w:hAnsi="Times New Roman" w:cs="Times New Roman"/>
        </w:rPr>
        <w:t>. Antonio Monterroso Checa. (Universidad de Córdoba). 01/01/2013-</w:t>
      </w:r>
    </w:p>
    <w:p w14:paraId="03FD3D32" w14:textId="77777777" w:rsidR="00E937D4" w:rsidRPr="00E937D4" w:rsidRDefault="00E937D4" w:rsidP="00E937D4">
      <w:pPr>
        <w:jc w:val="both"/>
        <w:rPr>
          <w:rFonts w:ascii="Times New Roman" w:eastAsia="Calibri" w:hAnsi="Times New Roman" w:cs="Times New Roman"/>
        </w:rPr>
      </w:pPr>
      <w:r w:rsidRPr="00E937D4">
        <w:rPr>
          <w:rFonts w:ascii="Times New Roman" w:eastAsia="Calibri" w:hAnsi="Times New Roman" w:cs="Times New Roman"/>
        </w:rPr>
        <w:t xml:space="preserve">31/12/2017. 48.800 €. </w:t>
      </w:r>
    </w:p>
    <w:p w14:paraId="25214B35" w14:textId="209D4BEC" w:rsidR="00E937D4" w:rsidRPr="00E937D4" w:rsidRDefault="00E937D4" w:rsidP="00E937D4">
      <w:pPr>
        <w:jc w:val="both"/>
        <w:rPr>
          <w:rFonts w:ascii="Times New Roman" w:eastAsia="Calibri" w:hAnsi="Times New Roman" w:cs="Times New Roman"/>
        </w:rPr>
      </w:pPr>
      <w:r>
        <w:rPr>
          <w:rFonts w:ascii="Times New Roman" w:eastAsia="Calibri" w:hAnsi="Times New Roman" w:cs="Times New Roman"/>
        </w:rPr>
        <w:t>7</w:t>
      </w:r>
      <w:r w:rsidRPr="00E937D4">
        <w:rPr>
          <w:rFonts w:ascii="Times New Roman" w:eastAsia="Calibri" w:hAnsi="Times New Roman" w:cs="Times New Roman"/>
        </w:rPr>
        <w:t xml:space="preserve"> Proyecto. HAR 2011 25705, I.P de HAR 2011 25705 Arqueología, teatros romanos y </w:t>
      </w:r>
      <w:proofErr w:type="spellStart"/>
      <w:r w:rsidRPr="00E937D4">
        <w:rPr>
          <w:rFonts w:ascii="Times New Roman" w:eastAsia="Calibri" w:hAnsi="Times New Roman" w:cs="Times New Roman"/>
        </w:rPr>
        <w:t>Arquitec</w:t>
      </w:r>
      <w:r>
        <w:rPr>
          <w:rFonts w:ascii="Times New Roman" w:eastAsia="Calibri" w:hAnsi="Times New Roman" w:cs="Times New Roman"/>
        </w:rPr>
        <w:t>t</w:t>
      </w:r>
      <w:r w:rsidRPr="00E937D4">
        <w:rPr>
          <w:rFonts w:ascii="Times New Roman" w:eastAsia="Calibri" w:hAnsi="Times New Roman" w:cs="Times New Roman"/>
        </w:rPr>
        <w:t>tura</w:t>
      </w:r>
      <w:proofErr w:type="spellEnd"/>
      <w:r w:rsidRPr="00E937D4">
        <w:rPr>
          <w:rFonts w:ascii="Times New Roman" w:eastAsia="Calibri" w:hAnsi="Times New Roman" w:cs="Times New Roman"/>
        </w:rPr>
        <w:t xml:space="preserve">. Contextos reconsiderados, modelos y adaptaciones redefinidos. Plan Nacional I + D + I </w:t>
      </w:r>
    </w:p>
    <w:p w14:paraId="5C679708" w14:textId="38FB781B" w:rsidR="00E937D4" w:rsidRDefault="00E937D4" w:rsidP="00E937D4">
      <w:pPr>
        <w:jc w:val="both"/>
        <w:rPr>
          <w:rFonts w:ascii="Times New Roman" w:eastAsia="Calibri" w:hAnsi="Times New Roman" w:cs="Times New Roman"/>
        </w:rPr>
      </w:pPr>
      <w:r>
        <w:rPr>
          <w:rFonts w:ascii="Times New Roman" w:eastAsia="Calibri" w:hAnsi="Times New Roman" w:cs="Times New Roman"/>
        </w:rPr>
        <w:t xml:space="preserve"> </w:t>
      </w:r>
    </w:p>
    <w:p w14:paraId="5DD919E4" w14:textId="34A2962A" w:rsidR="00316AB9" w:rsidRPr="003B72A7" w:rsidRDefault="00316AB9" w:rsidP="00E937D4">
      <w:pPr>
        <w:jc w:val="both"/>
        <w:rPr>
          <w:rFonts w:ascii="Times New Roman" w:hAnsi="Times New Roman" w:cs="Times New Roman"/>
          <w:b/>
          <w:bCs/>
          <w:sz w:val="24"/>
          <w:szCs w:val="24"/>
          <w:lang w:val="es-ES_tradnl"/>
        </w:rPr>
      </w:pPr>
      <w:r w:rsidRPr="003B72A7">
        <w:rPr>
          <w:rFonts w:ascii="Times New Roman" w:hAnsi="Times New Roman" w:cs="Times New Roman"/>
          <w:b/>
          <w:bCs/>
          <w:sz w:val="24"/>
          <w:szCs w:val="24"/>
          <w:lang w:val="es-ES_tradnl"/>
        </w:rPr>
        <w:t xml:space="preserve">Tesis doctorales dirigidas </w:t>
      </w:r>
      <w:r w:rsidR="00FC01FB" w:rsidRPr="003B72A7">
        <w:rPr>
          <w:rFonts w:ascii="Times New Roman" w:hAnsi="Times New Roman" w:cs="Times New Roman"/>
          <w:b/>
          <w:bCs/>
          <w:sz w:val="24"/>
          <w:szCs w:val="24"/>
          <w:lang w:val="es-ES_tradnl"/>
        </w:rPr>
        <w:t xml:space="preserve">en el PD </w:t>
      </w:r>
      <w:r w:rsidRPr="003B72A7">
        <w:rPr>
          <w:rFonts w:ascii="Times New Roman" w:hAnsi="Times New Roman" w:cs="Times New Roman"/>
          <w:b/>
          <w:bCs/>
          <w:sz w:val="24"/>
          <w:szCs w:val="24"/>
          <w:lang w:val="es-ES_tradnl"/>
        </w:rPr>
        <w:t>(2018–2023)</w:t>
      </w:r>
      <w:r w:rsidRPr="003B72A7">
        <w:rPr>
          <w:rFonts w:ascii="Times New Roman" w:hAnsi="Times New Roman" w:cs="Times New Roman"/>
          <w:sz w:val="24"/>
          <w:szCs w:val="24"/>
          <w:lang w:val="es-ES_tradnl"/>
        </w:rPr>
        <w:t xml:space="preserve">: </w:t>
      </w:r>
    </w:p>
    <w:p w14:paraId="1F6A4A16" w14:textId="40EE9A65" w:rsidR="00304EA4" w:rsidRPr="00304EA4" w:rsidRDefault="00304EA4" w:rsidP="00304EA4">
      <w:pPr>
        <w:jc w:val="both"/>
        <w:rPr>
          <w:rFonts w:ascii="Times New Roman" w:hAnsi="Times New Roman" w:cs="Times New Roman"/>
          <w:sz w:val="24"/>
          <w:szCs w:val="24"/>
          <w:lang w:val="fr-FR"/>
        </w:rPr>
      </w:pPr>
      <w:proofErr w:type="spellStart"/>
      <w:proofErr w:type="gramStart"/>
      <w:r w:rsidRPr="00304EA4">
        <w:rPr>
          <w:rFonts w:ascii="Times New Roman" w:hAnsi="Times New Roman" w:cs="Times New Roman"/>
          <w:sz w:val="24"/>
          <w:szCs w:val="24"/>
          <w:lang w:val="fr-FR"/>
        </w:rPr>
        <w:t>Título</w:t>
      </w:r>
      <w:proofErr w:type="spellEnd"/>
      <w:r w:rsidRPr="00304EA4">
        <w:rPr>
          <w:rFonts w:ascii="Times New Roman" w:hAnsi="Times New Roman" w:cs="Times New Roman"/>
          <w:sz w:val="24"/>
          <w:szCs w:val="24"/>
          <w:lang w:val="fr-FR"/>
        </w:rPr>
        <w:t>:</w:t>
      </w:r>
      <w:proofErr w:type="gramEnd"/>
      <w:r w:rsidRPr="00304EA4">
        <w:rPr>
          <w:rFonts w:ascii="Times New Roman" w:hAnsi="Times New Roman" w:cs="Times New Roman"/>
          <w:sz w:val="24"/>
          <w:szCs w:val="24"/>
          <w:lang w:val="fr-FR"/>
        </w:rPr>
        <w:t xml:space="preserve">  Les remparts de Cordoue. Une investigation archéologique depuis l'Antiquité jusqu'à l'époque médiévale</w:t>
      </w:r>
    </w:p>
    <w:p w14:paraId="4BA8F2A0" w14:textId="32A38C0C" w:rsidR="00304EA4" w:rsidRPr="00304EA4" w:rsidRDefault="00304EA4" w:rsidP="00304EA4">
      <w:pPr>
        <w:jc w:val="both"/>
        <w:rPr>
          <w:rFonts w:ascii="Times New Roman" w:hAnsi="Times New Roman" w:cs="Times New Roman"/>
          <w:sz w:val="24"/>
          <w:szCs w:val="24"/>
        </w:rPr>
      </w:pPr>
      <w:r w:rsidRPr="00304EA4">
        <w:rPr>
          <w:rFonts w:ascii="Times New Roman" w:hAnsi="Times New Roman" w:cs="Times New Roman"/>
          <w:sz w:val="24"/>
          <w:szCs w:val="24"/>
        </w:rPr>
        <w:t xml:space="preserve">Doctorando: </w:t>
      </w:r>
      <w:r>
        <w:rPr>
          <w:rFonts w:ascii="Times New Roman" w:hAnsi="Times New Roman" w:cs="Times New Roman"/>
          <w:sz w:val="24"/>
          <w:szCs w:val="24"/>
        </w:rPr>
        <w:t xml:space="preserve"> </w:t>
      </w:r>
      <w:proofErr w:type="spellStart"/>
      <w:r w:rsidRPr="00304EA4">
        <w:rPr>
          <w:rFonts w:ascii="Times New Roman" w:hAnsi="Times New Roman" w:cs="Times New Roman"/>
          <w:sz w:val="24"/>
          <w:szCs w:val="24"/>
        </w:rPr>
        <w:t>Courault</w:t>
      </w:r>
      <w:proofErr w:type="spellEnd"/>
      <w:r w:rsidRPr="00304EA4">
        <w:rPr>
          <w:rFonts w:ascii="Times New Roman" w:hAnsi="Times New Roman" w:cs="Times New Roman"/>
          <w:sz w:val="24"/>
          <w:szCs w:val="24"/>
        </w:rPr>
        <w:t xml:space="preserve"> , Christopher Mickaël</w:t>
      </w:r>
    </w:p>
    <w:p w14:paraId="2B70CCA7" w14:textId="4384BE8B" w:rsidR="00304EA4" w:rsidRPr="00304EA4" w:rsidRDefault="00304EA4" w:rsidP="00304EA4">
      <w:pPr>
        <w:jc w:val="both"/>
        <w:rPr>
          <w:rFonts w:ascii="Times New Roman" w:hAnsi="Times New Roman" w:cs="Times New Roman"/>
          <w:sz w:val="24"/>
          <w:szCs w:val="24"/>
        </w:rPr>
      </w:pPr>
      <w:r w:rsidRPr="00304EA4">
        <w:rPr>
          <w:rFonts w:ascii="Times New Roman" w:hAnsi="Times New Roman" w:cs="Times New Roman"/>
          <w:sz w:val="24"/>
          <w:szCs w:val="24"/>
        </w:rPr>
        <w:t xml:space="preserve">Tutores y directores: </w:t>
      </w:r>
      <w:r>
        <w:rPr>
          <w:rFonts w:ascii="Times New Roman" w:hAnsi="Times New Roman" w:cs="Times New Roman"/>
          <w:sz w:val="24"/>
          <w:szCs w:val="24"/>
        </w:rPr>
        <w:t>Ángel Ventura Villanueva</w:t>
      </w:r>
      <w:r w:rsidRPr="00304EA4">
        <w:rPr>
          <w:rFonts w:ascii="Times New Roman" w:hAnsi="Times New Roman" w:cs="Times New Roman"/>
          <w:sz w:val="24"/>
          <w:szCs w:val="24"/>
        </w:rPr>
        <w:t xml:space="preserve"> y Antonio Monterroso Checa</w:t>
      </w:r>
    </w:p>
    <w:p w14:paraId="2167E50E" w14:textId="6799CF9F" w:rsidR="00304EA4" w:rsidRPr="00304EA4" w:rsidRDefault="00304EA4" w:rsidP="00304EA4">
      <w:pPr>
        <w:jc w:val="both"/>
        <w:rPr>
          <w:rFonts w:ascii="Times New Roman" w:hAnsi="Times New Roman" w:cs="Times New Roman"/>
          <w:sz w:val="24"/>
          <w:szCs w:val="24"/>
        </w:rPr>
      </w:pPr>
      <w:r w:rsidRPr="00304EA4">
        <w:rPr>
          <w:rFonts w:ascii="Times New Roman" w:hAnsi="Times New Roman" w:cs="Times New Roman"/>
          <w:sz w:val="24"/>
          <w:szCs w:val="24"/>
        </w:rPr>
        <w:t xml:space="preserve">Fecha de lectura: </w:t>
      </w:r>
      <w:r w:rsidRPr="00304EA4">
        <w:rPr>
          <w:rFonts w:ascii="Times New Roman" w:hAnsi="Times New Roman" w:cs="Times New Roman"/>
          <w:sz w:val="24"/>
          <w:szCs w:val="24"/>
        </w:rPr>
        <w:tab/>
        <w:t>25/01/2016</w:t>
      </w:r>
    </w:p>
    <w:p w14:paraId="29CB2161" w14:textId="259A9FE1" w:rsidR="00304EA4" w:rsidRPr="00304EA4" w:rsidRDefault="00304EA4" w:rsidP="00304EA4">
      <w:pPr>
        <w:jc w:val="both"/>
        <w:rPr>
          <w:rFonts w:ascii="Times New Roman" w:hAnsi="Times New Roman" w:cs="Times New Roman"/>
          <w:sz w:val="24"/>
          <w:szCs w:val="24"/>
        </w:rPr>
      </w:pPr>
      <w:r w:rsidRPr="00304EA4">
        <w:rPr>
          <w:rFonts w:ascii="Times New Roman" w:hAnsi="Times New Roman" w:cs="Times New Roman"/>
          <w:sz w:val="24"/>
          <w:szCs w:val="24"/>
        </w:rPr>
        <w:t xml:space="preserve">Mención internacional: </w:t>
      </w:r>
      <w:r>
        <w:rPr>
          <w:rFonts w:ascii="Times New Roman" w:hAnsi="Times New Roman" w:cs="Times New Roman"/>
          <w:sz w:val="24"/>
          <w:szCs w:val="24"/>
        </w:rPr>
        <w:t>si</w:t>
      </w:r>
    </w:p>
    <w:p w14:paraId="70CC512A" w14:textId="77777777" w:rsidR="00304EA4" w:rsidRPr="00304EA4" w:rsidRDefault="00304EA4" w:rsidP="00304EA4">
      <w:pPr>
        <w:jc w:val="both"/>
        <w:rPr>
          <w:rFonts w:ascii="Times New Roman" w:hAnsi="Times New Roman" w:cs="Times New Roman"/>
          <w:sz w:val="24"/>
          <w:szCs w:val="24"/>
        </w:rPr>
      </w:pPr>
      <w:r w:rsidRPr="00304EA4">
        <w:rPr>
          <w:rFonts w:ascii="Times New Roman" w:hAnsi="Times New Roman" w:cs="Times New Roman"/>
          <w:sz w:val="24"/>
          <w:szCs w:val="24"/>
        </w:rPr>
        <w:t xml:space="preserve">Calificación obtenida: </w:t>
      </w:r>
    </w:p>
    <w:p w14:paraId="6952AAAC" w14:textId="77777777" w:rsidR="00304EA4" w:rsidRPr="00304EA4" w:rsidRDefault="00304EA4" w:rsidP="00304EA4">
      <w:pPr>
        <w:jc w:val="both"/>
        <w:rPr>
          <w:rFonts w:ascii="Times New Roman" w:hAnsi="Times New Roman" w:cs="Times New Roman"/>
          <w:sz w:val="24"/>
          <w:szCs w:val="24"/>
        </w:rPr>
      </w:pPr>
      <w:r w:rsidRPr="00304EA4">
        <w:rPr>
          <w:rFonts w:ascii="Times New Roman" w:hAnsi="Times New Roman" w:cs="Times New Roman"/>
          <w:sz w:val="24"/>
          <w:szCs w:val="24"/>
        </w:rPr>
        <w:t xml:space="preserve">Mención cum laude: Sí </w:t>
      </w:r>
    </w:p>
    <w:p w14:paraId="66F12E50" w14:textId="2DAF04E1" w:rsidR="00304EA4" w:rsidRDefault="00304EA4" w:rsidP="00304EA4">
      <w:pPr>
        <w:jc w:val="both"/>
        <w:rPr>
          <w:rFonts w:ascii="Times New Roman" w:hAnsi="Times New Roman" w:cs="Times New Roman"/>
          <w:sz w:val="24"/>
          <w:szCs w:val="24"/>
        </w:rPr>
      </w:pPr>
      <w:r>
        <w:rPr>
          <w:rFonts w:ascii="Times New Roman" w:hAnsi="Times New Roman" w:cs="Times New Roman"/>
          <w:sz w:val="24"/>
          <w:szCs w:val="24"/>
        </w:rPr>
        <w:t xml:space="preserve"> </w:t>
      </w:r>
    </w:p>
    <w:p w14:paraId="18AEBEB8" w14:textId="1A0C5A4E" w:rsidR="00316AB9" w:rsidRPr="003B72A7" w:rsidRDefault="00316AB9" w:rsidP="00316AB9">
      <w:pPr>
        <w:jc w:val="both"/>
        <w:rPr>
          <w:rFonts w:ascii="Times New Roman" w:hAnsi="Times New Roman" w:cs="Times New Roman"/>
          <w:sz w:val="24"/>
          <w:szCs w:val="24"/>
        </w:rPr>
      </w:pPr>
      <w:r w:rsidRPr="003B72A7">
        <w:rPr>
          <w:rFonts w:ascii="Times New Roman" w:hAnsi="Times New Roman" w:cs="Times New Roman"/>
          <w:sz w:val="24"/>
          <w:szCs w:val="24"/>
        </w:rPr>
        <w:t xml:space="preserve">Título: </w:t>
      </w:r>
      <w:r w:rsidR="00304EA4" w:rsidRPr="00304EA4">
        <w:rPr>
          <w:rFonts w:ascii="Times New Roman" w:hAnsi="Times New Roman" w:cs="Times New Roman"/>
          <w:sz w:val="24"/>
          <w:szCs w:val="24"/>
        </w:rPr>
        <w:t>APROXIMACIÓN AL CASTILLO DE MONTILLA. RECONSTRUCCIÓN VIRTUAL.</w:t>
      </w:r>
    </w:p>
    <w:p w14:paraId="23282DE7" w14:textId="224577DC" w:rsidR="00304EA4" w:rsidRPr="003B72A7" w:rsidRDefault="00316AB9" w:rsidP="00316AB9">
      <w:pPr>
        <w:jc w:val="both"/>
        <w:rPr>
          <w:rFonts w:ascii="Times New Roman" w:hAnsi="Times New Roman" w:cs="Times New Roman"/>
          <w:sz w:val="24"/>
          <w:szCs w:val="24"/>
        </w:rPr>
      </w:pPr>
      <w:r w:rsidRPr="003B72A7">
        <w:rPr>
          <w:rFonts w:ascii="Times New Roman" w:hAnsi="Times New Roman" w:cs="Times New Roman"/>
          <w:sz w:val="24"/>
          <w:szCs w:val="24"/>
        </w:rPr>
        <w:t xml:space="preserve">Doctorando: </w:t>
      </w:r>
      <w:r w:rsidR="00304EA4">
        <w:rPr>
          <w:rFonts w:ascii="Times New Roman" w:hAnsi="Times New Roman" w:cs="Times New Roman"/>
          <w:sz w:val="24"/>
          <w:szCs w:val="24"/>
        </w:rPr>
        <w:t>María Auxiliadora Portero Delgado</w:t>
      </w:r>
    </w:p>
    <w:p w14:paraId="1CB3C821" w14:textId="7B62C30E" w:rsidR="00316AB9" w:rsidRPr="003B72A7" w:rsidRDefault="001207D8" w:rsidP="00316AB9">
      <w:pPr>
        <w:jc w:val="both"/>
        <w:rPr>
          <w:rFonts w:ascii="Times New Roman" w:hAnsi="Times New Roman" w:cs="Times New Roman"/>
          <w:sz w:val="24"/>
          <w:szCs w:val="24"/>
        </w:rPr>
      </w:pPr>
      <w:r w:rsidRPr="003B72A7">
        <w:rPr>
          <w:rFonts w:ascii="Times New Roman" w:hAnsi="Times New Roman" w:cs="Times New Roman"/>
          <w:sz w:val="24"/>
          <w:szCs w:val="24"/>
        </w:rPr>
        <w:t>Tutores y directores</w:t>
      </w:r>
      <w:r w:rsidR="00316AB9" w:rsidRPr="003B72A7">
        <w:rPr>
          <w:rFonts w:ascii="Times New Roman" w:hAnsi="Times New Roman" w:cs="Times New Roman"/>
          <w:sz w:val="24"/>
          <w:szCs w:val="24"/>
        </w:rPr>
        <w:t xml:space="preserve">: </w:t>
      </w:r>
      <w:r w:rsidR="00304EA4">
        <w:rPr>
          <w:rFonts w:ascii="Times New Roman" w:hAnsi="Times New Roman" w:cs="Times New Roman"/>
          <w:sz w:val="24"/>
          <w:szCs w:val="24"/>
        </w:rPr>
        <w:t xml:space="preserve">Fco. Montes </w:t>
      </w:r>
      <w:proofErr w:type="spellStart"/>
      <w:r w:rsidR="00304EA4">
        <w:rPr>
          <w:rFonts w:ascii="Times New Roman" w:hAnsi="Times New Roman" w:cs="Times New Roman"/>
          <w:sz w:val="24"/>
          <w:szCs w:val="24"/>
        </w:rPr>
        <w:t>Tubío</w:t>
      </w:r>
      <w:proofErr w:type="spellEnd"/>
      <w:r w:rsidR="00304EA4">
        <w:rPr>
          <w:rFonts w:ascii="Times New Roman" w:hAnsi="Times New Roman" w:cs="Times New Roman"/>
          <w:sz w:val="24"/>
          <w:szCs w:val="24"/>
        </w:rPr>
        <w:t xml:space="preserve"> y Antonio Monterroso Checa</w:t>
      </w:r>
    </w:p>
    <w:p w14:paraId="3811673E" w14:textId="12E99E76" w:rsidR="00316AB9" w:rsidRPr="003B72A7" w:rsidRDefault="00316AB9" w:rsidP="00316AB9">
      <w:pPr>
        <w:jc w:val="both"/>
        <w:rPr>
          <w:rFonts w:ascii="Times New Roman" w:hAnsi="Times New Roman" w:cs="Times New Roman"/>
          <w:sz w:val="24"/>
          <w:szCs w:val="24"/>
        </w:rPr>
      </w:pPr>
      <w:r w:rsidRPr="003B72A7">
        <w:rPr>
          <w:rFonts w:ascii="Times New Roman" w:hAnsi="Times New Roman" w:cs="Times New Roman"/>
          <w:sz w:val="24"/>
          <w:szCs w:val="24"/>
        </w:rPr>
        <w:t xml:space="preserve">Fecha de lectura: </w:t>
      </w:r>
      <w:r w:rsidR="00304EA4" w:rsidRPr="00304EA4">
        <w:rPr>
          <w:rFonts w:ascii="Times New Roman" w:hAnsi="Times New Roman" w:cs="Times New Roman"/>
          <w:sz w:val="24"/>
          <w:szCs w:val="24"/>
        </w:rPr>
        <w:tab/>
        <w:t>23/07/2020</w:t>
      </w:r>
    </w:p>
    <w:p w14:paraId="0EB28A6C" w14:textId="445D419B" w:rsidR="00316AB9" w:rsidRPr="003B72A7" w:rsidRDefault="001207D8" w:rsidP="00316AB9">
      <w:pPr>
        <w:jc w:val="both"/>
        <w:rPr>
          <w:rFonts w:ascii="Times New Roman" w:hAnsi="Times New Roman" w:cs="Times New Roman"/>
          <w:sz w:val="24"/>
          <w:szCs w:val="24"/>
        </w:rPr>
      </w:pPr>
      <w:r w:rsidRPr="003B72A7">
        <w:rPr>
          <w:rFonts w:ascii="Times New Roman" w:hAnsi="Times New Roman" w:cs="Times New Roman"/>
          <w:sz w:val="24"/>
          <w:szCs w:val="24"/>
        </w:rPr>
        <w:t xml:space="preserve">Mención internacional: </w:t>
      </w:r>
      <w:r w:rsidR="00304EA4">
        <w:rPr>
          <w:rFonts w:ascii="Times New Roman" w:hAnsi="Times New Roman" w:cs="Times New Roman"/>
          <w:sz w:val="24"/>
          <w:szCs w:val="24"/>
        </w:rPr>
        <w:t>no</w:t>
      </w:r>
    </w:p>
    <w:p w14:paraId="009695DE" w14:textId="20A66C8C" w:rsidR="00316AB9" w:rsidRPr="003B72A7" w:rsidRDefault="001207D8" w:rsidP="00316AB9">
      <w:pPr>
        <w:jc w:val="both"/>
        <w:rPr>
          <w:rFonts w:ascii="Times New Roman" w:hAnsi="Times New Roman" w:cs="Times New Roman"/>
          <w:sz w:val="24"/>
          <w:szCs w:val="24"/>
        </w:rPr>
      </w:pPr>
      <w:r w:rsidRPr="003B72A7">
        <w:rPr>
          <w:rFonts w:ascii="Times New Roman" w:hAnsi="Times New Roman" w:cs="Times New Roman"/>
          <w:sz w:val="24"/>
          <w:szCs w:val="24"/>
        </w:rPr>
        <w:t>Calificación obtenida</w:t>
      </w:r>
      <w:r w:rsidR="00316AB9" w:rsidRPr="003B72A7">
        <w:rPr>
          <w:rFonts w:ascii="Times New Roman" w:hAnsi="Times New Roman" w:cs="Times New Roman"/>
          <w:sz w:val="24"/>
          <w:szCs w:val="24"/>
        </w:rPr>
        <w:t xml:space="preserve">: </w:t>
      </w:r>
    </w:p>
    <w:p w14:paraId="0E1A2E2E" w14:textId="54FC4BC3" w:rsidR="001207D8" w:rsidRPr="003B72A7" w:rsidRDefault="001207D8" w:rsidP="00316AB9">
      <w:pPr>
        <w:jc w:val="both"/>
        <w:rPr>
          <w:rFonts w:ascii="Times New Roman" w:hAnsi="Times New Roman" w:cs="Times New Roman"/>
          <w:sz w:val="24"/>
          <w:szCs w:val="24"/>
        </w:rPr>
      </w:pPr>
      <w:r w:rsidRPr="003B72A7">
        <w:rPr>
          <w:rFonts w:ascii="Times New Roman" w:hAnsi="Times New Roman" w:cs="Times New Roman"/>
          <w:sz w:val="24"/>
          <w:szCs w:val="24"/>
        </w:rPr>
        <w:t xml:space="preserve">Mención </w:t>
      </w:r>
      <w:r w:rsidRPr="003B72A7">
        <w:rPr>
          <w:rFonts w:ascii="Times New Roman" w:hAnsi="Times New Roman" w:cs="Times New Roman"/>
          <w:i/>
          <w:iCs/>
          <w:sz w:val="24"/>
          <w:szCs w:val="24"/>
        </w:rPr>
        <w:t>cum laude</w:t>
      </w:r>
      <w:r w:rsidRPr="003B72A7">
        <w:rPr>
          <w:rFonts w:ascii="Times New Roman" w:hAnsi="Times New Roman" w:cs="Times New Roman"/>
          <w:sz w:val="24"/>
          <w:szCs w:val="24"/>
        </w:rPr>
        <w:t>: Sí</w:t>
      </w:r>
      <w:r w:rsidR="00304EA4">
        <w:rPr>
          <w:rFonts w:ascii="Times New Roman" w:hAnsi="Times New Roman" w:cs="Times New Roman"/>
          <w:sz w:val="24"/>
          <w:szCs w:val="24"/>
        </w:rPr>
        <w:t xml:space="preserve"> </w:t>
      </w:r>
    </w:p>
    <w:p w14:paraId="5EC8CD25" w14:textId="2DBC5653" w:rsidR="00952C21" w:rsidRPr="003B72A7" w:rsidRDefault="00304EA4" w:rsidP="00952C21">
      <w:pPr>
        <w:ind w:left="567"/>
        <w:jc w:val="both"/>
        <w:rPr>
          <w:rFonts w:ascii="Times New Roman" w:hAnsi="Times New Roman" w:cs="Times New Roman"/>
          <w:sz w:val="24"/>
          <w:szCs w:val="24"/>
        </w:rPr>
      </w:pPr>
      <w:r>
        <w:rPr>
          <w:rFonts w:ascii="Times New Roman" w:hAnsi="Times New Roman" w:cs="Times New Roman"/>
          <w:sz w:val="24"/>
          <w:szCs w:val="24"/>
        </w:rPr>
        <w:t xml:space="preserve"> </w:t>
      </w:r>
    </w:p>
    <w:p w14:paraId="3EBCFFB5" w14:textId="1D220198" w:rsidR="00316AB9" w:rsidRPr="003B72A7" w:rsidRDefault="00316AB9" w:rsidP="00316AB9">
      <w:pPr>
        <w:jc w:val="both"/>
        <w:rPr>
          <w:rFonts w:ascii="Times New Roman" w:hAnsi="Times New Roman" w:cs="Times New Roman"/>
          <w:b/>
          <w:bCs/>
          <w:sz w:val="24"/>
          <w:szCs w:val="24"/>
          <w:lang w:val="es-ES_tradnl"/>
        </w:rPr>
      </w:pPr>
      <w:r w:rsidRPr="003B72A7">
        <w:rPr>
          <w:rFonts w:ascii="Times New Roman" w:hAnsi="Times New Roman" w:cs="Times New Roman"/>
          <w:b/>
          <w:bCs/>
          <w:sz w:val="24"/>
          <w:szCs w:val="24"/>
          <w:lang w:val="es-ES_tradnl"/>
        </w:rPr>
        <w:t>Tesis doctorales en curso</w:t>
      </w:r>
      <w:r w:rsidR="00FC01FB" w:rsidRPr="003B72A7">
        <w:rPr>
          <w:rFonts w:ascii="Times New Roman" w:hAnsi="Times New Roman" w:cs="Times New Roman"/>
          <w:b/>
          <w:bCs/>
          <w:sz w:val="24"/>
          <w:szCs w:val="24"/>
          <w:lang w:val="es-ES_tradnl"/>
        </w:rPr>
        <w:t xml:space="preserve"> en el PD</w:t>
      </w:r>
      <w:r w:rsidRPr="003B72A7">
        <w:rPr>
          <w:rFonts w:ascii="Times New Roman" w:hAnsi="Times New Roman" w:cs="Times New Roman"/>
          <w:sz w:val="24"/>
          <w:szCs w:val="24"/>
          <w:lang w:val="es-ES_tradnl"/>
        </w:rPr>
        <w:t>:</w:t>
      </w:r>
    </w:p>
    <w:p w14:paraId="17B28465" w14:textId="13785CC9" w:rsidR="00304EA4" w:rsidRPr="00304EA4" w:rsidRDefault="00304EA4" w:rsidP="00304EA4">
      <w:pPr>
        <w:jc w:val="both"/>
        <w:rPr>
          <w:rFonts w:ascii="Times New Roman" w:hAnsi="Times New Roman" w:cs="Times New Roman"/>
          <w:sz w:val="24"/>
          <w:szCs w:val="24"/>
        </w:rPr>
      </w:pPr>
      <w:r w:rsidRPr="00304EA4">
        <w:rPr>
          <w:rFonts w:ascii="Times New Roman" w:hAnsi="Times New Roman" w:cs="Times New Roman"/>
          <w:sz w:val="24"/>
          <w:szCs w:val="24"/>
        </w:rPr>
        <w:t xml:space="preserve">Título: </w:t>
      </w:r>
      <w:r>
        <w:rPr>
          <w:rFonts w:ascii="Times New Roman" w:hAnsi="Times New Roman" w:cs="Times New Roman"/>
          <w:sz w:val="24"/>
          <w:szCs w:val="24"/>
        </w:rPr>
        <w:t xml:space="preserve"> </w:t>
      </w:r>
      <w:r w:rsidRPr="00304EA4">
        <w:rPr>
          <w:rFonts w:ascii="Times New Roman" w:hAnsi="Times New Roman" w:cs="Times New Roman"/>
          <w:sz w:val="24"/>
          <w:szCs w:val="24"/>
        </w:rPr>
        <w:t xml:space="preserve">La configuración logística del </w:t>
      </w:r>
      <w:proofErr w:type="spellStart"/>
      <w:r w:rsidRPr="00304EA4">
        <w:rPr>
          <w:rFonts w:ascii="Times New Roman" w:hAnsi="Times New Roman" w:cs="Times New Roman"/>
          <w:sz w:val="24"/>
          <w:szCs w:val="24"/>
        </w:rPr>
        <w:t>Conventus</w:t>
      </w:r>
      <w:proofErr w:type="spellEnd"/>
      <w:r w:rsidRPr="00304EA4">
        <w:rPr>
          <w:rFonts w:ascii="Times New Roman" w:hAnsi="Times New Roman" w:cs="Times New Roman"/>
          <w:sz w:val="24"/>
          <w:szCs w:val="24"/>
        </w:rPr>
        <w:t xml:space="preserve"> </w:t>
      </w:r>
      <w:proofErr w:type="spellStart"/>
      <w:r w:rsidRPr="00304EA4">
        <w:rPr>
          <w:rFonts w:ascii="Times New Roman" w:hAnsi="Times New Roman" w:cs="Times New Roman"/>
          <w:sz w:val="24"/>
          <w:szCs w:val="24"/>
        </w:rPr>
        <w:t>Cordubensis</w:t>
      </w:r>
      <w:proofErr w:type="spellEnd"/>
      <w:r w:rsidRPr="00304EA4">
        <w:rPr>
          <w:rFonts w:ascii="Times New Roman" w:hAnsi="Times New Roman" w:cs="Times New Roman"/>
          <w:sz w:val="24"/>
          <w:szCs w:val="24"/>
        </w:rPr>
        <w:t>: paisajes, recursos y estructuración.</w:t>
      </w:r>
    </w:p>
    <w:p w14:paraId="368DD781" w14:textId="0A482C40" w:rsidR="00304EA4" w:rsidRPr="00304EA4" w:rsidRDefault="00304EA4" w:rsidP="00304EA4">
      <w:pPr>
        <w:jc w:val="both"/>
        <w:rPr>
          <w:rFonts w:ascii="Times New Roman" w:hAnsi="Times New Roman" w:cs="Times New Roman"/>
          <w:sz w:val="24"/>
          <w:szCs w:val="24"/>
        </w:rPr>
      </w:pPr>
      <w:r w:rsidRPr="00304EA4">
        <w:rPr>
          <w:rFonts w:ascii="Times New Roman" w:hAnsi="Times New Roman" w:cs="Times New Roman"/>
          <w:sz w:val="24"/>
          <w:szCs w:val="24"/>
        </w:rPr>
        <w:t xml:space="preserve">Doctorando: </w:t>
      </w:r>
      <w:r>
        <w:rPr>
          <w:rFonts w:ascii="Times New Roman" w:hAnsi="Times New Roman" w:cs="Times New Roman"/>
          <w:sz w:val="24"/>
          <w:szCs w:val="24"/>
        </w:rPr>
        <w:t>José Luis Domínguez Jiménez</w:t>
      </w:r>
    </w:p>
    <w:p w14:paraId="7A914E45" w14:textId="15039CD8" w:rsidR="00304EA4" w:rsidRPr="00304EA4" w:rsidRDefault="00304EA4" w:rsidP="00304EA4">
      <w:pPr>
        <w:jc w:val="both"/>
        <w:rPr>
          <w:rFonts w:ascii="Times New Roman" w:hAnsi="Times New Roman" w:cs="Times New Roman"/>
          <w:sz w:val="24"/>
          <w:szCs w:val="24"/>
        </w:rPr>
      </w:pPr>
      <w:r w:rsidRPr="00304EA4">
        <w:rPr>
          <w:rFonts w:ascii="Times New Roman" w:hAnsi="Times New Roman" w:cs="Times New Roman"/>
          <w:sz w:val="24"/>
          <w:szCs w:val="24"/>
        </w:rPr>
        <w:lastRenderedPageBreak/>
        <w:t>Tutores y directores: Antonio Monterroso Checa</w:t>
      </w:r>
      <w:r>
        <w:rPr>
          <w:rFonts w:ascii="Times New Roman" w:hAnsi="Times New Roman" w:cs="Times New Roman"/>
          <w:sz w:val="24"/>
          <w:szCs w:val="24"/>
        </w:rPr>
        <w:t xml:space="preserve"> y Enrique Melchor Gil</w:t>
      </w:r>
    </w:p>
    <w:p w14:paraId="76BA9367" w14:textId="7118E11E" w:rsidR="00304EA4" w:rsidRDefault="00304EA4" w:rsidP="00304EA4">
      <w:pPr>
        <w:jc w:val="both"/>
        <w:rPr>
          <w:rFonts w:ascii="Times New Roman" w:hAnsi="Times New Roman" w:cs="Times New Roman"/>
          <w:sz w:val="24"/>
          <w:szCs w:val="24"/>
        </w:rPr>
      </w:pPr>
      <w:r w:rsidRPr="00304EA4">
        <w:rPr>
          <w:rFonts w:ascii="Times New Roman" w:hAnsi="Times New Roman" w:cs="Times New Roman"/>
          <w:sz w:val="24"/>
          <w:szCs w:val="24"/>
        </w:rPr>
        <w:t xml:space="preserve">Fecha prevista de lectura: </w:t>
      </w:r>
      <w:r>
        <w:rPr>
          <w:rFonts w:ascii="Times New Roman" w:hAnsi="Times New Roman" w:cs="Times New Roman"/>
          <w:sz w:val="24"/>
          <w:szCs w:val="24"/>
        </w:rPr>
        <w:t xml:space="preserve">Octubre </w:t>
      </w:r>
      <w:r w:rsidRPr="00304EA4">
        <w:rPr>
          <w:rFonts w:ascii="Times New Roman" w:hAnsi="Times New Roman" w:cs="Times New Roman"/>
          <w:sz w:val="24"/>
          <w:szCs w:val="24"/>
        </w:rPr>
        <w:t>202</w:t>
      </w:r>
      <w:r>
        <w:rPr>
          <w:rFonts w:ascii="Times New Roman" w:hAnsi="Times New Roman" w:cs="Times New Roman"/>
          <w:sz w:val="24"/>
          <w:szCs w:val="24"/>
        </w:rPr>
        <w:t>4</w:t>
      </w:r>
    </w:p>
    <w:p w14:paraId="0F99B27D" w14:textId="77777777" w:rsidR="00304EA4" w:rsidRDefault="00304EA4" w:rsidP="001207D8">
      <w:pPr>
        <w:jc w:val="both"/>
        <w:rPr>
          <w:rFonts w:ascii="Times New Roman" w:hAnsi="Times New Roman" w:cs="Times New Roman"/>
          <w:sz w:val="24"/>
          <w:szCs w:val="24"/>
        </w:rPr>
      </w:pPr>
    </w:p>
    <w:p w14:paraId="3FDEBF19" w14:textId="4BBC3DBF" w:rsidR="001207D8" w:rsidRPr="003B72A7" w:rsidRDefault="001207D8" w:rsidP="001207D8">
      <w:pPr>
        <w:jc w:val="both"/>
        <w:rPr>
          <w:rFonts w:ascii="Times New Roman" w:hAnsi="Times New Roman" w:cs="Times New Roman"/>
          <w:sz w:val="24"/>
          <w:szCs w:val="24"/>
        </w:rPr>
      </w:pPr>
      <w:r w:rsidRPr="003B72A7">
        <w:rPr>
          <w:rFonts w:ascii="Times New Roman" w:hAnsi="Times New Roman" w:cs="Times New Roman"/>
          <w:sz w:val="24"/>
          <w:szCs w:val="24"/>
        </w:rPr>
        <w:t xml:space="preserve">Título: </w:t>
      </w:r>
      <w:r w:rsidR="00304EA4" w:rsidRPr="00304EA4">
        <w:rPr>
          <w:rFonts w:ascii="Times New Roman" w:hAnsi="Times New Roman" w:cs="Times New Roman"/>
          <w:sz w:val="24"/>
          <w:szCs w:val="24"/>
        </w:rPr>
        <w:t>MÉTODOS NO INVASIVOS DE PROSPECCIÓN APLICADOS AL DISEÑO DE ESTRATEGIAS DE TUTELA Y VIGILANCIA DEL PATRIMONIO ARQUEOLÓGICO EN EL NORTE DE CÓRDOBA</w:t>
      </w:r>
    </w:p>
    <w:p w14:paraId="5F55E883" w14:textId="2B7B2AC1" w:rsidR="001207D8" w:rsidRPr="003B72A7" w:rsidRDefault="001207D8" w:rsidP="001207D8">
      <w:pPr>
        <w:jc w:val="both"/>
        <w:rPr>
          <w:rFonts w:ascii="Times New Roman" w:hAnsi="Times New Roman" w:cs="Times New Roman"/>
          <w:sz w:val="24"/>
          <w:szCs w:val="24"/>
        </w:rPr>
      </w:pPr>
      <w:r w:rsidRPr="003B72A7">
        <w:rPr>
          <w:rFonts w:ascii="Times New Roman" w:hAnsi="Times New Roman" w:cs="Times New Roman"/>
          <w:sz w:val="24"/>
          <w:szCs w:val="24"/>
        </w:rPr>
        <w:t xml:space="preserve">Doctorando: </w:t>
      </w:r>
      <w:r w:rsidR="00304EA4">
        <w:rPr>
          <w:rFonts w:ascii="Times New Roman" w:hAnsi="Times New Roman" w:cs="Times New Roman"/>
          <w:sz w:val="24"/>
          <w:szCs w:val="24"/>
        </w:rPr>
        <w:t>Francisco Manuel Bueno Lozano</w:t>
      </w:r>
    </w:p>
    <w:p w14:paraId="7DC5DFE6" w14:textId="6A084A0A" w:rsidR="001207D8" w:rsidRPr="003B72A7" w:rsidRDefault="001207D8" w:rsidP="001207D8">
      <w:pPr>
        <w:jc w:val="both"/>
        <w:rPr>
          <w:rFonts w:ascii="Times New Roman" w:hAnsi="Times New Roman" w:cs="Times New Roman"/>
          <w:sz w:val="24"/>
          <w:szCs w:val="24"/>
        </w:rPr>
      </w:pPr>
      <w:r w:rsidRPr="003B72A7">
        <w:rPr>
          <w:rFonts w:ascii="Times New Roman" w:hAnsi="Times New Roman" w:cs="Times New Roman"/>
          <w:sz w:val="24"/>
          <w:szCs w:val="24"/>
        </w:rPr>
        <w:t xml:space="preserve">Tutores y directores: </w:t>
      </w:r>
      <w:r w:rsidR="00304EA4">
        <w:rPr>
          <w:rFonts w:ascii="Times New Roman" w:hAnsi="Times New Roman" w:cs="Times New Roman"/>
          <w:sz w:val="24"/>
          <w:szCs w:val="24"/>
        </w:rPr>
        <w:t>Antonio Monterroso Checa</w:t>
      </w:r>
    </w:p>
    <w:p w14:paraId="2B2B737E" w14:textId="3066854C" w:rsidR="001207D8" w:rsidRPr="003B72A7" w:rsidRDefault="001207D8" w:rsidP="001207D8">
      <w:pPr>
        <w:jc w:val="both"/>
        <w:rPr>
          <w:rFonts w:ascii="Times New Roman" w:hAnsi="Times New Roman" w:cs="Times New Roman"/>
          <w:sz w:val="24"/>
          <w:szCs w:val="24"/>
        </w:rPr>
      </w:pPr>
      <w:r w:rsidRPr="003B72A7">
        <w:rPr>
          <w:rFonts w:ascii="Times New Roman" w:hAnsi="Times New Roman" w:cs="Times New Roman"/>
          <w:sz w:val="24"/>
          <w:szCs w:val="24"/>
        </w:rPr>
        <w:t xml:space="preserve">Fecha prevista de lectura: </w:t>
      </w:r>
      <w:r w:rsidR="00304EA4">
        <w:rPr>
          <w:rFonts w:ascii="Times New Roman" w:hAnsi="Times New Roman" w:cs="Times New Roman"/>
          <w:sz w:val="24"/>
          <w:szCs w:val="24"/>
        </w:rPr>
        <w:t>2027</w:t>
      </w:r>
    </w:p>
    <w:p w14:paraId="2B689290" w14:textId="77777777" w:rsidR="00304EA4" w:rsidRDefault="00304EA4" w:rsidP="00316AB9">
      <w:pPr>
        <w:jc w:val="both"/>
        <w:rPr>
          <w:rFonts w:ascii="Times New Roman" w:hAnsi="Times New Roman" w:cs="Times New Roman"/>
          <w:sz w:val="24"/>
          <w:szCs w:val="24"/>
        </w:rPr>
      </w:pPr>
    </w:p>
    <w:p w14:paraId="4643CA94" w14:textId="77777777" w:rsidR="00304EA4" w:rsidRDefault="00304EA4" w:rsidP="00316AB9">
      <w:pPr>
        <w:jc w:val="both"/>
        <w:rPr>
          <w:rFonts w:ascii="Times New Roman" w:hAnsi="Times New Roman" w:cs="Times New Roman"/>
          <w:sz w:val="24"/>
          <w:szCs w:val="24"/>
        </w:rPr>
      </w:pPr>
    </w:p>
    <w:p w14:paraId="16435C7E" w14:textId="77777777" w:rsidR="00304EA4" w:rsidRDefault="00304EA4" w:rsidP="00316AB9">
      <w:pPr>
        <w:jc w:val="both"/>
        <w:rPr>
          <w:rFonts w:ascii="Times New Roman" w:hAnsi="Times New Roman" w:cs="Times New Roman"/>
          <w:sz w:val="24"/>
          <w:szCs w:val="24"/>
        </w:rPr>
      </w:pPr>
    </w:p>
    <w:p w14:paraId="13DE44D9" w14:textId="31BF62F0" w:rsidR="008F74D9" w:rsidRPr="003B72A7" w:rsidRDefault="001207D8" w:rsidP="00316AB9">
      <w:pPr>
        <w:jc w:val="both"/>
        <w:rPr>
          <w:rFonts w:ascii="Times New Roman" w:hAnsi="Times New Roman" w:cs="Times New Roman"/>
          <w:sz w:val="24"/>
          <w:szCs w:val="24"/>
        </w:rPr>
      </w:pPr>
      <w:r w:rsidRPr="003B72A7">
        <w:rPr>
          <w:rFonts w:ascii="Times New Roman" w:hAnsi="Times New Roman" w:cs="Times New Roman"/>
          <w:sz w:val="24"/>
          <w:szCs w:val="24"/>
        </w:rPr>
        <w:t>Publicaciones derivadas (entre 1 y 3, publicadas o aceptadas):</w:t>
      </w:r>
      <w:r w:rsidR="00952C21" w:rsidRPr="003B72A7">
        <w:rPr>
          <w:rStyle w:val="Refdenotaalpie"/>
          <w:rFonts w:ascii="Times New Roman" w:hAnsi="Times New Roman" w:cs="Times New Roman"/>
          <w:sz w:val="24"/>
          <w:szCs w:val="24"/>
        </w:rPr>
        <w:footnoteReference w:id="2"/>
      </w:r>
    </w:p>
    <w:p w14:paraId="0EE50909" w14:textId="77777777" w:rsidR="00952C21" w:rsidRPr="003B72A7" w:rsidRDefault="00952C21" w:rsidP="00952C21">
      <w:pPr>
        <w:ind w:left="567"/>
        <w:jc w:val="both"/>
        <w:rPr>
          <w:rFonts w:ascii="Times New Roman" w:hAnsi="Times New Roman" w:cs="Times New Roman"/>
          <w:sz w:val="24"/>
          <w:szCs w:val="24"/>
        </w:rPr>
      </w:pPr>
      <w:r w:rsidRPr="003B72A7">
        <w:rPr>
          <w:rFonts w:ascii="Times New Roman" w:hAnsi="Times New Roman" w:cs="Times New Roman"/>
          <w:sz w:val="24"/>
          <w:szCs w:val="24"/>
        </w:rPr>
        <w:t>Referencia de la publicación (1):</w:t>
      </w:r>
    </w:p>
    <w:p w14:paraId="039845B0" w14:textId="77777777" w:rsidR="00952C21" w:rsidRPr="003B72A7" w:rsidRDefault="00952C21" w:rsidP="00952C21">
      <w:pPr>
        <w:ind w:left="567"/>
        <w:jc w:val="both"/>
        <w:rPr>
          <w:rFonts w:ascii="Times New Roman" w:hAnsi="Times New Roman" w:cs="Times New Roman"/>
          <w:sz w:val="24"/>
          <w:szCs w:val="24"/>
        </w:rPr>
      </w:pPr>
      <w:r w:rsidRPr="003B72A7">
        <w:rPr>
          <w:rFonts w:ascii="Times New Roman" w:hAnsi="Times New Roman" w:cs="Times New Roman"/>
          <w:sz w:val="24"/>
          <w:szCs w:val="24"/>
        </w:rPr>
        <w:t>Resumen de índice de impacto (criterios CNEAI):</w:t>
      </w:r>
    </w:p>
    <w:p w14:paraId="03B612E2" w14:textId="77777777" w:rsidR="00952C21" w:rsidRPr="003B72A7" w:rsidRDefault="00952C21" w:rsidP="00952C21">
      <w:pPr>
        <w:ind w:left="567"/>
        <w:jc w:val="both"/>
        <w:rPr>
          <w:rFonts w:ascii="Times New Roman" w:hAnsi="Times New Roman" w:cs="Times New Roman"/>
          <w:sz w:val="24"/>
          <w:szCs w:val="24"/>
        </w:rPr>
      </w:pPr>
      <w:r w:rsidRPr="003B72A7">
        <w:rPr>
          <w:rFonts w:ascii="Times New Roman" w:hAnsi="Times New Roman" w:cs="Times New Roman"/>
          <w:sz w:val="24"/>
          <w:szCs w:val="24"/>
        </w:rPr>
        <w:t>Referencia de la publicación (2):</w:t>
      </w:r>
    </w:p>
    <w:p w14:paraId="7AFF2670" w14:textId="77777777" w:rsidR="00952C21" w:rsidRPr="003B72A7" w:rsidRDefault="00952C21" w:rsidP="00952C21">
      <w:pPr>
        <w:ind w:left="567"/>
        <w:jc w:val="both"/>
        <w:rPr>
          <w:rFonts w:ascii="Times New Roman" w:hAnsi="Times New Roman" w:cs="Times New Roman"/>
          <w:sz w:val="24"/>
          <w:szCs w:val="24"/>
        </w:rPr>
      </w:pPr>
      <w:r w:rsidRPr="003B72A7">
        <w:rPr>
          <w:rFonts w:ascii="Times New Roman" w:hAnsi="Times New Roman" w:cs="Times New Roman"/>
          <w:sz w:val="24"/>
          <w:szCs w:val="24"/>
        </w:rPr>
        <w:t>Resumen de índice de impacto (criterios CNEAI):</w:t>
      </w:r>
    </w:p>
    <w:p w14:paraId="29729BB0" w14:textId="77777777" w:rsidR="00952C21" w:rsidRPr="003B72A7" w:rsidRDefault="00952C21" w:rsidP="00952C21">
      <w:pPr>
        <w:ind w:left="567"/>
        <w:jc w:val="both"/>
        <w:rPr>
          <w:rFonts w:ascii="Times New Roman" w:hAnsi="Times New Roman" w:cs="Times New Roman"/>
          <w:sz w:val="24"/>
          <w:szCs w:val="24"/>
        </w:rPr>
      </w:pPr>
      <w:r w:rsidRPr="003B72A7">
        <w:rPr>
          <w:rFonts w:ascii="Times New Roman" w:hAnsi="Times New Roman" w:cs="Times New Roman"/>
          <w:sz w:val="24"/>
          <w:szCs w:val="24"/>
        </w:rPr>
        <w:t>Referencia de la publicación (3):</w:t>
      </w:r>
    </w:p>
    <w:p w14:paraId="2CCB724D" w14:textId="13ECB2C4" w:rsidR="00952C21" w:rsidRPr="003B72A7" w:rsidRDefault="00952C21" w:rsidP="00952C21">
      <w:pPr>
        <w:ind w:left="567"/>
        <w:jc w:val="both"/>
        <w:rPr>
          <w:rFonts w:ascii="Times New Roman" w:hAnsi="Times New Roman" w:cs="Times New Roman"/>
          <w:sz w:val="24"/>
          <w:szCs w:val="24"/>
        </w:rPr>
      </w:pPr>
      <w:r w:rsidRPr="003B72A7">
        <w:rPr>
          <w:rFonts w:ascii="Times New Roman" w:hAnsi="Times New Roman" w:cs="Times New Roman"/>
          <w:sz w:val="24"/>
          <w:szCs w:val="24"/>
        </w:rPr>
        <w:t>Resumen de índice de impacto (criterios CNEAI):</w:t>
      </w:r>
    </w:p>
    <w:p w14:paraId="67C31FF8" w14:textId="60B36D84" w:rsidR="00316AB9" w:rsidRPr="003B72A7" w:rsidRDefault="00316AB9" w:rsidP="00316AB9">
      <w:pPr>
        <w:jc w:val="both"/>
        <w:rPr>
          <w:rFonts w:ascii="Times New Roman" w:hAnsi="Times New Roman" w:cs="Times New Roman"/>
          <w:sz w:val="24"/>
          <w:szCs w:val="24"/>
          <w:lang w:val="es-ES_tradnl"/>
        </w:rPr>
      </w:pPr>
      <w:r w:rsidRPr="00247349">
        <w:rPr>
          <w:rFonts w:ascii="Times New Roman" w:hAnsi="Times New Roman" w:cs="Times New Roman"/>
          <w:b/>
          <w:bCs/>
          <w:color w:val="000000" w:themeColor="text1"/>
          <w:sz w:val="24"/>
          <w:szCs w:val="24"/>
          <w:lang w:val="es-ES_tradnl"/>
        </w:rPr>
        <w:t>Doctores/</w:t>
      </w:r>
      <w:r w:rsidRPr="003B72A7">
        <w:rPr>
          <w:rFonts w:ascii="Times New Roman" w:hAnsi="Times New Roman" w:cs="Times New Roman"/>
          <w:b/>
          <w:bCs/>
          <w:sz w:val="24"/>
          <w:szCs w:val="24"/>
          <w:lang w:val="es-ES_tradnl"/>
        </w:rPr>
        <w:t>Doctorandos que han participado en programas de movilidad (2018–2023)</w:t>
      </w:r>
      <w:r w:rsidRPr="003B72A7">
        <w:rPr>
          <w:rFonts w:ascii="Times New Roman" w:hAnsi="Times New Roman" w:cs="Times New Roman"/>
          <w:sz w:val="24"/>
          <w:szCs w:val="24"/>
          <w:lang w:val="es-ES_tradnl"/>
        </w:rPr>
        <w:t>:</w:t>
      </w:r>
    </w:p>
    <w:p w14:paraId="341649B8" w14:textId="143FAB9C" w:rsidR="00316AB9" w:rsidRPr="003B72A7" w:rsidRDefault="00316AB9" w:rsidP="00316AB9">
      <w:pPr>
        <w:jc w:val="both"/>
        <w:rPr>
          <w:rFonts w:ascii="Times New Roman" w:hAnsi="Times New Roman" w:cs="Times New Roman"/>
          <w:sz w:val="24"/>
          <w:szCs w:val="24"/>
          <w:lang w:val="es-ES_tradnl"/>
        </w:rPr>
      </w:pPr>
      <w:r w:rsidRPr="003B72A7">
        <w:rPr>
          <w:rFonts w:ascii="Times New Roman" w:hAnsi="Times New Roman" w:cs="Times New Roman"/>
          <w:sz w:val="24"/>
          <w:szCs w:val="24"/>
          <w:lang w:val="es-ES_tradnl"/>
        </w:rPr>
        <w:t xml:space="preserve">Nombre: </w:t>
      </w:r>
    </w:p>
    <w:p w14:paraId="4E568AFE" w14:textId="6FC850D4" w:rsidR="00316AB9" w:rsidRPr="003B72A7" w:rsidRDefault="00316AB9" w:rsidP="00316AB9">
      <w:pPr>
        <w:jc w:val="both"/>
        <w:rPr>
          <w:rFonts w:ascii="Times New Roman" w:hAnsi="Times New Roman" w:cs="Times New Roman"/>
          <w:sz w:val="24"/>
          <w:szCs w:val="24"/>
          <w:lang w:val="es-ES_tradnl"/>
        </w:rPr>
      </w:pPr>
      <w:r w:rsidRPr="003B72A7">
        <w:rPr>
          <w:rFonts w:ascii="Times New Roman" w:hAnsi="Times New Roman" w:cs="Times New Roman"/>
          <w:sz w:val="24"/>
          <w:szCs w:val="24"/>
          <w:lang w:val="es-ES_tradnl"/>
        </w:rPr>
        <w:t>Centro:</w:t>
      </w:r>
    </w:p>
    <w:p w14:paraId="7606A0F6" w14:textId="7572C329" w:rsidR="00316AB9" w:rsidRPr="003B72A7" w:rsidRDefault="00316AB9" w:rsidP="00316AB9">
      <w:pPr>
        <w:jc w:val="both"/>
        <w:rPr>
          <w:rFonts w:ascii="Times New Roman" w:hAnsi="Times New Roman" w:cs="Times New Roman"/>
          <w:sz w:val="24"/>
          <w:szCs w:val="24"/>
          <w:lang w:val="es-ES_tradnl"/>
        </w:rPr>
      </w:pPr>
      <w:r w:rsidRPr="003B72A7">
        <w:rPr>
          <w:rFonts w:ascii="Times New Roman" w:hAnsi="Times New Roman" w:cs="Times New Roman"/>
          <w:sz w:val="24"/>
          <w:szCs w:val="24"/>
          <w:lang w:val="es-ES_tradnl"/>
        </w:rPr>
        <w:t>Organismo financiador:</w:t>
      </w:r>
    </w:p>
    <w:p w14:paraId="335C21DF" w14:textId="79EF637B" w:rsidR="00316AB9" w:rsidRPr="003B72A7" w:rsidRDefault="00316AB9" w:rsidP="00316AB9">
      <w:pPr>
        <w:jc w:val="both"/>
        <w:rPr>
          <w:rFonts w:ascii="Times New Roman" w:hAnsi="Times New Roman" w:cs="Times New Roman"/>
          <w:sz w:val="24"/>
          <w:szCs w:val="24"/>
          <w:lang w:val="es-ES_tradnl"/>
        </w:rPr>
      </w:pPr>
      <w:r w:rsidRPr="003B72A7">
        <w:rPr>
          <w:rFonts w:ascii="Times New Roman" w:hAnsi="Times New Roman" w:cs="Times New Roman"/>
          <w:sz w:val="24"/>
          <w:szCs w:val="24"/>
          <w:lang w:val="es-ES_tradnl"/>
        </w:rPr>
        <w:t>Duración:</w:t>
      </w:r>
    </w:p>
    <w:p w14:paraId="05061244" w14:textId="4005E8FD" w:rsidR="00316AB9" w:rsidRPr="003B72A7" w:rsidRDefault="00797902" w:rsidP="00316AB9">
      <w:pPr>
        <w:jc w:val="both"/>
        <w:rPr>
          <w:rFonts w:ascii="Times New Roman" w:hAnsi="Times New Roman" w:cs="Times New Roman"/>
          <w:sz w:val="24"/>
          <w:szCs w:val="24"/>
          <w:lang w:val="es-ES_tradnl"/>
        </w:rPr>
      </w:pPr>
      <w:r w:rsidRPr="003B72A7">
        <w:rPr>
          <w:rFonts w:ascii="Times New Roman" w:hAnsi="Times New Roman" w:cs="Times New Roman"/>
          <w:b/>
          <w:bCs/>
          <w:sz w:val="24"/>
          <w:szCs w:val="24"/>
          <w:lang w:val="es-ES_tradnl"/>
        </w:rPr>
        <w:t xml:space="preserve">Estudiantes en </w:t>
      </w:r>
      <w:proofErr w:type="spellStart"/>
      <w:r w:rsidRPr="003B72A7">
        <w:rPr>
          <w:rFonts w:ascii="Times New Roman" w:hAnsi="Times New Roman" w:cs="Times New Roman"/>
          <w:b/>
          <w:bCs/>
          <w:sz w:val="24"/>
          <w:szCs w:val="24"/>
          <w:lang w:val="es-ES_tradnl"/>
        </w:rPr>
        <w:t>co</w:t>
      </w:r>
      <w:proofErr w:type="spellEnd"/>
      <w:r w:rsidRPr="003B72A7">
        <w:rPr>
          <w:rFonts w:ascii="Times New Roman" w:hAnsi="Times New Roman" w:cs="Times New Roman"/>
          <w:b/>
          <w:bCs/>
          <w:sz w:val="24"/>
          <w:szCs w:val="24"/>
          <w:lang w:val="es-ES_tradnl"/>
        </w:rPr>
        <w:t>-tutela e institución asociada</w:t>
      </w:r>
      <w:r w:rsidR="00316AB9" w:rsidRPr="003B72A7">
        <w:rPr>
          <w:rFonts w:ascii="Times New Roman" w:hAnsi="Times New Roman" w:cs="Times New Roman"/>
          <w:sz w:val="24"/>
          <w:szCs w:val="24"/>
          <w:lang w:val="es-ES_tradnl"/>
        </w:rPr>
        <w:t>:</w:t>
      </w:r>
    </w:p>
    <w:p w14:paraId="01EADDC0" w14:textId="11ECFF61" w:rsidR="00316AB9" w:rsidRPr="003B72A7" w:rsidRDefault="00797902" w:rsidP="00316AB9">
      <w:pPr>
        <w:jc w:val="both"/>
        <w:rPr>
          <w:rFonts w:ascii="Times New Roman" w:hAnsi="Times New Roman" w:cs="Times New Roman"/>
          <w:sz w:val="24"/>
          <w:szCs w:val="24"/>
          <w:lang w:val="es-ES_tradnl"/>
        </w:rPr>
      </w:pPr>
      <w:r w:rsidRPr="003B72A7">
        <w:rPr>
          <w:rFonts w:ascii="Times New Roman" w:hAnsi="Times New Roman" w:cs="Times New Roman"/>
          <w:sz w:val="24"/>
          <w:szCs w:val="24"/>
          <w:lang w:val="es-ES_tradnl"/>
        </w:rPr>
        <w:t>Estudiante</w:t>
      </w:r>
      <w:r w:rsidR="00316AB9" w:rsidRPr="003B72A7">
        <w:rPr>
          <w:rFonts w:ascii="Times New Roman" w:hAnsi="Times New Roman" w:cs="Times New Roman"/>
          <w:sz w:val="24"/>
          <w:szCs w:val="24"/>
          <w:lang w:val="es-ES_tradnl"/>
        </w:rPr>
        <w:t>:</w:t>
      </w:r>
    </w:p>
    <w:p w14:paraId="4DFB8636" w14:textId="72621C3D" w:rsidR="00316AB9" w:rsidRPr="003B72A7" w:rsidRDefault="00316AB9" w:rsidP="00316AB9">
      <w:pPr>
        <w:jc w:val="both"/>
        <w:rPr>
          <w:rFonts w:ascii="Times New Roman" w:hAnsi="Times New Roman" w:cs="Times New Roman"/>
          <w:sz w:val="24"/>
          <w:szCs w:val="24"/>
          <w:lang w:val="es-ES_tradnl"/>
        </w:rPr>
      </w:pPr>
      <w:r w:rsidRPr="003B72A7">
        <w:rPr>
          <w:rFonts w:ascii="Times New Roman" w:hAnsi="Times New Roman" w:cs="Times New Roman"/>
          <w:sz w:val="24"/>
          <w:szCs w:val="24"/>
          <w:lang w:val="es-ES_tradnl"/>
        </w:rPr>
        <w:t>Institución:</w:t>
      </w:r>
    </w:p>
    <w:p w14:paraId="36B52400" w14:textId="479AC139" w:rsidR="00797902" w:rsidRPr="003B72A7" w:rsidRDefault="00797902" w:rsidP="00316AB9">
      <w:pPr>
        <w:jc w:val="both"/>
        <w:rPr>
          <w:rFonts w:ascii="Times New Roman" w:hAnsi="Times New Roman" w:cs="Times New Roman"/>
          <w:sz w:val="24"/>
          <w:szCs w:val="24"/>
          <w:lang w:val="es-ES_tradnl"/>
        </w:rPr>
      </w:pPr>
      <w:r w:rsidRPr="003B72A7">
        <w:rPr>
          <w:rFonts w:ascii="Times New Roman" w:hAnsi="Times New Roman" w:cs="Times New Roman"/>
          <w:sz w:val="24"/>
          <w:szCs w:val="24"/>
          <w:lang w:val="es-ES_tradnl"/>
        </w:rPr>
        <w:t>Centro:</w:t>
      </w:r>
    </w:p>
    <w:p w14:paraId="49C272DF" w14:textId="4300506B" w:rsidR="00797902" w:rsidRPr="003B72A7" w:rsidRDefault="00797902" w:rsidP="00316AB9">
      <w:pPr>
        <w:jc w:val="both"/>
        <w:rPr>
          <w:rFonts w:ascii="Times New Roman" w:hAnsi="Times New Roman" w:cs="Times New Roman"/>
          <w:sz w:val="24"/>
          <w:szCs w:val="24"/>
          <w:lang w:val="es-ES_tradnl"/>
        </w:rPr>
      </w:pPr>
      <w:r w:rsidRPr="003B72A7">
        <w:rPr>
          <w:rFonts w:ascii="Times New Roman" w:hAnsi="Times New Roman" w:cs="Times New Roman"/>
          <w:sz w:val="24"/>
          <w:szCs w:val="24"/>
          <w:lang w:val="es-ES_tradnl"/>
        </w:rPr>
        <w:t xml:space="preserve">Situación de la tesis: </w:t>
      </w:r>
      <w:r w:rsidR="00172D0A" w:rsidRPr="003B72A7">
        <w:rPr>
          <w:rFonts w:ascii="Times New Roman" w:hAnsi="Times New Roman" w:cs="Times New Roman"/>
          <w:sz w:val="24"/>
          <w:szCs w:val="24"/>
          <w:lang w:val="es-ES_tradnl"/>
        </w:rPr>
        <w:t>Finalizada</w:t>
      </w:r>
      <w:r w:rsidRPr="003B72A7">
        <w:rPr>
          <w:rFonts w:ascii="Times New Roman" w:hAnsi="Times New Roman" w:cs="Times New Roman"/>
          <w:sz w:val="24"/>
          <w:szCs w:val="24"/>
          <w:lang w:val="es-ES_tradnl"/>
        </w:rPr>
        <w:t>/En proceso</w:t>
      </w:r>
    </w:p>
    <w:p w14:paraId="5AE1AC2C" w14:textId="22657048" w:rsidR="00316AB9" w:rsidRPr="00DC7BFB" w:rsidRDefault="00316AB9" w:rsidP="00316AB9">
      <w:pPr>
        <w:jc w:val="both"/>
        <w:rPr>
          <w:rFonts w:ascii="Times New Roman" w:hAnsi="Times New Roman" w:cs="Times New Roman"/>
          <w:color w:val="000000" w:themeColor="text1"/>
          <w:sz w:val="24"/>
          <w:szCs w:val="24"/>
          <w:lang w:val="es-ES_tradnl"/>
        </w:rPr>
      </w:pPr>
      <w:r w:rsidRPr="00DC7BFB">
        <w:rPr>
          <w:rFonts w:ascii="Times New Roman" w:hAnsi="Times New Roman" w:cs="Times New Roman"/>
          <w:b/>
          <w:bCs/>
          <w:color w:val="000000" w:themeColor="text1"/>
          <w:sz w:val="24"/>
          <w:szCs w:val="24"/>
          <w:lang w:val="es-ES_tradnl"/>
        </w:rPr>
        <w:t>Estancias docentes de Doctorado en otras instituciones (incluidas conferencias)</w:t>
      </w:r>
      <w:r w:rsidRPr="00DC7BFB">
        <w:rPr>
          <w:rFonts w:ascii="Times New Roman" w:hAnsi="Times New Roman" w:cs="Times New Roman"/>
          <w:color w:val="000000" w:themeColor="text1"/>
          <w:sz w:val="24"/>
          <w:szCs w:val="24"/>
          <w:lang w:val="es-ES_tradnl"/>
        </w:rPr>
        <w:t>:</w:t>
      </w:r>
    </w:p>
    <w:p w14:paraId="15C0AD90" w14:textId="1BCF3D43" w:rsidR="00316AB9" w:rsidRPr="00DC7BFB" w:rsidRDefault="00316AB9" w:rsidP="00316AB9">
      <w:pPr>
        <w:jc w:val="both"/>
        <w:rPr>
          <w:rFonts w:ascii="Times New Roman" w:hAnsi="Times New Roman" w:cs="Times New Roman"/>
          <w:color w:val="000000" w:themeColor="text1"/>
          <w:sz w:val="24"/>
          <w:szCs w:val="24"/>
          <w:lang w:val="es-ES_tradnl"/>
        </w:rPr>
      </w:pPr>
      <w:r w:rsidRPr="00DC7BFB">
        <w:rPr>
          <w:rFonts w:ascii="Times New Roman" w:hAnsi="Times New Roman" w:cs="Times New Roman"/>
          <w:color w:val="000000" w:themeColor="text1"/>
          <w:sz w:val="24"/>
          <w:szCs w:val="24"/>
          <w:lang w:val="es-ES_tradnl"/>
        </w:rPr>
        <w:lastRenderedPageBreak/>
        <w:t xml:space="preserve">Institución: </w:t>
      </w:r>
    </w:p>
    <w:p w14:paraId="26AFEFEF" w14:textId="66CC7051" w:rsidR="00316AB9" w:rsidRPr="00DC7BFB" w:rsidRDefault="00316AB9" w:rsidP="00316AB9">
      <w:pPr>
        <w:jc w:val="both"/>
        <w:rPr>
          <w:rFonts w:ascii="Times New Roman" w:hAnsi="Times New Roman" w:cs="Times New Roman"/>
          <w:color w:val="000000" w:themeColor="text1"/>
          <w:sz w:val="24"/>
          <w:szCs w:val="24"/>
          <w:lang w:val="es-ES_tradnl"/>
        </w:rPr>
      </w:pPr>
      <w:r w:rsidRPr="00DC7BFB">
        <w:rPr>
          <w:rFonts w:ascii="Times New Roman" w:hAnsi="Times New Roman" w:cs="Times New Roman"/>
          <w:color w:val="000000" w:themeColor="text1"/>
          <w:sz w:val="24"/>
          <w:szCs w:val="24"/>
          <w:lang w:val="es-ES_tradnl"/>
        </w:rPr>
        <w:t>Tipo (estancia o conferencia):</w:t>
      </w:r>
    </w:p>
    <w:p w14:paraId="25E47CD9" w14:textId="46946E87" w:rsidR="00316AB9" w:rsidRPr="00DC7BFB" w:rsidRDefault="00316AB9" w:rsidP="00316AB9">
      <w:pPr>
        <w:jc w:val="both"/>
        <w:rPr>
          <w:rFonts w:ascii="Times New Roman" w:hAnsi="Times New Roman" w:cs="Times New Roman"/>
          <w:color w:val="000000" w:themeColor="text1"/>
          <w:sz w:val="24"/>
          <w:szCs w:val="24"/>
          <w:lang w:val="es-ES_tradnl"/>
        </w:rPr>
      </w:pPr>
      <w:r w:rsidRPr="00DC7BFB">
        <w:rPr>
          <w:rFonts w:ascii="Times New Roman" w:hAnsi="Times New Roman" w:cs="Times New Roman"/>
          <w:color w:val="000000" w:themeColor="text1"/>
          <w:sz w:val="24"/>
          <w:szCs w:val="24"/>
          <w:lang w:val="es-ES_tradnl"/>
        </w:rPr>
        <w:t xml:space="preserve">Tema o título: </w:t>
      </w:r>
    </w:p>
    <w:p w14:paraId="2FE59BEE" w14:textId="6BC49B6F" w:rsidR="00316AB9" w:rsidRPr="00DC7BFB" w:rsidRDefault="00316AB9" w:rsidP="00316AB9">
      <w:pPr>
        <w:jc w:val="both"/>
        <w:rPr>
          <w:rFonts w:ascii="Times New Roman" w:hAnsi="Times New Roman" w:cs="Times New Roman"/>
          <w:color w:val="000000" w:themeColor="text1"/>
          <w:sz w:val="24"/>
          <w:szCs w:val="24"/>
          <w:lang w:val="es-ES_tradnl"/>
        </w:rPr>
      </w:pPr>
      <w:r w:rsidRPr="00DC7BFB">
        <w:rPr>
          <w:rFonts w:ascii="Times New Roman" w:hAnsi="Times New Roman" w:cs="Times New Roman"/>
          <w:color w:val="000000" w:themeColor="text1"/>
          <w:sz w:val="24"/>
          <w:szCs w:val="24"/>
          <w:lang w:val="es-ES_tradnl"/>
        </w:rPr>
        <w:t>Fecha:</w:t>
      </w:r>
    </w:p>
    <w:p w14:paraId="1D990F5E" w14:textId="77777777" w:rsidR="008F74D9" w:rsidRPr="003B72A7" w:rsidRDefault="008F74D9" w:rsidP="005E1CA8">
      <w:pPr>
        <w:rPr>
          <w:rFonts w:ascii="Times New Roman" w:hAnsi="Times New Roman" w:cs="Times New Roman"/>
          <w:sz w:val="24"/>
          <w:szCs w:val="24"/>
          <w:lang w:val="es-ES_tradnl"/>
        </w:rPr>
      </w:pPr>
    </w:p>
    <w:p w14:paraId="46557D3E" w14:textId="77777777" w:rsidR="005E1CA8" w:rsidRPr="003B72A7" w:rsidRDefault="005E1CA8" w:rsidP="005E1CA8">
      <w:pPr>
        <w:rPr>
          <w:rFonts w:ascii="Times New Roman" w:hAnsi="Times New Roman" w:cs="Times New Roman"/>
          <w:sz w:val="24"/>
          <w:szCs w:val="24"/>
          <w:lang w:val="es-ES_tradnl"/>
        </w:rPr>
      </w:pPr>
    </w:p>
    <w:p w14:paraId="58B29681" w14:textId="77777777" w:rsidR="005E1CA8" w:rsidRPr="003B72A7" w:rsidRDefault="005E1CA8" w:rsidP="005E1CA8">
      <w:pPr>
        <w:rPr>
          <w:rFonts w:ascii="Times New Roman" w:hAnsi="Times New Roman" w:cs="Times New Roman"/>
          <w:sz w:val="24"/>
          <w:szCs w:val="24"/>
          <w:lang w:val="es-ES_tradnl"/>
        </w:rPr>
      </w:pPr>
    </w:p>
    <w:sectPr w:rsidR="005E1CA8" w:rsidRPr="003B72A7" w:rsidSect="008F74D9">
      <w:pgSz w:w="11906" w:h="16838"/>
      <w:pgMar w:top="1134"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DE704" w14:textId="77777777" w:rsidR="000046A9" w:rsidRDefault="000046A9" w:rsidP="00F745DA">
      <w:pPr>
        <w:spacing w:after="0" w:line="240" w:lineRule="auto"/>
      </w:pPr>
      <w:r>
        <w:separator/>
      </w:r>
    </w:p>
  </w:endnote>
  <w:endnote w:type="continuationSeparator" w:id="0">
    <w:p w14:paraId="680F6BC0" w14:textId="77777777" w:rsidR="000046A9" w:rsidRDefault="000046A9" w:rsidP="00F74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1BC1B" w14:textId="77777777" w:rsidR="000046A9" w:rsidRDefault="000046A9" w:rsidP="00F745DA">
      <w:pPr>
        <w:spacing w:after="0" w:line="240" w:lineRule="auto"/>
      </w:pPr>
      <w:r>
        <w:separator/>
      </w:r>
    </w:p>
  </w:footnote>
  <w:footnote w:type="continuationSeparator" w:id="0">
    <w:p w14:paraId="5D9125C6" w14:textId="77777777" w:rsidR="000046A9" w:rsidRDefault="000046A9" w:rsidP="00F745DA">
      <w:pPr>
        <w:spacing w:after="0" w:line="240" w:lineRule="auto"/>
      </w:pPr>
      <w:r>
        <w:continuationSeparator/>
      </w:r>
    </w:p>
  </w:footnote>
  <w:footnote w:id="1">
    <w:p w14:paraId="0C7C2E70" w14:textId="1FA94AFE" w:rsidR="00F745DA" w:rsidRPr="003B72A7" w:rsidRDefault="00F745DA" w:rsidP="00F745DA">
      <w:pPr>
        <w:pStyle w:val="Textonotapie"/>
        <w:jc w:val="both"/>
        <w:rPr>
          <w:rFonts w:ascii="Times New Roman" w:hAnsi="Times New Roman" w:cs="Times New Roman"/>
        </w:rPr>
      </w:pPr>
      <w:r w:rsidRPr="003B72A7">
        <w:rPr>
          <w:rStyle w:val="Refdenotaalpie"/>
          <w:rFonts w:ascii="Times New Roman" w:hAnsi="Times New Roman" w:cs="Times New Roman"/>
        </w:rPr>
        <w:footnoteRef/>
      </w:r>
      <w:r w:rsidRPr="003B72A7">
        <w:rPr>
          <w:rFonts w:ascii="Times New Roman" w:hAnsi="Times New Roman" w:cs="Times New Roman"/>
          <w:lang w:val="en-GB"/>
        </w:rPr>
        <w:t xml:space="preserve"> Formato para libro: Guillory, John. 2022 </w:t>
      </w:r>
      <w:r w:rsidRPr="003B72A7">
        <w:rPr>
          <w:rFonts w:ascii="Times New Roman" w:hAnsi="Times New Roman" w:cs="Times New Roman"/>
          <w:i/>
          <w:iCs/>
          <w:lang w:val="en-GB"/>
        </w:rPr>
        <w:t>Professing Criticism: Essays on the Organization of Literary Study</w:t>
      </w:r>
      <w:r w:rsidRPr="003B72A7">
        <w:rPr>
          <w:rFonts w:ascii="Times New Roman" w:hAnsi="Times New Roman" w:cs="Times New Roman"/>
          <w:lang w:val="en-GB"/>
        </w:rPr>
        <w:t xml:space="preserve"> (Chicago: The University of Chicago Press). </w:t>
      </w:r>
      <w:r w:rsidRPr="003B72A7">
        <w:rPr>
          <w:rFonts w:ascii="Times New Roman" w:hAnsi="Times New Roman" w:cs="Times New Roman"/>
        </w:rPr>
        <w:t>ISBN: 978-0-226-8219-0.</w:t>
      </w:r>
    </w:p>
    <w:p w14:paraId="154CEF14" w14:textId="655DEFF2" w:rsidR="00F745DA" w:rsidRPr="003B72A7" w:rsidRDefault="00F745DA" w:rsidP="00F745DA">
      <w:pPr>
        <w:pStyle w:val="Textonotapie"/>
        <w:jc w:val="both"/>
        <w:rPr>
          <w:rFonts w:ascii="Times New Roman" w:hAnsi="Times New Roman" w:cs="Times New Roman"/>
        </w:rPr>
      </w:pPr>
      <w:r w:rsidRPr="003B72A7">
        <w:rPr>
          <w:rFonts w:ascii="Times New Roman" w:hAnsi="Times New Roman" w:cs="Times New Roman"/>
        </w:rPr>
        <w:t xml:space="preserve">Formato para capítulo de libro: Montero Reguera, José. 2006. “Luis Astrana Marín: traductor de Shakespeare y biógrafo de Cervantes”, en </w:t>
      </w:r>
      <w:r w:rsidRPr="003B72A7">
        <w:rPr>
          <w:rFonts w:ascii="Times New Roman" w:hAnsi="Times New Roman" w:cs="Times New Roman"/>
          <w:i/>
          <w:iCs/>
        </w:rPr>
        <w:t>Entre Cervantes y Shakespeare: Sendas del Renacimiento</w:t>
      </w:r>
      <w:r w:rsidRPr="003B72A7">
        <w:rPr>
          <w:rFonts w:ascii="Times New Roman" w:hAnsi="Times New Roman" w:cs="Times New Roman"/>
        </w:rPr>
        <w:t>, Zenón Luis-Martínez y Luis Gómez Canseco, eds. (Newark: Juan de la Cuesta), pp. 113-139. ISBN: 1-58871-104-8.</w:t>
      </w:r>
    </w:p>
    <w:p w14:paraId="0BAD5DCF" w14:textId="38A22DAB" w:rsidR="00F745DA" w:rsidRPr="003B72A7" w:rsidRDefault="00F745DA" w:rsidP="00F745DA">
      <w:pPr>
        <w:pStyle w:val="Textonotapie"/>
        <w:jc w:val="both"/>
        <w:rPr>
          <w:rFonts w:ascii="Times New Roman" w:hAnsi="Times New Roman" w:cs="Times New Roman"/>
        </w:rPr>
      </w:pPr>
      <w:r w:rsidRPr="003B72A7">
        <w:rPr>
          <w:rFonts w:ascii="Times New Roman" w:hAnsi="Times New Roman" w:cs="Times New Roman"/>
        </w:rPr>
        <w:t xml:space="preserve">Formato para artículo en revista: </w:t>
      </w:r>
      <w:r w:rsidR="00952C21" w:rsidRPr="003B72A7">
        <w:rPr>
          <w:rFonts w:ascii="Times New Roman" w:hAnsi="Times New Roman" w:cs="Times New Roman"/>
        </w:rPr>
        <w:t xml:space="preserve">Díaz Alarcón, Soledad. 2021. “Literatura como contrapoder: la construcción identitaria femenina en la obra de escritoras franco-magrebíes”, </w:t>
      </w:r>
      <w:r w:rsidR="00952C21" w:rsidRPr="003B72A7">
        <w:rPr>
          <w:rFonts w:ascii="Times New Roman" w:hAnsi="Times New Roman" w:cs="Times New Roman"/>
          <w:i/>
          <w:iCs/>
        </w:rPr>
        <w:t>Anales de filología francesa</w:t>
      </w:r>
      <w:r w:rsidR="00952C21" w:rsidRPr="003B72A7">
        <w:rPr>
          <w:rFonts w:ascii="Times New Roman" w:hAnsi="Times New Roman" w:cs="Times New Roman"/>
        </w:rPr>
        <w:t xml:space="preserve">, 29, pp. 619-643. ISSN:  1989-4678. DOI: </w:t>
      </w:r>
      <w:hyperlink r:id="rId1" w:history="1">
        <w:r w:rsidR="00952C21" w:rsidRPr="003B72A7">
          <w:rPr>
            <w:rStyle w:val="Hipervnculo"/>
            <w:rFonts w:ascii="Times New Roman" w:hAnsi="Times New Roman" w:cs="Times New Roman"/>
          </w:rPr>
          <w:t>https://doi.org/10.6018/analesff.476961</w:t>
        </w:r>
      </w:hyperlink>
      <w:r w:rsidR="00952C21" w:rsidRPr="003B72A7">
        <w:rPr>
          <w:rFonts w:ascii="Times New Roman" w:hAnsi="Times New Roman" w:cs="Times New Roman"/>
        </w:rPr>
        <w:t>.</w:t>
      </w:r>
    </w:p>
    <w:p w14:paraId="7093BCDC" w14:textId="5CDFC290" w:rsidR="00952C21" w:rsidRPr="003B72A7" w:rsidRDefault="00952C21" w:rsidP="00F745DA">
      <w:pPr>
        <w:pStyle w:val="Textonotapie"/>
        <w:jc w:val="both"/>
        <w:rPr>
          <w:rFonts w:ascii="Times New Roman" w:hAnsi="Times New Roman" w:cs="Times New Roman"/>
        </w:rPr>
      </w:pPr>
      <w:r w:rsidRPr="003B72A7">
        <w:rPr>
          <w:rFonts w:ascii="Times New Roman" w:hAnsi="Times New Roman" w:cs="Times New Roman"/>
        </w:rPr>
        <w:t>Para otros formatos, adáptense los anteriores en la medida de lo posible.</w:t>
      </w:r>
    </w:p>
  </w:footnote>
  <w:footnote w:id="2">
    <w:p w14:paraId="71B1D0BB" w14:textId="7BFAFAD8" w:rsidR="00952C21" w:rsidRPr="003B72A7" w:rsidRDefault="00952C21">
      <w:pPr>
        <w:pStyle w:val="Textonotapie"/>
        <w:rPr>
          <w:rFonts w:ascii="Times New Roman" w:hAnsi="Times New Roman" w:cs="Times New Roman"/>
        </w:rPr>
      </w:pPr>
      <w:r w:rsidRPr="003B72A7">
        <w:rPr>
          <w:rStyle w:val="Refdenotaalpie"/>
          <w:rFonts w:ascii="Times New Roman" w:hAnsi="Times New Roman" w:cs="Times New Roman"/>
        </w:rPr>
        <w:footnoteRef/>
      </w:r>
      <w:r w:rsidRPr="003B72A7">
        <w:rPr>
          <w:rFonts w:ascii="Times New Roman" w:hAnsi="Times New Roman" w:cs="Times New Roman"/>
        </w:rPr>
        <w:t xml:space="preserve"> Véase nota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97768B"/>
    <w:multiLevelType w:val="hybridMultilevel"/>
    <w:tmpl w:val="27F089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0D0459F"/>
    <w:multiLevelType w:val="hybridMultilevel"/>
    <w:tmpl w:val="4CACD0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6A93F8D"/>
    <w:multiLevelType w:val="hybridMultilevel"/>
    <w:tmpl w:val="A95A65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4E64F72"/>
    <w:multiLevelType w:val="hybridMultilevel"/>
    <w:tmpl w:val="292CFB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248882489">
    <w:abstractNumId w:val="1"/>
  </w:num>
  <w:num w:numId="2" w16cid:durableId="1054354056">
    <w:abstractNumId w:val="2"/>
  </w:num>
  <w:num w:numId="3" w16cid:durableId="1910069812">
    <w:abstractNumId w:val="3"/>
  </w:num>
  <w:num w:numId="4" w16cid:durableId="3154537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B25"/>
    <w:rsid w:val="000046A9"/>
    <w:rsid w:val="0002133D"/>
    <w:rsid w:val="0005063A"/>
    <w:rsid w:val="001207D8"/>
    <w:rsid w:val="00130F87"/>
    <w:rsid w:val="0015285A"/>
    <w:rsid w:val="00172D0A"/>
    <w:rsid w:val="001B3EE9"/>
    <w:rsid w:val="00247349"/>
    <w:rsid w:val="00291C1E"/>
    <w:rsid w:val="002A7041"/>
    <w:rsid w:val="00304EA4"/>
    <w:rsid w:val="00316AB9"/>
    <w:rsid w:val="003637CD"/>
    <w:rsid w:val="003B72A7"/>
    <w:rsid w:val="003D11B7"/>
    <w:rsid w:val="004B33BA"/>
    <w:rsid w:val="005E1CA8"/>
    <w:rsid w:val="00616A13"/>
    <w:rsid w:val="006402AA"/>
    <w:rsid w:val="00797902"/>
    <w:rsid w:val="00865E94"/>
    <w:rsid w:val="008F74D9"/>
    <w:rsid w:val="00952C21"/>
    <w:rsid w:val="009E703E"/>
    <w:rsid w:val="00B64486"/>
    <w:rsid w:val="00C14EAE"/>
    <w:rsid w:val="00C62EDE"/>
    <w:rsid w:val="00CA6DC7"/>
    <w:rsid w:val="00CC0590"/>
    <w:rsid w:val="00DC7BFB"/>
    <w:rsid w:val="00DD75C8"/>
    <w:rsid w:val="00E64B25"/>
    <w:rsid w:val="00E937D4"/>
    <w:rsid w:val="00F241CB"/>
    <w:rsid w:val="00F745DA"/>
    <w:rsid w:val="00F84973"/>
    <w:rsid w:val="00FB3CE0"/>
    <w:rsid w:val="00FC01FB"/>
    <w:rsid w:val="00FC68FF"/>
    <w:rsid w:val="00FE0B4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4AA8E"/>
  <w15:docId w15:val="{48BC542F-6FF3-4E7A-8736-CC6DC2091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yiv0106510175msonormal">
    <w:name w:val="yiv0106510175msonormal"/>
    <w:basedOn w:val="Normal"/>
    <w:rsid w:val="005E1CA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9E703E"/>
    <w:rPr>
      <w:sz w:val="16"/>
      <w:szCs w:val="16"/>
    </w:rPr>
  </w:style>
  <w:style w:type="paragraph" w:styleId="Textocomentario">
    <w:name w:val="annotation text"/>
    <w:basedOn w:val="Normal"/>
    <w:link w:val="TextocomentarioCar"/>
    <w:uiPriority w:val="99"/>
    <w:semiHidden/>
    <w:unhideWhenUsed/>
    <w:rsid w:val="009E703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E703E"/>
    <w:rPr>
      <w:sz w:val="20"/>
      <w:szCs w:val="20"/>
    </w:rPr>
  </w:style>
  <w:style w:type="paragraph" w:styleId="Asuntodelcomentario">
    <w:name w:val="annotation subject"/>
    <w:basedOn w:val="Textocomentario"/>
    <w:next w:val="Textocomentario"/>
    <w:link w:val="AsuntodelcomentarioCar"/>
    <w:uiPriority w:val="99"/>
    <w:semiHidden/>
    <w:unhideWhenUsed/>
    <w:rsid w:val="009E703E"/>
    <w:rPr>
      <w:b/>
      <w:bCs/>
    </w:rPr>
  </w:style>
  <w:style w:type="character" w:customStyle="1" w:styleId="AsuntodelcomentarioCar">
    <w:name w:val="Asunto del comentario Car"/>
    <w:basedOn w:val="TextocomentarioCar"/>
    <w:link w:val="Asuntodelcomentario"/>
    <w:uiPriority w:val="99"/>
    <w:semiHidden/>
    <w:rsid w:val="009E703E"/>
    <w:rPr>
      <w:b/>
      <w:bCs/>
      <w:sz w:val="20"/>
      <w:szCs w:val="20"/>
    </w:rPr>
  </w:style>
  <w:style w:type="paragraph" w:styleId="Textodeglobo">
    <w:name w:val="Balloon Text"/>
    <w:basedOn w:val="Normal"/>
    <w:link w:val="TextodegloboCar"/>
    <w:uiPriority w:val="99"/>
    <w:semiHidden/>
    <w:unhideWhenUsed/>
    <w:rsid w:val="009E703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703E"/>
    <w:rPr>
      <w:rFonts w:ascii="Segoe UI" w:hAnsi="Segoe UI" w:cs="Segoe UI"/>
      <w:sz w:val="18"/>
      <w:szCs w:val="18"/>
    </w:rPr>
  </w:style>
  <w:style w:type="paragraph" w:styleId="Prrafodelista">
    <w:name w:val="List Paragraph"/>
    <w:basedOn w:val="Normal"/>
    <w:uiPriority w:val="34"/>
    <w:qFormat/>
    <w:rsid w:val="006402AA"/>
    <w:pPr>
      <w:ind w:left="720"/>
      <w:contextualSpacing/>
    </w:pPr>
  </w:style>
  <w:style w:type="paragraph" w:styleId="Revisin">
    <w:name w:val="Revision"/>
    <w:hidden/>
    <w:uiPriority w:val="99"/>
    <w:semiHidden/>
    <w:rsid w:val="00291C1E"/>
    <w:pPr>
      <w:spacing w:after="0" w:line="240" w:lineRule="auto"/>
    </w:pPr>
  </w:style>
  <w:style w:type="paragraph" w:styleId="Textonotapie">
    <w:name w:val="footnote text"/>
    <w:basedOn w:val="Normal"/>
    <w:link w:val="TextonotapieCar"/>
    <w:uiPriority w:val="99"/>
    <w:semiHidden/>
    <w:unhideWhenUsed/>
    <w:rsid w:val="00F745D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745DA"/>
    <w:rPr>
      <w:sz w:val="20"/>
      <w:szCs w:val="20"/>
    </w:rPr>
  </w:style>
  <w:style w:type="character" w:styleId="Refdenotaalpie">
    <w:name w:val="footnote reference"/>
    <w:basedOn w:val="Fuentedeprrafopredeter"/>
    <w:uiPriority w:val="99"/>
    <w:semiHidden/>
    <w:unhideWhenUsed/>
    <w:rsid w:val="00F745DA"/>
    <w:rPr>
      <w:vertAlign w:val="superscript"/>
    </w:rPr>
  </w:style>
  <w:style w:type="character" w:styleId="Hipervnculo">
    <w:name w:val="Hyperlink"/>
    <w:basedOn w:val="Fuentedeprrafopredeter"/>
    <w:uiPriority w:val="99"/>
    <w:unhideWhenUsed/>
    <w:rsid w:val="00952C21"/>
    <w:rPr>
      <w:color w:val="0563C1" w:themeColor="hyperlink"/>
      <w:u w:val="single"/>
    </w:rPr>
  </w:style>
  <w:style w:type="character" w:styleId="Mencinsinresolver">
    <w:name w:val="Unresolved Mention"/>
    <w:basedOn w:val="Fuentedeprrafopredeter"/>
    <w:uiPriority w:val="99"/>
    <w:semiHidden/>
    <w:unhideWhenUsed/>
    <w:rsid w:val="00952C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373990">
      <w:bodyDiv w:val="1"/>
      <w:marLeft w:val="0"/>
      <w:marRight w:val="0"/>
      <w:marTop w:val="0"/>
      <w:marBottom w:val="0"/>
      <w:divBdr>
        <w:top w:val="none" w:sz="0" w:space="0" w:color="auto"/>
        <w:left w:val="none" w:sz="0" w:space="0" w:color="auto"/>
        <w:bottom w:val="none" w:sz="0" w:space="0" w:color="auto"/>
        <w:right w:val="none" w:sz="0" w:space="0" w:color="auto"/>
      </w:divBdr>
    </w:div>
    <w:div w:id="1066413719">
      <w:bodyDiv w:val="1"/>
      <w:marLeft w:val="0"/>
      <w:marRight w:val="0"/>
      <w:marTop w:val="0"/>
      <w:marBottom w:val="0"/>
      <w:divBdr>
        <w:top w:val="none" w:sz="0" w:space="0" w:color="auto"/>
        <w:left w:val="none" w:sz="0" w:space="0" w:color="auto"/>
        <w:bottom w:val="none" w:sz="0" w:space="0" w:color="auto"/>
        <w:right w:val="none" w:sz="0" w:space="0" w:color="auto"/>
      </w:divBdr>
    </w:div>
    <w:div w:id="1987272004">
      <w:bodyDiv w:val="1"/>
      <w:marLeft w:val="0"/>
      <w:marRight w:val="0"/>
      <w:marTop w:val="0"/>
      <w:marBottom w:val="0"/>
      <w:divBdr>
        <w:top w:val="none" w:sz="0" w:space="0" w:color="auto"/>
        <w:left w:val="none" w:sz="0" w:space="0" w:color="auto"/>
        <w:bottom w:val="none" w:sz="0" w:space="0" w:color="auto"/>
        <w:right w:val="none" w:sz="0" w:space="0" w:color="auto"/>
      </w:divBdr>
      <w:divsChild>
        <w:div w:id="549197464">
          <w:marLeft w:val="0"/>
          <w:marRight w:val="0"/>
          <w:marTop w:val="0"/>
          <w:marBottom w:val="0"/>
          <w:divBdr>
            <w:top w:val="none" w:sz="0" w:space="0" w:color="auto"/>
            <w:left w:val="none" w:sz="0" w:space="0" w:color="auto"/>
            <w:bottom w:val="none" w:sz="0" w:space="0" w:color="auto"/>
            <w:right w:val="none" w:sz="0" w:space="0" w:color="auto"/>
          </w:divBdr>
        </w:div>
        <w:div w:id="1609697011">
          <w:marLeft w:val="0"/>
          <w:marRight w:val="0"/>
          <w:marTop w:val="0"/>
          <w:marBottom w:val="0"/>
          <w:divBdr>
            <w:top w:val="none" w:sz="0" w:space="0" w:color="auto"/>
            <w:left w:val="none" w:sz="0" w:space="0" w:color="auto"/>
            <w:bottom w:val="none" w:sz="0" w:space="0" w:color="auto"/>
            <w:right w:val="none" w:sz="0" w:space="0" w:color="auto"/>
          </w:divBdr>
        </w:div>
        <w:div w:id="270089299">
          <w:marLeft w:val="0"/>
          <w:marRight w:val="0"/>
          <w:marTop w:val="0"/>
          <w:marBottom w:val="0"/>
          <w:divBdr>
            <w:top w:val="none" w:sz="0" w:space="0" w:color="auto"/>
            <w:left w:val="none" w:sz="0" w:space="0" w:color="auto"/>
            <w:bottom w:val="none" w:sz="0" w:space="0" w:color="auto"/>
            <w:right w:val="none" w:sz="0" w:space="0" w:color="auto"/>
          </w:divBdr>
        </w:div>
        <w:div w:id="1573154235">
          <w:marLeft w:val="0"/>
          <w:marRight w:val="0"/>
          <w:marTop w:val="0"/>
          <w:marBottom w:val="0"/>
          <w:divBdr>
            <w:top w:val="none" w:sz="0" w:space="0" w:color="auto"/>
            <w:left w:val="none" w:sz="0" w:space="0" w:color="auto"/>
            <w:bottom w:val="none" w:sz="0" w:space="0" w:color="auto"/>
            <w:right w:val="none" w:sz="0" w:space="0" w:color="auto"/>
          </w:divBdr>
        </w:div>
        <w:div w:id="1233197320">
          <w:marLeft w:val="0"/>
          <w:marRight w:val="0"/>
          <w:marTop w:val="0"/>
          <w:marBottom w:val="0"/>
          <w:divBdr>
            <w:top w:val="none" w:sz="0" w:space="0" w:color="auto"/>
            <w:left w:val="none" w:sz="0" w:space="0" w:color="auto"/>
            <w:bottom w:val="none" w:sz="0" w:space="0" w:color="auto"/>
            <w:right w:val="none" w:sz="0" w:space="0" w:color="auto"/>
          </w:divBdr>
        </w:div>
        <w:div w:id="1489058160">
          <w:marLeft w:val="0"/>
          <w:marRight w:val="0"/>
          <w:marTop w:val="0"/>
          <w:marBottom w:val="0"/>
          <w:divBdr>
            <w:top w:val="none" w:sz="0" w:space="0" w:color="auto"/>
            <w:left w:val="none" w:sz="0" w:space="0" w:color="auto"/>
            <w:bottom w:val="none" w:sz="0" w:space="0" w:color="auto"/>
            <w:right w:val="none" w:sz="0" w:space="0" w:color="auto"/>
          </w:divBdr>
        </w:div>
        <w:div w:id="360866267">
          <w:marLeft w:val="0"/>
          <w:marRight w:val="0"/>
          <w:marTop w:val="0"/>
          <w:marBottom w:val="0"/>
          <w:divBdr>
            <w:top w:val="none" w:sz="0" w:space="0" w:color="auto"/>
            <w:left w:val="none" w:sz="0" w:space="0" w:color="auto"/>
            <w:bottom w:val="none" w:sz="0" w:space="0" w:color="auto"/>
            <w:right w:val="none" w:sz="0" w:space="0" w:color="auto"/>
          </w:divBdr>
        </w:div>
        <w:div w:id="1000738531">
          <w:marLeft w:val="0"/>
          <w:marRight w:val="0"/>
          <w:marTop w:val="0"/>
          <w:marBottom w:val="0"/>
          <w:divBdr>
            <w:top w:val="none" w:sz="0" w:space="0" w:color="auto"/>
            <w:left w:val="none" w:sz="0" w:space="0" w:color="auto"/>
            <w:bottom w:val="none" w:sz="0" w:space="0" w:color="auto"/>
            <w:right w:val="none" w:sz="0" w:space="0" w:color="auto"/>
          </w:divBdr>
        </w:div>
        <w:div w:id="542593138">
          <w:marLeft w:val="0"/>
          <w:marRight w:val="0"/>
          <w:marTop w:val="0"/>
          <w:marBottom w:val="0"/>
          <w:divBdr>
            <w:top w:val="none" w:sz="0" w:space="0" w:color="auto"/>
            <w:left w:val="none" w:sz="0" w:space="0" w:color="auto"/>
            <w:bottom w:val="none" w:sz="0" w:space="0" w:color="auto"/>
            <w:right w:val="none" w:sz="0" w:space="0" w:color="auto"/>
          </w:divBdr>
        </w:div>
        <w:div w:id="14534809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doi.org/10.3390/geosciences9050205" TargetMode="External"/><Relationship Id="rId5" Type="http://schemas.openxmlformats.org/officeDocument/2006/relationships/webSettings" Target="webSettings.xml"/><Relationship Id="rId10" Type="http://schemas.openxmlformats.org/officeDocument/2006/relationships/hyperlink" Target="https://doi.org/10.3390/DRONES5030072" TargetMode="External"/><Relationship Id="rId4" Type="http://schemas.openxmlformats.org/officeDocument/2006/relationships/settings" Target="settings.xml"/><Relationship Id="rId9" Type="http://schemas.openxmlformats.org/officeDocument/2006/relationships/hyperlink" Target="https://orcid.org/0000-0002-3039-7745"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doi.org/10.6018/analesff.47696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52FD2-5212-4469-88A9-C0147763E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.~WRD0000</Template>
  <TotalTime>2</TotalTime>
  <Pages>6</Pages>
  <Words>1652</Words>
  <Characters>9087</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Bonilla</dc:creator>
  <cp:lastModifiedBy>Revisor</cp:lastModifiedBy>
  <cp:revision>2</cp:revision>
  <dcterms:created xsi:type="dcterms:W3CDTF">2024-07-16T14:41:00Z</dcterms:created>
  <dcterms:modified xsi:type="dcterms:W3CDTF">2024-07-16T14:41:00Z</dcterms:modified>
</cp:coreProperties>
</file>