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443B" w14:textId="77777777" w:rsidR="00C65284" w:rsidRDefault="00C65284">
      <w:pPr>
        <w:pStyle w:val="Textodecuerpo"/>
        <w:spacing w:before="7"/>
        <w:rPr>
          <w:sz w:val="12"/>
        </w:rPr>
      </w:pPr>
    </w:p>
    <w:p w14:paraId="39A678E8" w14:textId="77777777" w:rsidR="00C65284" w:rsidRDefault="00FE1CC7">
      <w:pPr>
        <w:pStyle w:val="Ttulo1"/>
        <w:spacing w:before="90"/>
      </w:pPr>
      <w:r>
        <w:t>e</w:t>
      </w:r>
      <w:r w:rsidR="00D37B0B">
        <w:t>. Acta</w:t>
      </w:r>
    </w:p>
    <w:p w14:paraId="42791E38" w14:textId="77777777" w:rsidR="00C65284" w:rsidRDefault="00D37B0B">
      <w:pPr>
        <w:spacing w:before="141"/>
        <w:ind w:left="119"/>
        <w:rPr>
          <w:b/>
          <w:sz w:val="24"/>
        </w:rPr>
      </w:pPr>
      <w:r>
        <w:rPr>
          <w:b/>
          <w:sz w:val="24"/>
        </w:rPr>
        <w:t>09-03-2018</w:t>
      </w:r>
    </w:p>
    <w:p w14:paraId="3B891E30" w14:textId="77777777" w:rsidR="00C65284" w:rsidRDefault="00C65284">
      <w:pPr>
        <w:pStyle w:val="Textodecuerpo"/>
        <w:rPr>
          <w:b/>
          <w:sz w:val="26"/>
        </w:rPr>
      </w:pPr>
    </w:p>
    <w:p w14:paraId="1657FB18" w14:textId="77777777" w:rsidR="00C65284" w:rsidRDefault="00C65284">
      <w:pPr>
        <w:pStyle w:val="Textodecuerpo"/>
        <w:rPr>
          <w:b/>
          <w:sz w:val="26"/>
        </w:rPr>
      </w:pPr>
    </w:p>
    <w:p w14:paraId="48489186" w14:textId="77777777" w:rsidR="00C65284" w:rsidRDefault="00C65284">
      <w:pPr>
        <w:pStyle w:val="Textodecuerpo"/>
        <w:spacing w:before="8"/>
        <w:rPr>
          <w:b/>
          <w:sz w:val="31"/>
        </w:rPr>
      </w:pPr>
    </w:p>
    <w:p w14:paraId="2303984D" w14:textId="77777777" w:rsidR="00C65284" w:rsidRDefault="00D37B0B">
      <w:pPr>
        <w:spacing w:line="362" w:lineRule="auto"/>
        <w:ind w:left="119"/>
        <w:rPr>
          <w:b/>
          <w:sz w:val="24"/>
        </w:rPr>
      </w:pPr>
      <w:r>
        <w:rPr>
          <w:b/>
          <w:sz w:val="24"/>
        </w:rPr>
        <w:t>ACTA DE LA UNIDAD DE GARANTÍA DE CALIDAD DEL MÁSTER EN CINEMATOGRAFÍA</w:t>
      </w:r>
    </w:p>
    <w:p w14:paraId="5BF6748C" w14:textId="77777777" w:rsidR="00C65284" w:rsidRDefault="00C65284">
      <w:pPr>
        <w:pStyle w:val="Textodecuerpo"/>
        <w:spacing w:before="8"/>
        <w:rPr>
          <w:b/>
          <w:sz w:val="35"/>
        </w:rPr>
      </w:pPr>
    </w:p>
    <w:p w14:paraId="18E21001" w14:textId="77777777" w:rsidR="00C65284" w:rsidRDefault="00D37B0B">
      <w:pPr>
        <w:pStyle w:val="Textodecuerpo"/>
        <w:spacing w:line="360" w:lineRule="auto"/>
        <w:ind w:left="119" w:right="114"/>
        <w:jc w:val="both"/>
      </w:pPr>
      <w:r>
        <w:t xml:space="preserve">Reunidos en Córdoba, en la Facultad de Filosofía y Letras, a las 11:00 horas del día 9 de marzo de 2018, los miembros de la Unidad de Garantía de Calidad del Master </w:t>
      </w:r>
      <w:r w:rsidR="004A01DE">
        <w:t>que se</w:t>
      </w:r>
      <w:r>
        <w:t xml:space="preserve"> relacionan: </w:t>
      </w:r>
      <w:r w:rsidR="004A01DE">
        <w:t xml:space="preserve">Mantas España, Pedro; </w:t>
      </w:r>
      <w:r>
        <w:t>Melendo Cruz, Ana; Moril</w:t>
      </w:r>
      <w:r w:rsidR="00FE1CC7">
        <w:t>l</w:t>
      </w:r>
      <w:r>
        <w:t>o Velarde, Lourdes</w:t>
      </w:r>
      <w:r w:rsidR="004A01DE">
        <w:t>; Parejo Jiménez, Nekane</w:t>
      </w:r>
      <w:r>
        <w:t xml:space="preserve"> y Poyato Sánchez, Pedro, con el siguiente orden del</w:t>
      </w:r>
      <w:r>
        <w:rPr>
          <w:spacing w:val="-3"/>
        </w:rPr>
        <w:t xml:space="preserve"> </w:t>
      </w:r>
      <w:r>
        <w:t>día:</w:t>
      </w:r>
    </w:p>
    <w:p w14:paraId="338CB47B" w14:textId="77777777" w:rsidR="00D37B0B" w:rsidRPr="00D37B0B" w:rsidRDefault="00D37B0B" w:rsidP="00D37B0B">
      <w:pPr>
        <w:pStyle w:val="Prrafodelista"/>
        <w:widowControl/>
        <w:numPr>
          <w:ilvl w:val="0"/>
          <w:numId w:val="1"/>
        </w:numPr>
        <w:autoSpaceDE/>
        <w:autoSpaceDN/>
        <w:rPr>
          <w:sz w:val="24"/>
          <w:szCs w:val="24"/>
          <w:lang w:eastAsia="es-ES_tradnl" w:bidi="ar-SA"/>
        </w:rPr>
      </w:pPr>
      <w:r>
        <w:rPr>
          <w:sz w:val="24"/>
          <w:szCs w:val="24"/>
          <w:lang w:eastAsia="es-ES_tradnl" w:bidi="ar-SA"/>
        </w:rPr>
        <w:t>Informe de la presidenta</w:t>
      </w:r>
    </w:p>
    <w:p w14:paraId="37F49C6A" w14:textId="77777777" w:rsidR="00C65284" w:rsidRDefault="00D37B0B">
      <w:pPr>
        <w:pStyle w:val="Prrafodelista"/>
        <w:numPr>
          <w:ilvl w:val="0"/>
          <w:numId w:val="1"/>
        </w:numPr>
        <w:tabs>
          <w:tab w:val="left" w:pos="828"/>
        </w:tabs>
        <w:spacing w:before="137"/>
        <w:ind w:hanging="349"/>
        <w:rPr>
          <w:sz w:val="24"/>
        </w:rPr>
      </w:pPr>
      <w:r>
        <w:rPr>
          <w:sz w:val="24"/>
        </w:rPr>
        <w:t>Solicitud de Modifica a la DEVA: el objetivo de esta solicitud, siguiendo una de las recomendaciones de la Agencia Andaluza, es la de mejorar el programa formativa mediante la inclusión de prácticas extracurriculares en el Máster y, en por otro lado, el de rectificar un error en el VERIFICA del máster según el cual este constaba como pre</w:t>
      </w:r>
      <w:r w:rsidR="00AD7A1B">
        <w:rPr>
          <w:sz w:val="24"/>
        </w:rPr>
        <w:t>s</w:t>
      </w:r>
      <w:bookmarkStart w:id="0" w:name="_GoBack"/>
      <w:bookmarkEnd w:id="0"/>
      <w:r>
        <w:rPr>
          <w:sz w:val="24"/>
        </w:rPr>
        <w:t>encial cuando su formato y diseño era semipresencial.</w:t>
      </w:r>
    </w:p>
    <w:p w14:paraId="3E215E28" w14:textId="77777777" w:rsidR="00C65284" w:rsidRDefault="00D37B0B">
      <w:pPr>
        <w:pStyle w:val="Prrafodelista"/>
        <w:numPr>
          <w:ilvl w:val="0"/>
          <w:numId w:val="1"/>
        </w:numPr>
        <w:tabs>
          <w:tab w:val="left" w:pos="828"/>
        </w:tabs>
        <w:spacing w:before="141"/>
        <w:ind w:hanging="349"/>
        <w:rPr>
          <w:sz w:val="24"/>
        </w:rPr>
      </w:pPr>
      <w:r>
        <w:rPr>
          <w:sz w:val="24"/>
        </w:rPr>
        <w:t>Ruegos y</w:t>
      </w:r>
      <w:r>
        <w:rPr>
          <w:spacing w:val="-1"/>
          <w:sz w:val="24"/>
        </w:rPr>
        <w:t xml:space="preserve"> </w:t>
      </w:r>
      <w:r>
        <w:rPr>
          <w:sz w:val="24"/>
        </w:rPr>
        <w:t>preguntas.</w:t>
      </w:r>
    </w:p>
    <w:p w14:paraId="21260198" w14:textId="77777777" w:rsidR="00C65284" w:rsidRDefault="00C65284">
      <w:pPr>
        <w:pStyle w:val="Textodecuerpo"/>
        <w:rPr>
          <w:sz w:val="20"/>
        </w:rPr>
      </w:pPr>
    </w:p>
    <w:p w14:paraId="4A17EE9F" w14:textId="77777777" w:rsidR="00C65284" w:rsidRDefault="00C65284">
      <w:pPr>
        <w:pStyle w:val="Textodecuerpo"/>
        <w:rPr>
          <w:sz w:val="20"/>
        </w:rPr>
      </w:pPr>
    </w:p>
    <w:p w14:paraId="132A31C4" w14:textId="77777777" w:rsidR="00C65284" w:rsidRDefault="00C65284">
      <w:pPr>
        <w:pStyle w:val="Textodecuerpo"/>
        <w:spacing w:before="4"/>
      </w:pPr>
    </w:p>
    <w:p w14:paraId="54C3E42C" w14:textId="77777777" w:rsidR="00C65284" w:rsidRDefault="00D37B0B">
      <w:pPr>
        <w:pStyle w:val="Textodecuerpo"/>
        <w:spacing w:before="90"/>
        <w:ind w:left="119"/>
      </w:pPr>
      <w:r>
        <w:t>Sin más asuntos que tratar, se levantó la sesión a las 12:00 horas.</w:t>
      </w:r>
    </w:p>
    <w:p w14:paraId="7A15601F" w14:textId="77777777" w:rsidR="00C65284" w:rsidRDefault="00C65284">
      <w:pPr>
        <w:pStyle w:val="Textodecuerpo"/>
        <w:rPr>
          <w:sz w:val="26"/>
        </w:rPr>
      </w:pPr>
    </w:p>
    <w:p w14:paraId="211573EF" w14:textId="77777777" w:rsidR="00C65284" w:rsidRDefault="00C65284">
      <w:pPr>
        <w:pStyle w:val="Textodecuerpo"/>
        <w:rPr>
          <w:sz w:val="26"/>
        </w:rPr>
      </w:pPr>
    </w:p>
    <w:p w14:paraId="4F0D563D" w14:textId="77777777" w:rsidR="00C65284" w:rsidRDefault="00C65284">
      <w:pPr>
        <w:pStyle w:val="Textodecuerpo"/>
        <w:rPr>
          <w:sz w:val="26"/>
        </w:rPr>
      </w:pPr>
    </w:p>
    <w:p w14:paraId="4DB247C3" w14:textId="77777777" w:rsidR="00C65284" w:rsidRDefault="00C65284">
      <w:pPr>
        <w:pStyle w:val="Textodecuerpo"/>
        <w:rPr>
          <w:sz w:val="26"/>
        </w:rPr>
      </w:pPr>
    </w:p>
    <w:p w14:paraId="4B77E95E" w14:textId="77777777" w:rsidR="00C65284" w:rsidRDefault="00D37B0B">
      <w:pPr>
        <w:pStyle w:val="Textodecuerpo"/>
        <w:spacing w:before="184"/>
        <w:ind w:left="119"/>
      </w:pPr>
      <w:r>
        <w:t>Ana Melendo Cruz</w:t>
      </w:r>
    </w:p>
    <w:sectPr w:rsidR="00C65284">
      <w:type w:val="continuous"/>
      <w:pgSz w:w="11900" w:h="16840"/>
      <w:pgMar w:top="16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19C8"/>
    <w:multiLevelType w:val="hybridMultilevel"/>
    <w:tmpl w:val="62B4EA74"/>
    <w:lvl w:ilvl="0" w:tplc="E6782356">
      <w:numFmt w:val="bullet"/>
      <w:lvlText w:val="-"/>
      <w:lvlJc w:val="left"/>
      <w:pPr>
        <w:ind w:left="827" w:hanging="348"/>
      </w:pPr>
      <w:rPr>
        <w:rFonts w:ascii="Times New Roman" w:eastAsia="Times New Roman" w:hAnsi="Times New Roman" w:cs="Times New Roman" w:hint="default"/>
        <w:spacing w:val="-1"/>
        <w:w w:val="100"/>
        <w:sz w:val="24"/>
        <w:szCs w:val="24"/>
        <w:lang w:val="es-ES" w:eastAsia="es-ES" w:bidi="es-ES"/>
      </w:rPr>
    </w:lvl>
    <w:lvl w:ilvl="1" w:tplc="EA101F96">
      <w:numFmt w:val="bullet"/>
      <w:lvlText w:val="•"/>
      <w:lvlJc w:val="left"/>
      <w:pPr>
        <w:ind w:left="1612" w:hanging="348"/>
      </w:pPr>
      <w:rPr>
        <w:rFonts w:hint="default"/>
        <w:lang w:val="es-ES" w:eastAsia="es-ES" w:bidi="es-ES"/>
      </w:rPr>
    </w:lvl>
    <w:lvl w:ilvl="2" w:tplc="046AA2D6">
      <w:numFmt w:val="bullet"/>
      <w:lvlText w:val="•"/>
      <w:lvlJc w:val="left"/>
      <w:pPr>
        <w:ind w:left="2404" w:hanging="348"/>
      </w:pPr>
      <w:rPr>
        <w:rFonts w:hint="default"/>
        <w:lang w:val="es-ES" w:eastAsia="es-ES" w:bidi="es-ES"/>
      </w:rPr>
    </w:lvl>
    <w:lvl w:ilvl="3" w:tplc="7200EB20">
      <w:numFmt w:val="bullet"/>
      <w:lvlText w:val="•"/>
      <w:lvlJc w:val="left"/>
      <w:pPr>
        <w:ind w:left="3196" w:hanging="348"/>
      </w:pPr>
      <w:rPr>
        <w:rFonts w:hint="default"/>
        <w:lang w:val="es-ES" w:eastAsia="es-ES" w:bidi="es-ES"/>
      </w:rPr>
    </w:lvl>
    <w:lvl w:ilvl="4" w:tplc="B1824FD8">
      <w:numFmt w:val="bullet"/>
      <w:lvlText w:val="•"/>
      <w:lvlJc w:val="left"/>
      <w:pPr>
        <w:ind w:left="3988" w:hanging="348"/>
      </w:pPr>
      <w:rPr>
        <w:rFonts w:hint="default"/>
        <w:lang w:val="es-ES" w:eastAsia="es-ES" w:bidi="es-ES"/>
      </w:rPr>
    </w:lvl>
    <w:lvl w:ilvl="5" w:tplc="769A7646">
      <w:numFmt w:val="bullet"/>
      <w:lvlText w:val="•"/>
      <w:lvlJc w:val="left"/>
      <w:pPr>
        <w:ind w:left="4780" w:hanging="348"/>
      </w:pPr>
      <w:rPr>
        <w:rFonts w:hint="default"/>
        <w:lang w:val="es-ES" w:eastAsia="es-ES" w:bidi="es-ES"/>
      </w:rPr>
    </w:lvl>
    <w:lvl w:ilvl="6" w:tplc="B6D4965E">
      <w:numFmt w:val="bullet"/>
      <w:lvlText w:val="•"/>
      <w:lvlJc w:val="left"/>
      <w:pPr>
        <w:ind w:left="5572" w:hanging="348"/>
      </w:pPr>
      <w:rPr>
        <w:rFonts w:hint="default"/>
        <w:lang w:val="es-ES" w:eastAsia="es-ES" w:bidi="es-ES"/>
      </w:rPr>
    </w:lvl>
    <w:lvl w:ilvl="7" w:tplc="0538755E">
      <w:numFmt w:val="bullet"/>
      <w:lvlText w:val="•"/>
      <w:lvlJc w:val="left"/>
      <w:pPr>
        <w:ind w:left="6364" w:hanging="348"/>
      </w:pPr>
      <w:rPr>
        <w:rFonts w:hint="default"/>
        <w:lang w:val="es-ES" w:eastAsia="es-ES" w:bidi="es-ES"/>
      </w:rPr>
    </w:lvl>
    <w:lvl w:ilvl="8" w:tplc="2976DF04">
      <w:numFmt w:val="bullet"/>
      <w:lvlText w:val="•"/>
      <w:lvlJc w:val="left"/>
      <w:pPr>
        <w:ind w:left="7156"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4"/>
    <w:rsid w:val="004A01DE"/>
    <w:rsid w:val="00AD7A1B"/>
    <w:rsid w:val="00C65284"/>
    <w:rsid w:val="00D37B0B"/>
    <w:rsid w:val="00FE1C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5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1"/>
    <w:qFormat/>
    <w:pPr>
      <w:ind w:left="827" w:hanging="34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1"/>
    <w:qFormat/>
    <w:pPr>
      <w:ind w:left="827" w:hanging="34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9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809</Characters>
  <Application>Microsoft Macintosh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Melendo</cp:lastModifiedBy>
  <cp:revision>5</cp:revision>
  <dcterms:created xsi:type="dcterms:W3CDTF">2020-09-20T16:34:00Z</dcterms:created>
  <dcterms:modified xsi:type="dcterms:W3CDTF">2020-09-29T11:28:00Z</dcterms:modified>
</cp:coreProperties>
</file>