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vsdx" ContentType="application/vnd.ms-visio.drawing"/>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5A234BC" w14:textId="609E90F4" w:rsidR="005D725C" w:rsidRDefault="005D725C" w:rsidP="0017089E">
      <w:pPr>
        <w:tabs>
          <w:tab w:val="left" w:pos="3750"/>
        </w:tabs>
        <w:spacing w:after="0"/>
        <w:jc w:val="both"/>
        <w:rPr>
          <w:rFonts w:ascii="Times New Roman" w:eastAsia="Times New Roman" w:hAnsi="Times New Roman"/>
          <w:sz w:val="24"/>
          <w:szCs w:val="24"/>
          <w:lang w:val="es-ES_tradnl"/>
        </w:rPr>
      </w:pPr>
      <w:bookmarkStart w:id="0" w:name="_GoBack"/>
      <w:bookmarkEnd w:id="0"/>
      <w:r>
        <w:rPr>
          <w:noProof/>
        </w:rPr>
        <w:drawing>
          <wp:anchor distT="0" distB="0" distL="114300" distR="114300" simplePos="0" relativeHeight="251660288" behindDoc="0" locked="0" layoutInCell="1" allowOverlap="1" wp14:anchorId="1040C3BB" wp14:editId="46AAFCB7">
            <wp:simplePos x="0" y="0"/>
            <wp:positionH relativeFrom="margin">
              <wp:posOffset>11430</wp:posOffset>
            </wp:positionH>
            <wp:positionV relativeFrom="paragraph">
              <wp:posOffset>635</wp:posOffset>
            </wp:positionV>
            <wp:extent cx="619760" cy="826770"/>
            <wp:effectExtent l="0" t="0" r="8890" b="0"/>
            <wp:wrapThrough wrapText="bothSides">
              <wp:wrapPolygon edited="0">
                <wp:start x="0" y="0"/>
                <wp:lineTo x="0" y="20903"/>
                <wp:lineTo x="21246" y="20903"/>
                <wp:lineTo x="21246" y="0"/>
                <wp:lineTo x="0" y="0"/>
              </wp:wrapPolygon>
            </wp:wrapThrough>
            <wp:docPr id="3" name="Imagen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lum/>
                      <a:alphaModFix/>
                    </a:blip>
                    <a:srcRect/>
                    <a:stretch>
                      <a:fillRect/>
                    </a:stretch>
                  </pic:blipFill>
                  <pic:spPr>
                    <a:xfrm>
                      <a:off x="0" y="0"/>
                      <a:ext cx="619760" cy="826770"/>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p>
    <w:p w14:paraId="3239E8B3" w14:textId="71AEF94A" w:rsidR="005D725C" w:rsidRDefault="005D725C" w:rsidP="0017089E">
      <w:pPr>
        <w:tabs>
          <w:tab w:val="left" w:pos="3750"/>
        </w:tabs>
        <w:spacing w:after="0"/>
        <w:jc w:val="both"/>
        <w:rPr>
          <w:rFonts w:ascii="Times New Roman" w:eastAsia="Times New Roman" w:hAnsi="Times New Roman"/>
          <w:sz w:val="24"/>
          <w:szCs w:val="24"/>
          <w:lang w:val="es-ES_tradnl"/>
        </w:rPr>
      </w:pPr>
    </w:p>
    <w:p w14:paraId="7ED1B5D1" w14:textId="77777777" w:rsidR="005D725C" w:rsidRDefault="005D725C" w:rsidP="0017089E">
      <w:pPr>
        <w:tabs>
          <w:tab w:val="left" w:pos="3750"/>
        </w:tabs>
        <w:spacing w:after="0"/>
        <w:jc w:val="both"/>
        <w:rPr>
          <w:rFonts w:ascii="Times New Roman" w:eastAsia="Times New Roman" w:hAnsi="Times New Roman"/>
          <w:sz w:val="24"/>
          <w:szCs w:val="24"/>
          <w:lang w:val="es-ES_tradnl"/>
        </w:rPr>
      </w:pPr>
    </w:p>
    <w:p w14:paraId="20F54280" w14:textId="77777777" w:rsidR="005D725C" w:rsidRDefault="005D725C" w:rsidP="0017089E">
      <w:pPr>
        <w:tabs>
          <w:tab w:val="left" w:pos="3750"/>
        </w:tabs>
        <w:spacing w:after="0"/>
        <w:jc w:val="both"/>
        <w:rPr>
          <w:rFonts w:ascii="Times New Roman" w:eastAsia="Times New Roman" w:hAnsi="Times New Roman"/>
          <w:sz w:val="24"/>
          <w:szCs w:val="24"/>
          <w:lang w:val="es-ES_tradnl"/>
        </w:rPr>
      </w:pPr>
    </w:p>
    <w:p w14:paraId="28F8D23A" w14:textId="65015BC0" w:rsidR="005D725C" w:rsidRDefault="005D725C" w:rsidP="0017089E">
      <w:pPr>
        <w:tabs>
          <w:tab w:val="left" w:pos="3750"/>
        </w:tabs>
        <w:spacing w:after="0"/>
        <w:jc w:val="both"/>
        <w:rPr>
          <w:rFonts w:ascii="Times New Roman" w:eastAsia="Times New Roman" w:hAnsi="Times New Roman"/>
          <w:sz w:val="24"/>
          <w:szCs w:val="24"/>
          <w:lang w:val="es-ES_tradnl"/>
        </w:rPr>
      </w:pPr>
      <w:r>
        <w:rPr>
          <w:rFonts w:ascii="Times New Roman" w:eastAsia="Times New Roman" w:hAnsi="Times New Roman"/>
          <w:sz w:val="24"/>
          <w:szCs w:val="24"/>
          <w:lang w:val="es-ES_tradnl"/>
        </w:rPr>
        <w:t>Universidad de Córdoba</w:t>
      </w:r>
    </w:p>
    <w:p w14:paraId="6F1D968B" w14:textId="77777777" w:rsidR="005D725C" w:rsidRDefault="005D725C" w:rsidP="0017089E">
      <w:pPr>
        <w:tabs>
          <w:tab w:val="left" w:pos="3750"/>
        </w:tabs>
        <w:spacing w:after="0"/>
        <w:jc w:val="both"/>
        <w:rPr>
          <w:rFonts w:ascii="Times New Roman" w:eastAsia="Times New Roman" w:hAnsi="Times New Roman"/>
          <w:sz w:val="24"/>
          <w:szCs w:val="24"/>
          <w:lang w:val="es-ES_tradnl"/>
        </w:rPr>
      </w:pPr>
    </w:p>
    <w:p w14:paraId="77A7622B" w14:textId="77777777" w:rsidR="005D725C" w:rsidRPr="005758A2" w:rsidRDefault="005D725C" w:rsidP="0017089E">
      <w:pPr>
        <w:tabs>
          <w:tab w:val="left" w:pos="3750"/>
        </w:tabs>
        <w:spacing w:after="0"/>
        <w:jc w:val="both"/>
        <w:rPr>
          <w:rFonts w:ascii="Times New Roman" w:eastAsia="Times New Roman" w:hAnsi="Times New Roman"/>
          <w:sz w:val="24"/>
          <w:szCs w:val="24"/>
          <w:lang w:val="es-ES_tradnl"/>
        </w:rPr>
      </w:pPr>
    </w:p>
    <w:p w14:paraId="5D15EE86" w14:textId="30F9BBD3" w:rsidR="00043180" w:rsidRPr="005758A2" w:rsidRDefault="003506CB" w:rsidP="0017089E">
      <w:pPr>
        <w:tabs>
          <w:tab w:val="left" w:pos="3750"/>
        </w:tabs>
        <w:spacing w:after="0"/>
        <w:jc w:val="both"/>
        <w:rPr>
          <w:rFonts w:ascii="Times New Roman" w:eastAsia="Times New Roman" w:hAnsi="Times New Roman"/>
          <w:sz w:val="26"/>
          <w:szCs w:val="26"/>
          <w:lang w:val="es-ES_tradnl"/>
        </w:rPr>
      </w:pPr>
      <w:r w:rsidRPr="005758A2">
        <w:rPr>
          <w:rFonts w:ascii="Times New Roman" w:eastAsia="Times New Roman" w:hAnsi="Times New Roman"/>
          <w:sz w:val="26"/>
          <w:szCs w:val="26"/>
          <w:lang w:val="es-ES_tradnl"/>
        </w:rPr>
        <w:t>SISTEMA DE GARANTÍA DE CALIDAD</w:t>
      </w:r>
    </w:p>
    <w:p w14:paraId="2D6C6C3D" w14:textId="56DEADA8" w:rsidR="00043180" w:rsidRPr="003E2E96" w:rsidRDefault="00037A2E" w:rsidP="0017089E">
      <w:pPr>
        <w:tabs>
          <w:tab w:val="left" w:pos="3750"/>
        </w:tabs>
        <w:spacing w:after="0"/>
        <w:jc w:val="both"/>
        <w:rPr>
          <w:rFonts w:ascii="Times New Roman" w:eastAsia="Times New Roman" w:hAnsi="Times New Roman"/>
          <w:sz w:val="26"/>
          <w:szCs w:val="26"/>
          <w:lang w:val="es-ES_tradnl"/>
        </w:rPr>
      </w:pPr>
      <w:r w:rsidRPr="003E2E96">
        <w:rPr>
          <w:rFonts w:ascii="Times New Roman" w:eastAsia="Times New Roman" w:hAnsi="Times New Roman"/>
          <w:sz w:val="26"/>
          <w:szCs w:val="26"/>
          <w:lang w:val="es-ES_tradnl"/>
        </w:rPr>
        <w:t>Máster en Cinematografía</w:t>
      </w:r>
    </w:p>
    <w:p w14:paraId="338126AB" w14:textId="1AFFD708" w:rsidR="00642CE5" w:rsidRPr="003E2E96" w:rsidRDefault="00043180" w:rsidP="0017089E">
      <w:pPr>
        <w:tabs>
          <w:tab w:val="left" w:pos="3750"/>
        </w:tabs>
        <w:spacing w:after="0"/>
        <w:jc w:val="both"/>
        <w:rPr>
          <w:rFonts w:ascii="Times New Roman" w:hAnsi="Times New Roman"/>
          <w:sz w:val="26"/>
          <w:szCs w:val="26"/>
          <w:lang w:val="es-ES_tradnl"/>
        </w:rPr>
      </w:pPr>
      <w:r w:rsidRPr="003E2E96">
        <w:rPr>
          <w:rFonts w:ascii="Times New Roman" w:eastAsia="Times New Roman" w:hAnsi="Times New Roman"/>
          <w:sz w:val="26"/>
          <w:szCs w:val="26"/>
          <w:lang w:val="es-ES_tradnl"/>
        </w:rPr>
        <w:t xml:space="preserve">por </w:t>
      </w:r>
      <w:r w:rsidR="00037A2E" w:rsidRPr="003E2E96">
        <w:rPr>
          <w:rFonts w:ascii="Times New Roman" w:eastAsia="Times New Roman" w:hAnsi="Times New Roman"/>
          <w:sz w:val="26"/>
          <w:szCs w:val="26"/>
          <w:lang w:val="es-ES_tradnl"/>
        </w:rPr>
        <w:t>la Universidad de Córdoba</w:t>
      </w:r>
    </w:p>
    <w:p w14:paraId="7CB54509" w14:textId="77777777" w:rsidR="00693DEA" w:rsidRPr="00043180" w:rsidRDefault="00693DEA" w:rsidP="0017089E">
      <w:pPr>
        <w:tabs>
          <w:tab w:val="left" w:pos="3750"/>
        </w:tabs>
        <w:spacing w:after="0"/>
        <w:jc w:val="both"/>
        <w:rPr>
          <w:rFonts w:ascii="Times New Roman" w:hAnsi="Times New Roman"/>
          <w:lang w:val="es-ES_tradnl"/>
        </w:rPr>
      </w:pPr>
    </w:p>
    <w:p w14:paraId="51265F15" w14:textId="77777777" w:rsidR="00043180" w:rsidRPr="00043180" w:rsidRDefault="00043180" w:rsidP="0017089E">
      <w:pPr>
        <w:jc w:val="both"/>
        <w:rPr>
          <w:rFonts w:ascii="Times New Roman" w:eastAsia="Times New Roman" w:hAnsi="Times New Roman"/>
          <w:sz w:val="24"/>
          <w:szCs w:val="24"/>
        </w:rPr>
      </w:pPr>
      <w:r w:rsidRPr="00043180">
        <w:rPr>
          <w:rFonts w:ascii="Times New Roman" w:eastAsia="Times New Roman" w:hAnsi="Times New Roman"/>
          <w:sz w:val="24"/>
          <w:szCs w:val="24"/>
        </w:rPr>
        <w:t>CONTROL DE LA DOCUMENTACIÓN:</w:t>
      </w:r>
    </w:p>
    <w:tbl>
      <w:tblPr>
        <w:tblW w:w="9356" w:type="dxa"/>
        <w:tblInd w:w="-23" w:type="dxa"/>
        <w:tblBorders>
          <w:top w:val="single" w:sz="18" w:space="0" w:color="1F3864" w:themeColor="accent1" w:themeShade="80"/>
          <w:left w:val="single" w:sz="18" w:space="0" w:color="1F3864" w:themeColor="accent1" w:themeShade="80"/>
          <w:bottom w:val="single" w:sz="18" w:space="0" w:color="1F3864" w:themeColor="accent1" w:themeShade="80"/>
          <w:right w:val="single" w:sz="18" w:space="0" w:color="1F3864" w:themeColor="accent1" w:themeShade="80"/>
          <w:insideH w:val="single" w:sz="2" w:space="0" w:color="2E74B5" w:themeColor="accent5" w:themeShade="BF"/>
          <w:insideV w:val="single" w:sz="2" w:space="0" w:color="2E74B5" w:themeColor="accent5" w:themeShade="BF"/>
        </w:tblBorders>
        <w:tblLook w:val="04A0" w:firstRow="1" w:lastRow="0" w:firstColumn="1" w:lastColumn="0" w:noHBand="0" w:noVBand="1"/>
      </w:tblPr>
      <w:tblGrid>
        <w:gridCol w:w="2836"/>
        <w:gridCol w:w="3260"/>
        <w:gridCol w:w="3260"/>
      </w:tblGrid>
      <w:tr w:rsidR="00043180" w:rsidRPr="00043180" w14:paraId="4CF45A99" w14:textId="77777777" w:rsidTr="00410DE3">
        <w:tc>
          <w:tcPr>
            <w:tcW w:w="2836" w:type="dxa"/>
            <w:tcBorders>
              <w:top w:val="single" w:sz="18" w:space="0" w:color="1F3864" w:themeColor="accent1" w:themeShade="80"/>
              <w:left w:val="single" w:sz="18" w:space="0" w:color="1F3864" w:themeColor="accent1" w:themeShade="80"/>
              <w:bottom w:val="single" w:sz="2" w:space="0" w:color="2E74B5" w:themeColor="accent5" w:themeShade="BF"/>
            </w:tcBorders>
            <w:shd w:val="clear" w:color="auto" w:fill="D9E2F3" w:themeFill="accent1" w:themeFillTint="33"/>
            <w:vAlign w:val="center"/>
            <w:hideMark/>
          </w:tcPr>
          <w:p w14:paraId="481A895C" w14:textId="77777777" w:rsidR="00043180" w:rsidRPr="00043180" w:rsidRDefault="00043180" w:rsidP="0017089E">
            <w:pPr>
              <w:suppressAutoHyphens/>
              <w:adjustRightInd w:val="0"/>
              <w:ind w:firstLine="181"/>
              <w:jc w:val="both"/>
              <w:rPr>
                <w:rFonts w:ascii="Times New Roman" w:eastAsia="Times New Roman" w:hAnsi="Times New Roman"/>
                <w:smallCaps/>
                <w:sz w:val="20"/>
                <w:szCs w:val="20"/>
                <w:lang w:val="es-ES_tradnl" w:eastAsia="ar-SA"/>
              </w:rPr>
            </w:pPr>
            <w:r w:rsidRPr="00043180">
              <w:rPr>
                <w:rFonts w:ascii="Times New Roman" w:eastAsia="Times New Roman" w:hAnsi="Times New Roman"/>
                <w:smallCaps/>
                <w:sz w:val="20"/>
                <w:szCs w:val="20"/>
                <w:lang w:val="es-ES_tradnl" w:eastAsia="ar-SA"/>
              </w:rPr>
              <w:t>elaborado por:</w:t>
            </w:r>
          </w:p>
        </w:tc>
        <w:tc>
          <w:tcPr>
            <w:tcW w:w="3260" w:type="dxa"/>
            <w:tcBorders>
              <w:top w:val="single" w:sz="18" w:space="0" w:color="1F3864" w:themeColor="accent1" w:themeShade="80"/>
              <w:bottom w:val="single" w:sz="2" w:space="0" w:color="2E74B5" w:themeColor="accent5" w:themeShade="BF"/>
            </w:tcBorders>
            <w:shd w:val="clear" w:color="auto" w:fill="D9E2F3" w:themeFill="accent1" w:themeFillTint="33"/>
            <w:vAlign w:val="center"/>
            <w:hideMark/>
          </w:tcPr>
          <w:p w14:paraId="3D147B5E" w14:textId="77777777" w:rsidR="00043180" w:rsidRPr="00043180" w:rsidRDefault="00043180" w:rsidP="0017089E">
            <w:pPr>
              <w:suppressAutoHyphens/>
              <w:adjustRightInd w:val="0"/>
              <w:ind w:firstLine="195"/>
              <w:jc w:val="both"/>
              <w:rPr>
                <w:rFonts w:ascii="Times New Roman" w:eastAsia="Times New Roman" w:hAnsi="Times New Roman"/>
                <w:smallCaps/>
                <w:sz w:val="20"/>
                <w:szCs w:val="20"/>
                <w:lang w:val="es-ES_tradnl" w:eastAsia="ar-SA"/>
              </w:rPr>
            </w:pPr>
            <w:r w:rsidRPr="00043180">
              <w:rPr>
                <w:rFonts w:ascii="Times New Roman" w:eastAsia="Times New Roman" w:hAnsi="Times New Roman"/>
                <w:smallCaps/>
                <w:sz w:val="20"/>
                <w:szCs w:val="20"/>
                <w:lang w:val="es-ES_tradnl" w:eastAsia="ar-SA"/>
              </w:rPr>
              <w:t>revisado por:</w:t>
            </w:r>
          </w:p>
        </w:tc>
        <w:tc>
          <w:tcPr>
            <w:tcW w:w="3260" w:type="dxa"/>
            <w:tcBorders>
              <w:top w:val="single" w:sz="18" w:space="0" w:color="1F3864" w:themeColor="accent1" w:themeShade="80"/>
              <w:bottom w:val="single" w:sz="2" w:space="0" w:color="2E74B5" w:themeColor="accent5" w:themeShade="BF"/>
              <w:right w:val="single" w:sz="18" w:space="0" w:color="1F3864" w:themeColor="accent1" w:themeShade="80"/>
            </w:tcBorders>
            <w:shd w:val="clear" w:color="auto" w:fill="D9E2F3" w:themeFill="accent1" w:themeFillTint="33"/>
            <w:vAlign w:val="center"/>
            <w:hideMark/>
          </w:tcPr>
          <w:p w14:paraId="55CDA308" w14:textId="77777777" w:rsidR="00043180" w:rsidRPr="00043180" w:rsidRDefault="00043180" w:rsidP="0017089E">
            <w:pPr>
              <w:suppressAutoHyphens/>
              <w:adjustRightInd w:val="0"/>
              <w:ind w:firstLine="171"/>
              <w:jc w:val="both"/>
              <w:rPr>
                <w:rFonts w:ascii="Times New Roman" w:eastAsia="Times New Roman" w:hAnsi="Times New Roman"/>
                <w:smallCaps/>
                <w:sz w:val="20"/>
                <w:szCs w:val="20"/>
                <w:lang w:val="es-ES_tradnl" w:eastAsia="ar-SA"/>
              </w:rPr>
            </w:pPr>
            <w:r w:rsidRPr="00043180">
              <w:rPr>
                <w:rFonts w:ascii="Times New Roman" w:eastAsia="Times New Roman" w:hAnsi="Times New Roman"/>
                <w:smallCaps/>
                <w:sz w:val="20"/>
                <w:szCs w:val="20"/>
                <w:lang w:val="es-ES_tradnl" w:eastAsia="ar-SA"/>
              </w:rPr>
              <w:t>aprobado por:</w:t>
            </w:r>
          </w:p>
        </w:tc>
      </w:tr>
      <w:tr w:rsidR="00043180" w:rsidRPr="00043180" w14:paraId="60020E2C" w14:textId="77777777" w:rsidTr="00410DE3">
        <w:trPr>
          <w:trHeight w:val="20"/>
        </w:trPr>
        <w:tc>
          <w:tcPr>
            <w:tcW w:w="2836" w:type="dxa"/>
            <w:tcBorders>
              <w:top w:val="single" w:sz="2" w:space="0" w:color="2E74B5" w:themeColor="accent5" w:themeShade="BF"/>
              <w:left w:val="single" w:sz="18" w:space="0" w:color="1F3864" w:themeColor="accent1" w:themeShade="80"/>
              <w:bottom w:val="single" w:sz="2" w:space="0" w:color="2E74B5" w:themeColor="accent5" w:themeShade="BF"/>
              <w:right w:val="single" w:sz="2" w:space="0" w:color="2E74B5" w:themeColor="accent5" w:themeShade="BF"/>
            </w:tcBorders>
            <w:shd w:val="clear" w:color="auto" w:fill="FFFFFF" w:themeFill="background1"/>
            <w:vAlign w:val="center"/>
          </w:tcPr>
          <w:p w14:paraId="5544809D" w14:textId="09540066" w:rsidR="00043180" w:rsidRPr="00043180" w:rsidRDefault="00907DE3" w:rsidP="0017089E">
            <w:pPr>
              <w:suppressAutoHyphens/>
              <w:adjustRightInd w:val="0"/>
              <w:ind w:left="33" w:right="36"/>
              <w:jc w:val="both"/>
              <w:rPr>
                <w:rFonts w:ascii="Times New Roman" w:eastAsia="Times New Roman" w:hAnsi="Times New Roman"/>
                <w:b/>
                <w:bCs/>
                <w:smallCaps/>
                <w:sz w:val="20"/>
                <w:szCs w:val="20"/>
                <w:lang w:val="es-ES_tradnl" w:eastAsia="ar-SA"/>
              </w:rPr>
            </w:pPr>
            <w:r>
              <w:rPr>
                <w:rFonts w:ascii="Times New Roman" w:eastAsia="Times New Roman" w:hAnsi="Times New Roman"/>
                <w:b/>
                <w:bCs/>
                <w:smallCaps/>
                <w:sz w:val="20"/>
                <w:szCs w:val="20"/>
                <w:lang w:val="es-ES_tradnl" w:eastAsia="ar-SA"/>
              </w:rPr>
              <w:t>Unidad de garantía de Calidad</w:t>
            </w:r>
            <w:r w:rsidR="003E2E96">
              <w:rPr>
                <w:rFonts w:ascii="Times New Roman" w:eastAsia="Times New Roman" w:hAnsi="Times New Roman"/>
                <w:b/>
                <w:bCs/>
                <w:smallCaps/>
                <w:sz w:val="20"/>
                <w:szCs w:val="20"/>
                <w:lang w:val="es-ES_tradnl" w:eastAsia="ar-SA"/>
              </w:rPr>
              <w:t xml:space="preserve"> del Máster en cinematografía</w:t>
            </w:r>
          </w:p>
        </w:tc>
        <w:tc>
          <w:tcPr>
            <w:tcW w:w="3260" w:type="dxa"/>
            <w:tcBorders>
              <w:top w:val="single" w:sz="2" w:space="0" w:color="2E74B5" w:themeColor="accent5" w:themeShade="BF"/>
              <w:left w:val="single" w:sz="2" w:space="0" w:color="2E74B5" w:themeColor="accent5" w:themeShade="BF"/>
              <w:bottom w:val="single" w:sz="2" w:space="0" w:color="2E74B5" w:themeColor="accent5" w:themeShade="BF"/>
              <w:right w:val="single" w:sz="2" w:space="0" w:color="2E74B5" w:themeColor="accent5" w:themeShade="BF"/>
            </w:tcBorders>
            <w:shd w:val="clear" w:color="auto" w:fill="FFFFFF" w:themeFill="background1"/>
            <w:vAlign w:val="center"/>
          </w:tcPr>
          <w:p w14:paraId="4006E97E" w14:textId="46FF9E93" w:rsidR="00043180" w:rsidRPr="00043180" w:rsidRDefault="003E2E96" w:rsidP="0017089E">
            <w:pPr>
              <w:suppressAutoHyphens/>
              <w:adjustRightInd w:val="0"/>
              <w:ind w:left="35" w:right="35"/>
              <w:jc w:val="both"/>
              <w:rPr>
                <w:rFonts w:ascii="Times New Roman" w:eastAsia="Times New Roman" w:hAnsi="Times New Roman"/>
                <w:smallCaps/>
                <w:sz w:val="20"/>
                <w:szCs w:val="20"/>
                <w:lang w:val="es-ES_tradnl" w:eastAsia="ar-SA"/>
              </w:rPr>
            </w:pPr>
            <w:r>
              <w:rPr>
                <w:rFonts w:ascii="Times New Roman" w:eastAsia="Times New Roman" w:hAnsi="Times New Roman"/>
                <w:smallCaps/>
                <w:sz w:val="20"/>
                <w:szCs w:val="20"/>
                <w:lang w:val="es-ES_tradnl" w:eastAsia="ar-SA"/>
              </w:rPr>
              <w:t>Directora y codirectora del Máster en cinematografía</w:t>
            </w:r>
          </w:p>
        </w:tc>
        <w:tc>
          <w:tcPr>
            <w:tcW w:w="3260" w:type="dxa"/>
            <w:tcBorders>
              <w:top w:val="single" w:sz="2" w:space="0" w:color="2E74B5" w:themeColor="accent5" w:themeShade="BF"/>
              <w:left w:val="single" w:sz="2" w:space="0" w:color="2E74B5" w:themeColor="accent5" w:themeShade="BF"/>
              <w:bottom w:val="single" w:sz="2" w:space="0" w:color="2E74B5" w:themeColor="accent5" w:themeShade="BF"/>
              <w:right w:val="single" w:sz="18" w:space="0" w:color="1F3864" w:themeColor="accent1" w:themeShade="80"/>
            </w:tcBorders>
            <w:shd w:val="clear" w:color="auto" w:fill="FFFFFF" w:themeFill="background1"/>
            <w:vAlign w:val="center"/>
          </w:tcPr>
          <w:p w14:paraId="6438542C" w14:textId="2243EE34" w:rsidR="00043180" w:rsidRPr="00043180" w:rsidRDefault="003E2E96" w:rsidP="0017089E">
            <w:pPr>
              <w:suppressAutoHyphens/>
              <w:adjustRightInd w:val="0"/>
              <w:ind w:left="40"/>
              <w:jc w:val="both"/>
              <w:rPr>
                <w:rFonts w:ascii="Times New Roman" w:eastAsia="Times New Roman" w:hAnsi="Times New Roman"/>
                <w:smallCaps/>
                <w:sz w:val="20"/>
                <w:szCs w:val="20"/>
                <w:lang w:val="es-ES_tradnl" w:eastAsia="ar-SA"/>
              </w:rPr>
            </w:pPr>
            <w:r>
              <w:rPr>
                <w:rFonts w:ascii="Times New Roman" w:eastAsia="Times New Roman" w:hAnsi="Times New Roman"/>
                <w:smallCaps/>
                <w:sz w:val="20"/>
                <w:szCs w:val="20"/>
                <w:lang w:val="es-ES_tradnl" w:eastAsia="ar-SA"/>
              </w:rPr>
              <w:t>Comisión Académica del Máster en Cinematografía</w:t>
            </w:r>
          </w:p>
        </w:tc>
      </w:tr>
      <w:tr w:rsidR="00043180" w:rsidRPr="00043180" w14:paraId="21E74FE3" w14:textId="77777777" w:rsidTr="00410DE3">
        <w:trPr>
          <w:trHeight w:val="20"/>
        </w:trPr>
        <w:tc>
          <w:tcPr>
            <w:tcW w:w="2836" w:type="dxa"/>
            <w:tcBorders>
              <w:top w:val="single" w:sz="2" w:space="0" w:color="2E74B5" w:themeColor="accent5" w:themeShade="BF"/>
              <w:left w:val="single" w:sz="18" w:space="0" w:color="1F3864" w:themeColor="accent1" w:themeShade="80"/>
              <w:bottom w:val="single" w:sz="2" w:space="0" w:color="2E74B5" w:themeColor="accent5" w:themeShade="BF"/>
              <w:right w:val="single" w:sz="2" w:space="0" w:color="2E74B5" w:themeColor="accent5" w:themeShade="BF"/>
            </w:tcBorders>
            <w:shd w:val="clear" w:color="auto" w:fill="F2F2F2" w:themeFill="background1" w:themeFillShade="F2"/>
            <w:vAlign w:val="center"/>
            <w:hideMark/>
          </w:tcPr>
          <w:p w14:paraId="49E6A74B" w14:textId="77777777" w:rsidR="00043180" w:rsidRPr="005F3510" w:rsidRDefault="00043180" w:rsidP="0017089E">
            <w:pPr>
              <w:suppressAutoHyphens/>
              <w:adjustRightInd w:val="0"/>
              <w:ind w:firstLine="175"/>
              <w:jc w:val="both"/>
              <w:rPr>
                <w:rFonts w:ascii="Times New Roman" w:eastAsia="Times New Roman" w:hAnsi="Times New Roman"/>
                <w:b/>
                <w:smallCaps/>
                <w:sz w:val="20"/>
                <w:szCs w:val="20"/>
                <w:lang w:val="es-ES_tradnl" w:eastAsia="ar-SA"/>
              </w:rPr>
            </w:pPr>
            <w:r w:rsidRPr="005F3510">
              <w:rPr>
                <w:rFonts w:ascii="Times New Roman" w:eastAsia="Times New Roman" w:hAnsi="Times New Roman"/>
                <w:b/>
                <w:smallCaps/>
                <w:sz w:val="20"/>
                <w:szCs w:val="20"/>
                <w:lang w:val="es-ES_tradnl" w:eastAsia="ar-SA"/>
              </w:rPr>
              <w:t>fecha:</w:t>
            </w:r>
          </w:p>
        </w:tc>
        <w:tc>
          <w:tcPr>
            <w:tcW w:w="3260" w:type="dxa"/>
            <w:tcBorders>
              <w:top w:val="single" w:sz="2" w:space="0" w:color="2E74B5" w:themeColor="accent5" w:themeShade="BF"/>
              <w:left w:val="single" w:sz="2" w:space="0" w:color="2E74B5" w:themeColor="accent5" w:themeShade="BF"/>
              <w:bottom w:val="single" w:sz="2" w:space="0" w:color="2E74B5" w:themeColor="accent5" w:themeShade="BF"/>
              <w:right w:val="single" w:sz="2" w:space="0" w:color="2E74B5" w:themeColor="accent5" w:themeShade="BF"/>
            </w:tcBorders>
            <w:shd w:val="clear" w:color="auto" w:fill="F2F2F2" w:themeFill="background1" w:themeFillShade="F2"/>
            <w:vAlign w:val="center"/>
            <w:hideMark/>
          </w:tcPr>
          <w:p w14:paraId="30ACC502" w14:textId="77777777" w:rsidR="00043180" w:rsidRPr="005F3510" w:rsidRDefault="00043180" w:rsidP="0017089E">
            <w:pPr>
              <w:suppressAutoHyphens/>
              <w:adjustRightInd w:val="0"/>
              <w:ind w:firstLine="175"/>
              <w:jc w:val="both"/>
              <w:rPr>
                <w:rFonts w:ascii="Times New Roman" w:eastAsia="Times New Roman" w:hAnsi="Times New Roman"/>
                <w:b/>
                <w:smallCaps/>
                <w:sz w:val="20"/>
                <w:szCs w:val="20"/>
                <w:lang w:val="es-ES_tradnl" w:eastAsia="ar-SA"/>
              </w:rPr>
            </w:pPr>
            <w:r w:rsidRPr="005F3510">
              <w:rPr>
                <w:rFonts w:ascii="Times New Roman" w:eastAsia="Times New Roman" w:hAnsi="Times New Roman"/>
                <w:b/>
                <w:smallCaps/>
                <w:sz w:val="20"/>
                <w:szCs w:val="20"/>
                <w:lang w:val="es-ES_tradnl" w:eastAsia="ar-SA"/>
              </w:rPr>
              <w:t>fecha:</w:t>
            </w:r>
          </w:p>
        </w:tc>
        <w:tc>
          <w:tcPr>
            <w:tcW w:w="3260" w:type="dxa"/>
            <w:tcBorders>
              <w:top w:val="single" w:sz="2" w:space="0" w:color="2E74B5" w:themeColor="accent5" w:themeShade="BF"/>
              <w:left w:val="single" w:sz="2" w:space="0" w:color="2E74B5" w:themeColor="accent5" w:themeShade="BF"/>
              <w:bottom w:val="single" w:sz="2" w:space="0" w:color="2E74B5" w:themeColor="accent5" w:themeShade="BF"/>
              <w:right w:val="single" w:sz="18" w:space="0" w:color="1F3864" w:themeColor="accent1" w:themeShade="80"/>
            </w:tcBorders>
            <w:shd w:val="clear" w:color="auto" w:fill="F2F2F2" w:themeFill="background1" w:themeFillShade="F2"/>
            <w:vAlign w:val="center"/>
            <w:hideMark/>
          </w:tcPr>
          <w:p w14:paraId="6F0EB29E" w14:textId="77777777" w:rsidR="00043180" w:rsidRPr="005F3510" w:rsidRDefault="00043180" w:rsidP="0017089E">
            <w:pPr>
              <w:suppressAutoHyphens/>
              <w:adjustRightInd w:val="0"/>
              <w:ind w:firstLine="175"/>
              <w:jc w:val="both"/>
              <w:rPr>
                <w:rFonts w:ascii="Times New Roman" w:eastAsia="Times New Roman" w:hAnsi="Times New Roman"/>
                <w:b/>
                <w:smallCaps/>
                <w:sz w:val="20"/>
                <w:szCs w:val="20"/>
                <w:lang w:val="es-ES_tradnl" w:eastAsia="ar-SA"/>
              </w:rPr>
            </w:pPr>
            <w:r w:rsidRPr="005F3510">
              <w:rPr>
                <w:rFonts w:ascii="Times New Roman" w:eastAsia="Times New Roman" w:hAnsi="Times New Roman"/>
                <w:b/>
                <w:smallCaps/>
                <w:sz w:val="20"/>
                <w:szCs w:val="20"/>
                <w:lang w:val="es-ES_tradnl" w:eastAsia="ar-SA"/>
              </w:rPr>
              <w:t>fecha:</w:t>
            </w:r>
          </w:p>
        </w:tc>
      </w:tr>
      <w:tr w:rsidR="00043180" w:rsidRPr="00043180" w14:paraId="67FB226A" w14:textId="77777777" w:rsidTr="00410DE3">
        <w:trPr>
          <w:trHeight w:val="20"/>
        </w:trPr>
        <w:tc>
          <w:tcPr>
            <w:tcW w:w="2836" w:type="dxa"/>
            <w:tcBorders>
              <w:top w:val="single" w:sz="2" w:space="0" w:color="2E74B5" w:themeColor="accent5" w:themeShade="BF"/>
              <w:left w:val="single" w:sz="18" w:space="0" w:color="1F3864" w:themeColor="accent1" w:themeShade="80"/>
              <w:bottom w:val="single" w:sz="18" w:space="0" w:color="1F3864" w:themeColor="accent1" w:themeShade="80"/>
              <w:right w:val="single" w:sz="2" w:space="0" w:color="2E74B5" w:themeColor="accent5" w:themeShade="BF"/>
            </w:tcBorders>
            <w:vAlign w:val="center"/>
          </w:tcPr>
          <w:p w14:paraId="41F06DF0" w14:textId="76A00E49" w:rsidR="00043180" w:rsidRPr="003E2E96" w:rsidRDefault="003E2E96" w:rsidP="0017089E">
            <w:pPr>
              <w:suppressAutoHyphens/>
              <w:adjustRightInd w:val="0"/>
              <w:ind w:left="180"/>
              <w:jc w:val="both"/>
              <w:rPr>
                <w:rFonts w:ascii="Times New Roman" w:eastAsia="Times New Roman" w:hAnsi="Times New Roman"/>
                <w:smallCaps/>
                <w:sz w:val="20"/>
                <w:szCs w:val="20"/>
                <w:lang w:val="es-ES_tradnl" w:eastAsia="ar-SA"/>
              </w:rPr>
            </w:pPr>
            <w:r>
              <w:rPr>
                <w:rFonts w:ascii="Times New Roman" w:eastAsia="Times New Roman" w:hAnsi="Times New Roman"/>
                <w:smallCaps/>
                <w:sz w:val="20"/>
                <w:szCs w:val="20"/>
                <w:lang w:val="es-ES_tradnl" w:eastAsia="ar-SA"/>
              </w:rPr>
              <w:t>24/11/2020</w:t>
            </w:r>
          </w:p>
        </w:tc>
        <w:tc>
          <w:tcPr>
            <w:tcW w:w="3260" w:type="dxa"/>
            <w:tcBorders>
              <w:top w:val="single" w:sz="2" w:space="0" w:color="2E74B5" w:themeColor="accent5" w:themeShade="BF"/>
              <w:left w:val="single" w:sz="2" w:space="0" w:color="2E74B5" w:themeColor="accent5" w:themeShade="BF"/>
              <w:bottom w:val="single" w:sz="18" w:space="0" w:color="1F3864" w:themeColor="accent1" w:themeShade="80"/>
              <w:right w:val="single" w:sz="2" w:space="0" w:color="2E74B5" w:themeColor="accent5" w:themeShade="BF"/>
            </w:tcBorders>
            <w:vAlign w:val="center"/>
          </w:tcPr>
          <w:p w14:paraId="3FB66C0D" w14:textId="7551006D" w:rsidR="00043180" w:rsidRPr="003E2E96" w:rsidRDefault="003E2E96" w:rsidP="0017089E">
            <w:pPr>
              <w:suppressAutoHyphens/>
              <w:adjustRightInd w:val="0"/>
              <w:ind w:firstLine="180"/>
              <w:jc w:val="both"/>
              <w:rPr>
                <w:rFonts w:ascii="Times New Roman" w:eastAsia="Times New Roman" w:hAnsi="Times New Roman"/>
                <w:smallCaps/>
                <w:sz w:val="20"/>
                <w:szCs w:val="20"/>
                <w:lang w:val="es-ES_tradnl" w:eastAsia="ar-SA"/>
              </w:rPr>
            </w:pPr>
            <w:r>
              <w:rPr>
                <w:rFonts w:ascii="Times New Roman" w:eastAsia="Times New Roman" w:hAnsi="Times New Roman"/>
                <w:smallCaps/>
                <w:sz w:val="20"/>
                <w:szCs w:val="20"/>
                <w:lang w:val="es-ES_tradnl" w:eastAsia="ar-SA"/>
              </w:rPr>
              <w:t>26/11/2020</w:t>
            </w:r>
          </w:p>
        </w:tc>
        <w:tc>
          <w:tcPr>
            <w:tcW w:w="3260" w:type="dxa"/>
            <w:tcBorders>
              <w:top w:val="single" w:sz="2" w:space="0" w:color="2E74B5" w:themeColor="accent5" w:themeShade="BF"/>
              <w:left w:val="single" w:sz="2" w:space="0" w:color="2E74B5" w:themeColor="accent5" w:themeShade="BF"/>
              <w:bottom w:val="single" w:sz="18" w:space="0" w:color="1F3864" w:themeColor="accent1" w:themeShade="80"/>
              <w:right w:val="single" w:sz="18" w:space="0" w:color="1F3864" w:themeColor="accent1" w:themeShade="80"/>
            </w:tcBorders>
            <w:vAlign w:val="center"/>
          </w:tcPr>
          <w:p w14:paraId="545BFCB9" w14:textId="3F8A43D1" w:rsidR="00043180" w:rsidRPr="003E2E96" w:rsidRDefault="003E2E96" w:rsidP="0017089E">
            <w:pPr>
              <w:suppressAutoHyphens/>
              <w:adjustRightInd w:val="0"/>
              <w:ind w:firstLine="180"/>
              <w:jc w:val="both"/>
              <w:rPr>
                <w:rFonts w:ascii="Times New Roman" w:eastAsia="Times New Roman" w:hAnsi="Times New Roman"/>
                <w:smallCaps/>
                <w:sz w:val="20"/>
                <w:szCs w:val="20"/>
                <w:lang w:val="es-ES_tradnl" w:eastAsia="ar-SA"/>
              </w:rPr>
            </w:pPr>
            <w:r>
              <w:rPr>
                <w:rFonts w:ascii="Times New Roman" w:eastAsia="Times New Roman" w:hAnsi="Times New Roman"/>
                <w:smallCaps/>
                <w:sz w:val="20"/>
                <w:szCs w:val="20"/>
                <w:lang w:val="es-ES_tradnl" w:eastAsia="ar-SA"/>
              </w:rPr>
              <w:t>27/11/2020</w:t>
            </w:r>
          </w:p>
        </w:tc>
      </w:tr>
    </w:tbl>
    <w:p w14:paraId="28643B37" w14:textId="77777777" w:rsidR="00043180" w:rsidRPr="00043180" w:rsidRDefault="00043180" w:rsidP="0017089E">
      <w:pPr>
        <w:jc w:val="both"/>
        <w:rPr>
          <w:rFonts w:ascii="Times New Roman" w:eastAsia="Times New Roman" w:hAnsi="Times New Roman"/>
          <w:sz w:val="20"/>
          <w:szCs w:val="20"/>
        </w:rPr>
      </w:pPr>
    </w:p>
    <w:p w14:paraId="28406661" w14:textId="77777777" w:rsidR="00043180" w:rsidRPr="00043180" w:rsidRDefault="00043180" w:rsidP="0017089E">
      <w:pPr>
        <w:jc w:val="both"/>
        <w:rPr>
          <w:rFonts w:ascii="Times New Roman" w:eastAsia="Times New Roman" w:hAnsi="Times New Roman"/>
          <w:sz w:val="20"/>
          <w:szCs w:val="20"/>
        </w:rPr>
      </w:pPr>
      <w:r w:rsidRPr="00043180">
        <w:rPr>
          <w:rFonts w:ascii="Times New Roman" w:eastAsia="Times New Roman" w:hAnsi="Times New Roman"/>
          <w:sz w:val="20"/>
          <w:szCs w:val="20"/>
        </w:rPr>
        <w:t>HISTORIAL DE MODIFICACIONES:</w:t>
      </w:r>
    </w:p>
    <w:tbl>
      <w:tblPr>
        <w:tblW w:w="9348" w:type="dxa"/>
        <w:tblInd w:w="-23" w:type="dxa"/>
        <w:tblLook w:val="04A0" w:firstRow="1" w:lastRow="0" w:firstColumn="1" w:lastColumn="0" w:noHBand="0" w:noVBand="1"/>
      </w:tblPr>
      <w:tblGrid>
        <w:gridCol w:w="1199"/>
        <w:gridCol w:w="1831"/>
        <w:gridCol w:w="6318"/>
      </w:tblGrid>
      <w:tr w:rsidR="00043180" w:rsidRPr="00043180" w14:paraId="3074975F" w14:textId="77777777" w:rsidTr="00410DE3">
        <w:tc>
          <w:tcPr>
            <w:tcW w:w="1199" w:type="dxa"/>
            <w:tcBorders>
              <w:top w:val="single" w:sz="18" w:space="0" w:color="1F3864" w:themeColor="accent1" w:themeShade="80"/>
              <w:left w:val="single" w:sz="18" w:space="0" w:color="1F3864" w:themeColor="accent1" w:themeShade="80"/>
              <w:bottom w:val="single" w:sz="4" w:space="0" w:color="2F5496" w:themeColor="accent1" w:themeShade="BF"/>
            </w:tcBorders>
            <w:shd w:val="clear" w:color="auto" w:fill="D9E2F3" w:themeFill="accent1" w:themeFillTint="33"/>
            <w:hideMark/>
          </w:tcPr>
          <w:p w14:paraId="49A44FF5" w14:textId="77777777" w:rsidR="00043180" w:rsidRPr="00043180" w:rsidRDefault="00043180" w:rsidP="0017089E">
            <w:pPr>
              <w:suppressAutoHyphens/>
              <w:adjustRightInd w:val="0"/>
              <w:ind w:firstLine="181"/>
              <w:jc w:val="both"/>
              <w:rPr>
                <w:rFonts w:ascii="Times New Roman" w:eastAsia="Times New Roman" w:hAnsi="Times New Roman"/>
                <w:smallCaps/>
                <w:sz w:val="20"/>
                <w:szCs w:val="20"/>
                <w:lang w:val="es-ES_tradnl" w:eastAsia="ar-SA"/>
              </w:rPr>
            </w:pPr>
            <w:r w:rsidRPr="00043180">
              <w:rPr>
                <w:rFonts w:ascii="Times New Roman" w:eastAsia="Times New Roman" w:hAnsi="Times New Roman"/>
                <w:smallCaps/>
                <w:sz w:val="20"/>
                <w:szCs w:val="20"/>
                <w:lang w:val="es-ES_tradnl" w:eastAsia="ar-SA"/>
              </w:rPr>
              <w:t>Versión:</w:t>
            </w:r>
          </w:p>
        </w:tc>
        <w:tc>
          <w:tcPr>
            <w:tcW w:w="1831" w:type="dxa"/>
            <w:tcBorders>
              <w:top w:val="single" w:sz="18" w:space="0" w:color="1F3864" w:themeColor="accent1" w:themeShade="80"/>
              <w:bottom w:val="single" w:sz="4" w:space="0" w:color="2F5496" w:themeColor="accent1" w:themeShade="BF"/>
            </w:tcBorders>
            <w:shd w:val="clear" w:color="auto" w:fill="D9E2F3" w:themeFill="accent1" w:themeFillTint="33"/>
            <w:hideMark/>
          </w:tcPr>
          <w:p w14:paraId="3F9C571A" w14:textId="77777777" w:rsidR="00043180" w:rsidRPr="00043180" w:rsidRDefault="00043180" w:rsidP="0017089E">
            <w:pPr>
              <w:suppressAutoHyphens/>
              <w:adjustRightInd w:val="0"/>
              <w:ind w:firstLine="181"/>
              <w:jc w:val="both"/>
              <w:rPr>
                <w:rFonts w:ascii="Times New Roman" w:eastAsia="Times New Roman" w:hAnsi="Times New Roman"/>
                <w:smallCaps/>
                <w:sz w:val="20"/>
                <w:szCs w:val="20"/>
                <w:lang w:val="es-ES_tradnl" w:eastAsia="ar-SA"/>
              </w:rPr>
            </w:pPr>
            <w:r w:rsidRPr="00043180">
              <w:rPr>
                <w:rFonts w:ascii="Times New Roman" w:eastAsia="Times New Roman" w:hAnsi="Times New Roman"/>
                <w:smallCaps/>
                <w:sz w:val="20"/>
                <w:szCs w:val="20"/>
                <w:lang w:val="es-ES_tradnl" w:eastAsia="ar-SA"/>
              </w:rPr>
              <w:t>Fecha vigencia:</w:t>
            </w:r>
          </w:p>
        </w:tc>
        <w:tc>
          <w:tcPr>
            <w:tcW w:w="6318" w:type="dxa"/>
            <w:tcBorders>
              <w:top w:val="single" w:sz="18" w:space="0" w:color="1F3864" w:themeColor="accent1" w:themeShade="80"/>
              <w:bottom w:val="single" w:sz="4" w:space="0" w:color="2F5496" w:themeColor="accent1" w:themeShade="BF"/>
              <w:right w:val="single" w:sz="18" w:space="0" w:color="1F3864" w:themeColor="accent1" w:themeShade="80"/>
            </w:tcBorders>
            <w:shd w:val="clear" w:color="auto" w:fill="D9E2F3" w:themeFill="accent1" w:themeFillTint="33"/>
            <w:hideMark/>
          </w:tcPr>
          <w:p w14:paraId="6BC645E7" w14:textId="77777777" w:rsidR="00043180" w:rsidRPr="00043180" w:rsidRDefault="00043180" w:rsidP="0017089E">
            <w:pPr>
              <w:suppressAutoHyphens/>
              <w:adjustRightInd w:val="0"/>
              <w:ind w:firstLine="181"/>
              <w:jc w:val="both"/>
              <w:rPr>
                <w:rFonts w:ascii="Times New Roman" w:eastAsia="Times New Roman" w:hAnsi="Times New Roman"/>
                <w:smallCaps/>
                <w:sz w:val="20"/>
                <w:szCs w:val="20"/>
                <w:lang w:val="es-ES_tradnl" w:eastAsia="ar-SA"/>
              </w:rPr>
            </w:pPr>
            <w:r w:rsidRPr="00043180">
              <w:rPr>
                <w:rFonts w:ascii="Times New Roman" w:eastAsia="Times New Roman" w:hAnsi="Times New Roman"/>
                <w:smallCaps/>
                <w:sz w:val="20"/>
                <w:szCs w:val="20"/>
                <w:lang w:val="es-ES_tradnl" w:eastAsia="ar-SA"/>
              </w:rPr>
              <w:t>Apartado modificado:</w:t>
            </w:r>
          </w:p>
        </w:tc>
      </w:tr>
      <w:tr w:rsidR="00043180" w:rsidRPr="00043180" w14:paraId="4EDAB071" w14:textId="77777777" w:rsidTr="00410DE3">
        <w:tc>
          <w:tcPr>
            <w:tcW w:w="1199" w:type="dxa"/>
            <w:tcBorders>
              <w:top w:val="single" w:sz="4" w:space="0" w:color="2F5496" w:themeColor="accent1" w:themeShade="BF"/>
              <w:left w:val="single" w:sz="18" w:space="0" w:color="1F3864" w:themeColor="accent1" w:themeShade="80"/>
              <w:bottom w:val="single" w:sz="4" w:space="0" w:color="2F5496" w:themeColor="accent1" w:themeShade="BF"/>
              <w:right w:val="single" w:sz="4" w:space="0" w:color="2F5496" w:themeColor="accent1" w:themeShade="BF"/>
            </w:tcBorders>
            <w:shd w:val="clear" w:color="auto" w:fill="FFFFFF" w:themeFill="background1"/>
            <w:vAlign w:val="center"/>
            <w:hideMark/>
          </w:tcPr>
          <w:p w14:paraId="03DFD315" w14:textId="77777777" w:rsidR="00043180" w:rsidRPr="00043180" w:rsidRDefault="00043180" w:rsidP="00D4103A">
            <w:pPr>
              <w:suppressAutoHyphens/>
              <w:adjustRightInd w:val="0"/>
              <w:spacing w:after="0"/>
              <w:ind w:left="33" w:right="36"/>
              <w:jc w:val="center"/>
              <w:rPr>
                <w:rFonts w:ascii="Times New Roman" w:eastAsia="Times New Roman" w:hAnsi="Times New Roman"/>
                <w:b/>
                <w:smallCaps/>
                <w:sz w:val="20"/>
                <w:szCs w:val="20"/>
                <w:lang w:val="es-ES_tradnl" w:eastAsia="ar-SA"/>
              </w:rPr>
            </w:pPr>
            <w:r w:rsidRPr="00043180">
              <w:rPr>
                <w:rFonts w:ascii="Times New Roman" w:eastAsia="Times New Roman" w:hAnsi="Times New Roman"/>
                <w:b/>
                <w:smallCaps/>
                <w:sz w:val="20"/>
                <w:szCs w:val="20"/>
                <w:lang w:val="es-ES_tradnl" w:eastAsia="ar-SA"/>
              </w:rPr>
              <w:t>00</w:t>
            </w:r>
          </w:p>
        </w:tc>
        <w:tc>
          <w:tcPr>
            <w:tcW w:w="1831"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FFFFFF" w:themeFill="background1"/>
            <w:vAlign w:val="center"/>
            <w:hideMark/>
          </w:tcPr>
          <w:p w14:paraId="3CB18F9E" w14:textId="798BB0D5" w:rsidR="00043180" w:rsidRPr="00043180" w:rsidRDefault="00415BED" w:rsidP="0017089E">
            <w:pPr>
              <w:suppressAutoHyphens/>
              <w:adjustRightInd w:val="0"/>
              <w:spacing w:after="0"/>
              <w:ind w:left="164" w:right="171"/>
              <w:jc w:val="both"/>
              <w:rPr>
                <w:rFonts w:ascii="Times New Roman" w:eastAsia="Times New Roman" w:hAnsi="Times New Roman"/>
                <w:smallCaps/>
                <w:sz w:val="20"/>
                <w:szCs w:val="20"/>
                <w:lang w:val="es-ES_tradnl" w:eastAsia="ar-SA"/>
              </w:rPr>
            </w:pPr>
            <w:r>
              <w:rPr>
                <w:rFonts w:ascii="Times New Roman" w:eastAsia="Times New Roman" w:hAnsi="Times New Roman"/>
                <w:smallCaps/>
                <w:sz w:val="20"/>
                <w:szCs w:val="20"/>
                <w:lang w:val="es-ES_tradnl" w:eastAsia="ar-SA"/>
              </w:rPr>
              <w:t>22/11</w:t>
            </w:r>
            <w:r w:rsidR="00E04E61" w:rsidRPr="00043180">
              <w:rPr>
                <w:rFonts w:ascii="Times New Roman" w:eastAsia="Times New Roman" w:hAnsi="Times New Roman"/>
                <w:smallCaps/>
                <w:sz w:val="20"/>
                <w:szCs w:val="20"/>
                <w:lang w:val="es-ES_tradnl" w:eastAsia="ar-SA"/>
              </w:rPr>
              <w:t>/</w:t>
            </w:r>
            <w:r>
              <w:rPr>
                <w:rFonts w:ascii="Times New Roman" w:eastAsia="Times New Roman" w:hAnsi="Times New Roman"/>
                <w:smallCaps/>
                <w:sz w:val="20"/>
                <w:szCs w:val="20"/>
                <w:lang w:val="es-ES_tradnl" w:eastAsia="ar-SA"/>
              </w:rPr>
              <w:t>2010</w:t>
            </w:r>
          </w:p>
        </w:tc>
        <w:tc>
          <w:tcPr>
            <w:tcW w:w="6318" w:type="dxa"/>
            <w:tcBorders>
              <w:top w:val="single" w:sz="4" w:space="0" w:color="2F5496" w:themeColor="accent1" w:themeShade="BF"/>
              <w:left w:val="single" w:sz="4" w:space="0" w:color="2F5496" w:themeColor="accent1" w:themeShade="BF"/>
              <w:bottom w:val="single" w:sz="4" w:space="0" w:color="2F5496" w:themeColor="accent1" w:themeShade="BF"/>
              <w:right w:val="single" w:sz="18" w:space="0" w:color="1F3864" w:themeColor="accent1" w:themeShade="80"/>
            </w:tcBorders>
            <w:shd w:val="clear" w:color="auto" w:fill="FFFFFF" w:themeFill="background1"/>
            <w:vAlign w:val="center"/>
            <w:hideMark/>
          </w:tcPr>
          <w:p w14:paraId="02DF62B7" w14:textId="77777777" w:rsidR="00043180" w:rsidRPr="00043180" w:rsidRDefault="00043180" w:rsidP="0017089E">
            <w:pPr>
              <w:suppressAutoHyphens/>
              <w:adjustRightInd w:val="0"/>
              <w:spacing w:after="0"/>
              <w:ind w:left="172" w:hanging="136"/>
              <w:jc w:val="both"/>
              <w:rPr>
                <w:rFonts w:ascii="Times New Roman" w:eastAsia="Times New Roman" w:hAnsi="Times New Roman"/>
                <w:smallCaps/>
                <w:sz w:val="20"/>
                <w:szCs w:val="20"/>
                <w:lang w:val="es-ES_tradnl" w:eastAsia="ar-SA"/>
              </w:rPr>
            </w:pPr>
            <w:r w:rsidRPr="00043180">
              <w:rPr>
                <w:rFonts w:ascii="Times New Roman" w:eastAsia="Times New Roman" w:hAnsi="Times New Roman"/>
                <w:smallCaps/>
                <w:sz w:val="20"/>
                <w:szCs w:val="20"/>
                <w:lang w:val="es-ES_tradnl" w:eastAsia="ar-SA"/>
              </w:rPr>
              <w:t>todos. creación del documento</w:t>
            </w:r>
          </w:p>
        </w:tc>
      </w:tr>
      <w:tr w:rsidR="00043180" w:rsidRPr="00043180" w14:paraId="277DD74A" w14:textId="77777777" w:rsidTr="00410DE3">
        <w:tc>
          <w:tcPr>
            <w:tcW w:w="1199" w:type="dxa"/>
            <w:tcBorders>
              <w:top w:val="single" w:sz="4" w:space="0" w:color="2F5496" w:themeColor="accent1" w:themeShade="BF"/>
              <w:left w:val="single" w:sz="18" w:space="0" w:color="1F3864" w:themeColor="accent1" w:themeShade="80"/>
              <w:bottom w:val="single" w:sz="4" w:space="0" w:color="2F5496" w:themeColor="accent1" w:themeShade="BF"/>
              <w:right w:val="single" w:sz="4" w:space="0" w:color="2F5496" w:themeColor="accent1" w:themeShade="BF"/>
            </w:tcBorders>
            <w:shd w:val="clear" w:color="auto" w:fill="F2F2F2" w:themeFill="background1" w:themeFillShade="F2"/>
            <w:vAlign w:val="center"/>
          </w:tcPr>
          <w:p w14:paraId="36AFAE1A" w14:textId="77777777" w:rsidR="00043180" w:rsidRPr="00043180" w:rsidRDefault="00043180" w:rsidP="00D4103A">
            <w:pPr>
              <w:suppressAutoHyphens/>
              <w:adjustRightInd w:val="0"/>
              <w:spacing w:after="0"/>
              <w:jc w:val="center"/>
              <w:rPr>
                <w:rFonts w:ascii="Times New Roman" w:eastAsia="Times New Roman" w:hAnsi="Times New Roman"/>
                <w:b/>
                <w:smallCaps/>
                <w:sz w:val="20"/>
                <w:szCs w:val="20"/>
                <w:lang w:val="es-ES_tradnl" w:eastAsia="ar-SA"/>
              </w:rPr>
            </w:pPr>
            <w:r w:rsidRPr="00043180">
              <w:rPr>
                <w:rFonts w:ascii="Times New Roman" w:eastAsia="Times New Roman" w:hAnsi="Times New Roman"/>
                <w:b/>
                <w:smallCaps/>
                <w:sz w:val="20"/>
                <w:szCs w:val="20"/>
                <w:lang w:val="es-ES_tradnl" w:eastAsia="ar-SA"/>
              </w:rPr>
              <w:t>01</w:t>
            </w:r>
          </w:p>
        </w:tc>
        <w:tc>
          <w:tcPr>
            <w:tcW w:w="1831"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F2F2F2" w:themeFill="background1" w:themeFillShade="F2"/>
            <w:vAlign w:val="center"/>
          </w:tcPr>
          <w:p w14:paraId="0CB6FE21" w14:textId="77777777" w:rsidR="00043180" w:rsidRPr="00043180" w:rsidRDefault="00043180" w:rsidP="0017089E">
            <w:pPr>
              <w:suppressAutoHyphens/>
              <w:adjustRightInd w:val="0"/>
              <w:spacing w:after="0"/>
              <w:ind w:left="164" w:right="171"/>
              <w:jc w:val="both"/>
              <w:rPr>
                <w:rFonts w:ascii="Times New Roman" w:eastAsia="Times New Roman" w:hAnsi="Times New Roman"/>
                <w:b/>
                <w:smallCaps/>
                <w:sz w:val="20"/>
                <w:szCs w:val="20"/>
                <w:lang w:val="es-ES_tradnl" w:eastAsia="ar-SA"/>
              </w:rPr>
            </w:pPr>
            <w:r w:rsidRPr="00043180">
              <w:rPr>
                <w:rFonts w:ascii="Times New Roman" w:eastAsia="Times New Roman" w:hAnsi="Times New Roman"/>
                <w:smallCaps/>
                <w:sz w:val="20"/>
                <w:szCs w:val="20"/>
                <w:lang w:val="es-ES_tradnl" w:eastAsia="ar-SA"/>
              </w:rPr>
              <w:t>16/05/2019</w:t>
            </w:r>
          </w:p>
        </w:tc>
        <w:tc>
          <w:tcPr>
            <w:tcW w:w="6318" w:type="dxa"/>
            <w:tcBorders>
              <w:top w:val="single" w:sz="4" w:space="0" w:color="2F5496" w:themeColor="accent1" w:themeShade="BF"/>
              <w:left w:val="single" w:sz="4" w:space="0" w:color="2F5496" w:themeColor="accent1" w:themeShade="BF"/>
              <w:bottom w:val="single" w:sz="4" w:space="0" w:color="2F5496" w:themeColor="accent1" w:themeShade="BF"/>
              <w:right w:val="single" w:sz="18" w:space="0" w:color="1F3864" w:themeColor="accent1" w:themeShade="80"/>
            </w:tcBorders>
            <w:shd w:val="clear" w:color="auto" w:fill="F2F2F2" w:themeFill="background1" w:themeFillShade="F2"/>
            <w:vAlign w:val="center"/>
          </w:tcPr>
          <w:p w14:paraId="633FF3EE" w14:textId="58E71A2E" w:rsidR="00043180" w:rsidRPr="00043180" w:rsidRDefault="005758A2" w:rsidP="0017089E">
            <w:pPr>
              <w:suppressAutoHyphens/>
              <w:adjustRightInd w:val="0"/>
              <w:spacing w:after="0"/>
              <w:ind w:left="30" w:right="171"/>
              <w:jc w:val="both"/>
              <w:rPr>
                <w:rFonts w:ascii="Times New Roman" w:eastAsia="Times New Roman" w:hAnsi="Times New Roman"/>
                <w:smallCaps/>
                <w:sz w:val="20"/>
                <w:szCs w:val="20"/>
                <w:lang w:val="es-ES_tradnl" w:eastAsia="ar-SA"/>
              </w:rPr>
            </w:pPr>
            <w:r>
              <w:rPr>
                <w:rFonts w:ascii="Times New Roman" w:eastAsia="Times New Roman" w:hAnsi="Times New Roman"/>
                <w:smallCaps/>
                <w:sz w:val="20"/>
                <w:szCs w:val="20"/>
                <w:lang w:val="es-ES_tradnl" w:eastAsia="ar-SA"/>
              </w:rPr>
              <w:t xml:space="preserve">Adaptación a los </w:t>
            </w:r>
            <w:r w:rsidR="00043180" w:rsidRPr="00043180">
              <w:rPr>
                <w:rFonts w:ascii="Times New Roman" w:eastAsia="Times New Roman" w:hAnsi="Times New Roman"/>
                <w:smallCaps/>
                <w:sz w:val="20"/>
                <w:szCs w:val="20"/>
                <w:lang w:val="es-ES_tradnl" w:eastAsia="ar-SA"/>
              </w:rPr>
              <w:t>nuevos modelos de encuestas de los procedimientos p2, p5, p6 y p9</w:t>
            </w:r>
          </w:p>
        </w:tc>
      </w:tr>
      <w:tr w:rsidR="00043180" w:rsidRPr="00043180" w14:paraId="6BAF1D56" w14:textId="77777777" w:rsidTr="00410DE3">
        <w:tc>
          <w:tcPr>
            <w:tcW w:w="1199" w:type="dxa"/>
            <w:tcBorders>
              <w:top w:val="single" w:sz="4" w:space="0" w:color="2F5496" w:themeColor="accent1" w:themeShade="BF"/>
              <w:left w:val="single" w:sz="18" w:space="0" w:color="1F3864" w:themeColor="accent1" w:themeShade="80"/>
              <w:bottom w:val="single" w:sz="4" w:space="0" w:color="2F5496" w:themeColor="accent1" w:themeShade="BF"/>
              <w:right w:val="single" w:sz="4" w:space="0" w:color="2F5496" w:themeColor="accent1" w:themeShade="BF"/>
            </w:tcBorders>
            <w:vAlign w:val="center"/>
          </w:tcPr>
          <w:p w14:paraId="21B905F4" w14:textId="77777777" w:rsidR="00043180" w:rsidRPr="00043180" w:rsidRDefault="00043180" w:rsidP="00D4103A">
            <w:pPr>
              <w:suppressAutoHyphens/>
              <w:adjustRightInd w:val="0"/>
              <w:spacing w:after="0"/>
              <w:jc w:val="center"/>
              <w:rPr>
                <w:rFonts w:ascii="Times New Roman" w:eastAsia="Times New Roman" w:hAnsi="Times New Roman"/>
                <w:b/>
                <w:smallCaps/>
                <w:sz w:val="20"/>
                <w:szCs w:val="20"/>
                <w:lang w:val="es-ES_tradnl" w:eastAsia="ar-SA"/>
              </w:rPr>
            </w:pPr>
            <w:r w:rsidRPr="00043180">
              <w:rPr>
                <w:rFonts w:ascii="Times New Roman" w:eastAsia="Times New Roman" w:hAnsi="Times New Roman"/>
                <w:b/>
                <w:smallCaps/>
                <w:sz w:val="20"/>
                <w:szCs w:val="20"/>
                <w:lang w:val="es-ES_tradnl" w:eastAsia="ar-SA"/>
              </w:rPr>
              <w:t>02</w:t>
            </w:r>
          </w:p>
        </w:tc>
        <w:tc>
          <w:tcPr>
            <w:tcW w:w="1831"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522633D6" w14:textId="3E4DC72A" w:rsidR="00043180" w:rsidRPr="00043180" w:rsidRDefault="003E2E96" w:rsidP="003506CB">
            <w:pPr>
              <w:suppressAutoHyphens/>
              <w:adjustRightInd w:val="0"/>
              <w:spacing w:after="0"/>
              <w:ind w:left="164" w:right="171"/>
              <w:jc w:val="both"/>
              <w:rPr>
                <w:rFonts w:ascii="Times New Roman" w:eastAsia="Times New Roman" w:hAnsi="Times New Roman"/>
                <w:b/>
                <w:smallCaps/>
                <w:sz w:val="20"/>
                <w:szCs w:val="20"/>
                <w:lang w:val="es-ES_tradnl" w:eastAsia="ar-SA"/>
              </w:rPr>
            </w:pPr>
            <w:r>
              <w:rPr>
                <w:rFonts w:ascii="Times New Roman" w:eastAsia="Times New Roman" w:hAnsi="Times New Roman"/>
                <w:smallCaps/>
                <w:sz w:val="20"/>
                <w:szCs w:val="20"/>
                <w:lang w:val="es-ES_tradnl" w:eastAsia="ar-SA"/>
              </w:rPr>
              <w:t>27/11</w:t>
            </w:r>
            <w:r w:rsidR="00043180" w:rsidRPr="00043180">
              <w:rPr>
                <w:rFonts w:ascii="Times New Roman" w:eastAsia="Times New Roman" w:hAnsi="Times New Roman"/>
                <w:smallCaps/>
                <w:sz w:val="20"/>
                <w:szCs w:val="20"/>
                <w:lang w:val="es-ES_tradnl" w:eastAsia="ar-SA"/>
              </w:rPr>
              <w:t>/</w:t>
            </w:r>
            <w:r>
              <w:rPr>
                <w:rFonts w:ascii="Times New Roman" w:eastAsia="Times New Roman" w:hAnsi="Times New Roman"/>
                <w:smallCaps/>
                <w:sz w:val="20"/>
                <w:szCs w:val="20"/>
                <w:lang w:val="es-ES_tradnl" w:eastAsia="ar-SA"/>
              </w:rPr>
              <w:t>2020</w:t>
            </w:r>
          </w:p>
        </w:tc>
        <w:tc>
          <w:tcPr>
            <w:tcW w:w="6318" w:type="dxa"/>
            <w:tcBorders>
              <w:top w:val="single" w:sz="4" w:space="0" w:color="2F5496" w:themeColor="accent1" w:themeShade="BF"/>
              <w:left w:val="single" w:sz="4" w:space="0" w:color="2F5496" w:themeColor="accent1" w:themeShade="BF"/>
              <w:bottom w:val="single" w:sz="4" w:space="0" w:color="2F5496" w:themeColor="accent1" w:themeShade="BF"/>
              <w:right w:val="single" w:sz="18" w:space="0" w:color="1F3864" w:themeColor="accent1" w:themeShade="80"/>
            </w:tcBorders>
            <w:vAlign w:val="center"/>
          </w:tcPr>
          <w:p w14:paraId="22853781" w14:textId="35E18E86" w:rsidR="00043180" w:rsidRPr="00043180" w:rsidRDefault="005D725C" w:rsidP="0017089E">
            <w:pPr>
              <w:suppressAutoHyphens/>
              <w:adjustRightInd w:val="0"/>
              <w:spacing w:after="0"/>
              <w:ind w:left="30" w:right="171"/>
              <w:jc w:val="both"/>
              <w:rPr>
                <w:rFonts w:ascii="Times New Roman" w:eastAsia="Times New Roman" w:hAnsi="Times New Roman"/>
                <w:smallCaps/>
                <w:sz w:val="20"/>
                <w:szCs w:val="20"/>
                <w:lang w:val="es-ES_tradnl" w:eastAsia="ar-SA"/>
              </w:rPr>
            </w:pPr>
            <w:r>
              <w:rPr>
                <w:rFonts w:ascii="Times New Roman" w:eastAsia="Times New Roman" w:hAnsi="Times New Roman"/>
                <w:smallCaps/>
                <w:sz w:val="20"/>
                <w:szCs w:val="20"/>
                <w:lang w:val="es-ES_tradnl" w:eastAsia="ar-SA"/>
              </w:rPr>
              <w:t>Adaptación al nuevo modelo marco aprobado en Consejo de Gobierno de fecha 24 de julio de 2020</w:t>
            </w:r>
          </w:p>
        </w:tc>
      </w:tr>
    </w:tbl>
    <w:p w14:paraId="38056567" w14:textId="77777777" w:rsidR="00043180" w:rsidRPr="00043180" w:rsidRDefault="00043180" w:rsidP="0017089E">
      <w:pPr>
        <w:jc w:val="both"/>
        <w:rPr>
          <w:rFonts w:ascii="Liberation Sans Narrow" w:eastAsia="Times New Roman" w:hAnsi="Liberation Sans Narrow"/>
          <w:szCs w:val="24"/>
          <w:lang w:eastAsia="en-US"/>
        </w:rPr>
      </w:pPr>
    </w:p>
    <w:p w14:paraId="420FEF51" w14:textId="77777777" w:rsidR="00043180" w:rsidRPr="00043180" w:rsidRDefault="00043180" w:rsidP="0017089E">
      <w:pPr>
        <w:spacing w:before="135" w:line="271" w:lineRule="auto"/>
        <w:ind w:right="432"/>
        <w:jc w:val="both"/>
        <w:rPr>
          <w:rFonts w:ascii="Liberation Sans Narrow" w:hAnsi="Liberation Sans Narrow"/>
          <w:b/>
          <w:sz w:val="40"/>
        </w:rPr>
      </w:pPr>
    </w:p>
    <w:p w14:paraId="742C1CC4" w14:textId="77777777" w:rsidR="003E000F" w:rsidRDefault="003E000F">
      <w:pPr>
        <w:spacing w:after="0" w:line="240" w:lineRule="auto"/>
        <w:rPr>
          <w:rFonts w:ascii="Times New Roman" w:eastAsiaTheme="majorEastAsia" w:hAnsi="Times New Roman"/>
          <w:b/>
          <w:sz w:val="24"/>
          <w:szCs w:val="24"/>
          <w:lang w:bidi="es-ES"/>
        </w:rPr>
      </w:pPr>
      <w:bookmarkStart w:id="1" w:name="_Toc45108547"/>
      <w:r>
        <w:rPr>
          <w:rFonts w:ascii="Times New Roman" w:hAnsi="Times New Roman"/>
          <w:b/>
          <w:sz w:val="24"/>
          <w:szCs w:val="24"/>
        </w:rPr>
        <w:br w:type="page"/>
      </w:r>
    </w:p>
    <w:p w14:paraId="6563482F" w14:textId="77777777" w:rsidR="003E000F" w:rsidRPr="00D44A99" w:rsidRDefault="003E000F" w:rsidP="003E000F">
      <w:pPr>
        <w:spacing w:after="160" w:line="259" w:lineRule="auto"/>
        <w:rPr>
          <w:rFonts w:ascii="Times New Roman" w:hAnsi="Times New Roman"/>
          <w:b/>
          <w:sz w:val="24"/>
          <w:szCs w:val="24"/>
        </w:rPr>
      </w:pPr>
      <w:r w:rsidRPr="00D44A99">
        <w:rPr>
          <w:rFonts w:ascii="Times New Roman" w:hAnsi="Times New Roman"/>
          <w:b/>
          <w:sz w:val="24"/>
          <w:szCs w:val="24"/>
        </w:rPr>
        <w:lastRenderedPageBreak/>
        <w:t>ÍNDICE</w:t>
      </w:r>
    </w:p>
    <w:p w14:paraId="2CD52D49" w14:textId="6EAF84E8" w:rsidR="003E000F" w:rsidRPr="00D44A99" w:rsidRDefault="003E000F" w:rsidP="003E000F">
      <w:pPr>
        <w:pStyle w:val="TDC1"/>
        <w:tabs>
          <w:tab w:val="right" w:leader="dot" w:pos="8494"/>
        </w:tabs>
        <w:rPr>
          <w:rFonts w:ascii="Times New Roman" w:eastAsiaTheme="minorEastAsia" w:hAnsi="Times New Roman" w:cs="Times New Roman"/>
          <w:noProof/>
          <w:sz w:val="24"/>
          <w:szCs w:val="24"/>
          <w:lang w:bidi="ar-SA"/>
        </w:rPr>
      </w:pPr>
      <w:r w:rsidRPr="00D44A99">
        <w:rPr>
          <w:rFonts w:ascii="Times New Roman" w:hAnsi="Times New Roman" w:cs="Times New Roman"/>
          <w:sz w:val="24"/>
          <w:szCs w:val="24"/>
        </w:rPr>
        <w:fldChar w:fldCharType="begin"/>
      </w:r>
      <w:r w:rsidRPr="00D44A99">
        <w:rPr>
          <w:rFonts w:ascii="Times New Roman" w:hAnsi="Times New Roman" w:cs="Times New Roman"/>
          <w:sz w:val="24"/>
          <w:szCs w:val="24"/>
        </w:rPr>
        <w:instrText xml:space="preserve"> TOC \o "1-4" \h \z \u </w:instrText>
      </w:r>
      <w:r w:rsidRPr="00D44A99">
        <w:rPr>
          <w:rFonts w:ascii="Times New Roman" w:hAnsi="Times New Roman" w:cs="Times New Roman"/>
          <w:sz w:val="24"/>
          <w:szCs w:val="24"/>
        </w:rPr>
        <w:fldChar w:fldCharType="separate"/>
      </w:r>
      <w:hyperlink w:anchor="_Toc45108547" w:history="1">
        <w:r w:rsidRPr="00D44A99">
          <w:rPr>
            <w:rStyle w:val="Hipervnculo"/>
            <w:rFonts w:ascii="Times New Roman" w:hAnsi="Times New Roman" w:cs="Times New Roman"/>
            <w:b/>
            <w:noProof/>
            <w:sz w:val="24"/>
            <w:szCs w:val="24"/>
          </w:rPr>
          <w:t>Estructura del Sistema de Garantía de Calidad</w:t>
        </w:r>
        <w:r w:rsidRPr="00D44A99">
          <w:rPr>
            <w:rFonts w:ascii="Times New Roman" w:hAnsi="Times New Roman" w:cs="Times New Roman"/>
            <w:noProof/>
            <w:webHidden/>
            <w:sz w:val="24"/>
            <w:szCs w:val="24"/>
          </w:rPr>
          <w:tab/>
        </w:r>
        <w:r w:rsidRPr="00D44A99">
          <w:rPr>
            <w:rFonts w:ascii="Times New Roman" w:hAnsi="Times New Roman" w:cs="Times New Roman"/>
            <w:noProof/>
            <w:webHidden/>
            <w:sz w:val="24"/>
            <w:szCs w:val="24"/>
          </w:rPr>
          <w:fldChar w:fldCharType="begin"/>
        </w:r>
        <w:r w:rsidRPr="00D44A99">
          <w:rPr>
            <w:rFonts w:ascii="Times New Roman" w:hAnsi="Times New Roman" w:cs="Times New Roman"/>
            <w:noProof/>
            <w:webHidden/>
            <w:sz w:val="24"/>
            <w:szCs w:val="24"/>
          </w:rPr>
          <w:instrText xml:space="preserve"> PAGEREF _Toc45108547 \h </w:instrText>
        </w:r>
        <w:r w:rsidRPr="00D44A99">
          <w:rPr>
            <w:rFonts w:ascii="Times New Roman" w:hAnsi="Times New Roman" w:cs="Times New Roman"/>
            <w:noProof/>
            <w:webHidden/>
            <w:sz w:val="24"/>
            <w:szCs w:val="24"/>
          </w:rPr>
        </w:r>
        <w:r w:rsidRPr="00D44A99">
          <w:rPr>
            <w:rFonts w:ascii="Times New Roman" w:hAnsi="Times New Roman" w:cs="Times New Roman"/>
            <w:noProof/>
            <w:webHidden/>
            <w:sz w:val="24"/>
            <w:szCs w:val="24"/>
          </w:rPr>
          <w:fldChar w:fldCharType="separate"/>
        </w:r>
        <w:r w:rsidR="00F64C64">
          <w:rPr>
            <w:rFonts w:ascii="Times New Roman" w:hAnsi="Times New Roman" w:cs="Times New Roman"/>
            <w:noProof/>
            <w:webHidden/>
            <w:sz w:val="24"/>
            <w:szCs w:val="24"/>
          </w:rPr>
          <w:t>2</w:t>
        </w:r>
        <w:r w:rsidRPr="00D44A99">
          <w:rPr>
            <w:rFonts w:ascii="Times New Roman" w:hAnsi="Times New Roman" w:cs="Times New Roman"/>
            <w:noProof/>
            <w:webHidden/>
            <w:sz w:val="24"/>
            <w:szCs w:val="24"/>
          </w:rPr>
          <w:fldChar w:fldCharType="end"/>
        </w:r>
      </w:hyperlink>
    </w:p>
    <w:p w14:paraId="093706D1" w14:textId="4C89815F" w:rsidR="003E000F" w:rsidRPr="00D44A99" w:rsidRDefault="007F24EA" w:rsidP="003E000F">
      <w:pPr>
        <w:pStyle w:val="TDC1"/>
        <w:tabs>
          <w:tab w:val="right" w:leader="dot" w:pos="8494"/>
        </w:tabs>
        <w:rPr>
          <w:rFonts w:ascii="Times New Roman" w:eastAsiaTheme="minorEastAsia" w:hAnsi="Times New Roman" w:cs="Times New Roman"/>
          <w:noProof/>
          <w:sz w:val="24"/>
          <w:szCs w:val="24"/>
          <w:lang w:bidi="ar-SA"/>
        </w:rPr>
      </w:pPr>
      <w:hyperlink w:anchor="_Toc45108548" w:history="1">
        <w:r w:rsidR="003E000F" w:rsidRPr="00D44A99">
          <w:rPr>
            <w:rStyle w:val="Hipervnculo"/>
            <w:rFonts w:ascii="Times New Roman" w:hAnsi="Times New Roman" w:cs="Times New Roman"/>
            <w:noProof/>
            <w:sz w:val="24"/>
            <w:szCs w:val="24"/>
          </w:rPr>
          <w:t>Introducción</w:t>
        </w:r>
        <w:r w:rsidR="003E000F" w:rsidRPr="00D44A99">
          <w:rPr>
            <w:rFonts w:ascii="Times New Roman" w:hAnsi="Times New Roman" w:cs="Times New Roman"/>
            <w:noProof/>
            <w:webHidden/>
            <w:sz w:val="24"/>
            <w:szCs w:val="24"/>
          </w:rPr>
          <w:tab/>
        </w:r>
        <w:r w:rsidR="003E000F" w:rsidRPr="00D44A99">
          <w:rPr>
            <w:rFonts w:ascii="Times New Roman" w:hAnsi="Times New Roman" w:cs="Times New Roman"/>
            <w:noProof/>
            <w:webHidden/>
            <w:sz w:val="24"/>
            <w:szCs w:val="24"/>
          </w:rPr>
          <w:fldChar w:fldCharType="begin"/>
        </w:r>
        <w:r w:rsidR="003E000F" w:rsidRPr="00D44A99">
          <w:rPr>
            <w:rFonts w:ascii="Times New Roman" w:hAnsi="Times New Roman" w:cs="Times New Roman"/>
            <w:noProof/>
            <w:webHidden/>
            <w:sz w:val="24"/>
            <w:szCs w:val="24"/>
          </w:rPr>
          <w:instrText xml:space="preserve"> PAGEREF _Toc45108548 \h </w:instrText>
        </w:r>
        <w:r w:rsidR="003E000F" w:rsidRPr="00D44A99">
          <w:rPr>
            <w:rFonts w:ascii="Times New Roman" w:hAnsi="Times New Roman" w:cs="Times New Roman"/>
            <w:noProof/>
            <w:webHidden/>
            <w:sz w:val="24"/>
            <w:szCs w:val="24"/>
          </w:rPr>
        </w:r>
        <w:r w:rsidR="003E000F" w:rsidRPr="00D44A99">
          <w:rPr>
            <w:rFonts w:ascii="Times New Roman" w:hAnsi="Times New Roman" w:cs="Times New Roman"/>
            <w:noProof/>
            <w:webHidden/>
            <w:sz w:val="24"/>
            <w:szCs w:val="24"/>
          </w:rPr>
          <w:fldChar w:fldCharType="separate"/>
        </w:r>
        <w:r w:rsidR="00F64C64">
          <w:rPr>
            <w:rFonts w:ascii="Times New Roman" w:hAnsi="Times New Roman" w:cs="Times New Roman"/>
            <w:noProof/>
            <w:webHidden/>
            <w:sz w:val="24"/>
            <w:szCs w:val="24"/>
          </w:rPr>
          <w:t>4</w:t>
        </w:r>
        <w:r w:rsidR="003E000F" w:rsidRPr="00D44A99">
          <w:rPr>
            <w:rFonts w:ascii="Times New Roman" w:hAnsi="Times New Roman" w:cs="Times New Roman"/>
            <w:noProof/>
            <w:webHidden/>
            <w:sz w:val="24"/>
            <w:szCs w:val="24"/>
          </w:rPr>
          <w:fldChar w:fldCharType="end"/>
        </w:r>
      </w:hyperlink>
    </w:p>
    <w:p w14:paraId="1F0D235F" w14:textId="58C58733" w:rsidR="003E000F" w:rsidRPr="00D44A99" w:rsidRDefault="007F24EA" w:rsidP="003E000F">
      <w:pPr>
        <w:pStyle w:val="TDC1"/>
        <w:tabs>
          <w:tab w:val="left" w:pos="440"/>
          <w:tab w:val="right" w:leader="dot" w:pos="8494"/>
        </w:tabs>
        <w:rPr>
          <w:rFonts w:ascii="Times New Roman" w:eastAsiaTheme="minorEastAsia" w:hAnsi="Times New Roman" w:cs="Times New Roman"/>
          <w:noProof/>
          <w:sz w:val="24"/>
          <w:szCs w:val="24"/>
          <w:lang w:bidi="ar-SA"/>
        </w:rPr>
      </w:pPr>
      <w:hyperlink w:anchor="_Toc45108549" w:history="1">
        <w:r w:rsidR="003E000F" w:rsidRPr="00D44A99">
          <w:rPr>
            <w:rStyle w:val="Hipervnculo"/>
            <w:rFonts w:ascii="Times New Roman" w:hAnsi="Times New Roman" w:cs="Times New Roman"/>
            <w:b/>
            <w:noProof/>
            <w:sz w:val="24"/>
            <w:szCs w:val="24"/>
          </w:rPr>
          <w:t>1.</w:t>
        </w:r>
        <w:r w:rsidR="003E000F" w:rsidRPr="00D44A99">
          <w:rPr>
            <w:rFonts w:ascii="Times New Roman" w:eastAsiaTheme="minorEastAsia" w:hAnsi="Times New Roman" w:cs="Times New Roman"/>
            <w:noProof/>
            <w:sz w:val="24"/>
            <w:szCs w:val="24"/>
            <w:lang w:bidi="ar-SA"/>
          </w:rPr>
          <w:tab/>
        </w:r>
        <w:r w:rsidR="003E000F" w:rsidRPr="003F2821">
          <w:rPr>
            <w:rStyle w:val="Hipervnculo"/>
            <w:rFonts w:ascii="Times New Roman" w:hAnsi="Times New Roman" w:cs="Times New Roman"/>
            <w:b/>
            <w:noProof/>
            <w:color w:val="2F5496" w:themeColor="accent1" w:themeShade="BF"/>
            <w:sz w:val="24"/>
            <w:szCs w:val="24"/>
          </w:rPr>
          <w:t>MANUAL DE CALIDAD</w:t>
        </w:r>
        <w:r w:rsidR="003E000F" w:rsidRPr="00D44A99">
          <w:rPr>
            <w:rFonts w:ascii="Times New Roman" w:hAnsi="Times New Roman" w:cs="Times New Roman"/>
            <w:noProof/>
            <w:webHidden/>
            <w:sz w:val="24"/>
            <w:szCs w:val="24"/>
          </w:rPr>
          <w:tab/>
        </w:r>
        <w:r w:rsidR="003E000F" w:rsidRPr="00D44A99">
          <w:rPr>
            <w:rFonts w:ascii="Times New Roman" w:hAnsi="Times New Roman" w:cs="Times New Roman"/>
            <w:noProof/>
            <w:webHidden/>
            <w:sz w:val="24"/>
            <w:szCs w:val="24"/>
          </w:rPr>
          <w:fldChar w:fldCharType="begin"/>
        </w:r>
        <w:r w:rsidR="003E000F" w:rsidRPr="00D44A99">
          <w:rPr>
            <w:rFonts w:ascii="Times New Roman" w:hAnsi="Times New Roman" w:cs="Times New Roman"/>
            <w:noProof/>
            <w:webHidden/>
            <w:sz w:val="24"/>
            <w:szCs w:val="24"/>
          </w:rPr>
          <w:instrText xml:space="preserve"> PAGEREF _Toc45108549 \h </w:instrText>
        </w:r>
        <w:r w:rsidR="003E000F" w:rsidRPr="00D44A99">
          <w:rPr>
            <w:rFonts w:ascii="Times New Roman" w:hAnsi="Times New Roman" w:cs="Times New Roman"/>
            <w:noProof/>
            <w:webHidden/>
            <w:sz w:val="24"/>
            <w:szCs w:val="24"/>
          </w:rPr>
        </w:r>
        <w:r w:rsidR="003E000F" w:rsidRPr="00D44A99">
          <w:rPr>
            <w:rFonts w:ascii="Times New Roman" w:hAnsi="Times New Roman" w:cs="Times New Roman"/>
            <w:noProof/>
            <w:webHidden/>
            <w:sz w:val="24"/>
            <w:szCs w:val="24"/>
          </w:rPr>
          <w:fldChar w:fldCharType="separate"/>
        </w:r>
        <w:r w:rsidR="00F64C64">
          <w:rPr>
            <w:rFonts w:ascii="Times New Roman" w:hAnsi="Times New Roman" w:cs="Times New Roman"/>
            <w:noProof/>
            <w:webHidden/>
            <w:sz w:val="24"/>
            <w:szCs w:val="24"/>
          </w:rPr>
          <w:t>5</w:t>
        </w:r>
        <w:r w:rsidR="003E000F" w:rsidRPr="00D44A99">
          <w:rPr>
            <w:rFonts w:ascii="Times New Roman" w:hAnsi="Times New Roman" w:cs="Times New Roman"/>
            <w:noProof/>
            <w:webHidden/>
            <w:sz w:val="24"/>
            <w:szCs w:val="24"/>
          </w:rPr>
          <w:fldChar w:fldCharType="end"/>
        </w:r>
      </w:hyperlink>
    </w:p>
    <w:p w14:paraId="5612A3C4" w14:textId="1CFF39EA" w:rsidR="003E000F" w:rsidRPr="00D44A99" w:rsidRDefault="007F24EA" w:rsidP="003E000F">
      <w:pPr>
        <w:pStyle w:val="TDC2"/>
        <w:rPr>
          <w:rFonts w:ascii="Times New Roman" w:eastAsiaTheme="minorEastAsia" w:hAnsi="Times New Roman" w:cs="Times New Roman"/>
          <w:noProof/>
          <w:sz w:val="24"/>
          <w:szCs w:val="24"/>
          <w:lang w:bidi="ar-SA"/>
        </w:rPr>
      </w:pPr>
      <w:hyperlink w:anchor="_Toc45108550" w:history="1">
        <w:r w:rsidR="003E000F" w:rsidRPr="00D44A99">
          <w:rPr>
            <w:rStyle w:val="Hipervnculo"/>
            <w:rFonts w:ascii="Times New Roman" w:hAnsi="Times New Roman" w:cs="Times New Roman"/>
            <w:noProof/>
            <w:sz w:val="24"/>
            <w:szCs w:val="24"/>
          </w:rPr>
          <w:t>1.1 DEFINICIÓN</w:t>
        </w:r>
        <w:r w:rsidR="003E000F" w:rsidRPr="00D44A99">
          <w:rPr>
            <w:rFonts w:ascii="Times New Roman" w:hAnsi="Times New Roman" w:cs="Times New Roman"/>
            <w:noProof/>
            <w:webHidden/>
            <w:sz w:val="24"/>
            <w:szCs w:val="24"/>
          </w:rPr>
          <w:tab/>
        </w:r>
        <w:r w:rsidR="003E000F" w:rsidRPr="00D44A99">
          <w:rPr>
            <w:rFonts w:ascii="Times New Roman" w:hAnsi="Times New Roman" w:cs="Times New Roman"/>
            <w:noProof/>
            <w:webHidden/>
            <w:sz w:val="24"/>
            <w:szCs w:val="24"/>
          </w:rPr>
          <w:fldChar w:fldCharType="begin"/>
        </w:r>
        <w:r w:rsidR="003E000F" w:rsidRPr="00D44A99">
          <w:rPr>
            <w:rFonts w:ascii="Times New Roman" w:hAnsi="Times New Roman" w:cs="Times New Roman"/>
            <w:noProof/>
            <w:webHidden/>
            <w:sz w:val="24"/>
            <w:szCs w:val="24"/>
          </w:rPr>
          <w:instrText xml:space="preserve"> PAGEREF _Toc45108550 \h </w:instrText>
        </w:r>
        <w:r w:rsidR="003E000F" w:rsidRPr="00D44A99">
          <w:rPr>
            <w:rFonts w:ascii="Times New Roman" w:hAnsi="Times New Roman" w:cs="Times New Roman"/>
            <w:noProof/>
            <w:webHidden/>
            <w:sz w:val="24"/>
            <w:szCs w:val="24"/>
          </w:rPr>
        </w:r>
        <w:r w:rsidR="003E000F" w:rsidRPr="00D44A99">
          <w:rPr>
            <w:rFonts w:ascii="Times New Roman" w:hAnsi="Times New Roman" w:cs="Times New Roman"/>
            <w:noProof/>
            <w:webHidden/>
            <w:sz w:val="24"/>
            <w:szCs w:val="24"/>
          </w:rPr>
          <w:fldChar w:fldCharType="separate"/>
        </w:r>
        <w:r w:rsidR="00F64C64">
          <w:rPr>
            <w:rFonts w:ascii="Times New Roman" w:hAnsi="Times New Roman" w:cs="Times New Roman"/>
            <w:noProof/>
            <w:webHidden/>
            <w:sz w:val="24"/>
            <w:szCs w:val="24"/>
          </w:rPr>
          <w:t>5</w:t>
        </w:r>
        <w:r w:rsidR="003E000F" w:rsidRPr="00D44A99">
          <w:rPr>
            <w:rFonts w:ascii="Times New Roman" w:hAnsi="Times New Roman" w:cs="Times New Roman"/>
            <w:noProof/>
            <w:webHidden/>
            <w:sz w:val="24"/>
            <w:szCs w:val="24"/>
          </w:rPr>
          <w:fldChar w:fldCharType="end"/>
        </w:r>
      </w:hyperlink>
    </w:p>
    <w:p w14:paraId="24216F25" w14:textId="6B3B435C" w:rsidR="003E000F" w:rsidRPr="00D44A99" w:rsidRDefault="007F24EA" w:rsidP="003E000F">
      <w:pPr>
        <w:pStyle w:val="TDC2"/>
        <w:rPr>
          <w:rFonts w:ascii="Times New Roman" w:eastAsiaTheme="minorEastAsia" w:hAnsi="Times New Roman" w:cs="Times New Roman"/>
          <w:noProof/>
          <w:sz w:val="24"/>
          <w:szCs w:val="24"/>
          <w:lang w:bidi="ar-SA"/>
        </w:rPr>
      </w:pPr>
      <w:hyperlink w:anchor="_Toc45108551" w:history="1">
        <w:r w:rsidR="003E000F" w:rsidRPr="00D44A99">
          <w:rPr>
            <w:rStyle w:val="Hipervnculo"/>
            <w:rFonts w:ascii="Times New Roman" w:hAnsi="Times New Roman" w:cs="Times New Roman"/>
            <w:noProof/>
            <w:sz w:val="24"/>
            <w:szCs w:val="24"/>
          </w:rPr>
          <w:t>1.2 CONTENIDO</w:t>
        </w:r>
        <w:r w:rsidR="003E000F" w:rsidRPr="00D44A99">
          <w:rPr>
            <w:rFonts w:ascii="Times New Roman" w:hAnsi="Times New Roman" w:cs="Times New Roman"/>
            <w:noProof/>
            <w:webHidden/>
            <w:sz w:val="24"/>
            <w:szCs w:val="24"/>
          </w:rPr>
          <w:tab/>
        </w:r>
        <w:r w:rsidR="003E000F" w:rsidRPr="00D44A99">
          <w:rPr>
            <w:rFonts w:ascii="Times New Roman" w:hAnsi="Times New Roman" w:cs="Times New Roman"/>
            <w:noProof/>
            <w:webHidden/>
            <w:sz w:val="24"/>
            <w:szCs w:val="24"/>
          </w:rPr>
          <w:fldChar w:fldCharType="begin"/>
        </w:r>
        <w:r w:rsidR="003E000F" w:rsidRPr="00D44A99">
          <w:rPr>
            <w:rFonts w:ascii="Times New Roman" w:hAnsi="Times New Roman" w:cs="Times New Roman"/>
            <w:noProof/>
            <w:webHidden/>
            <w:sz w:val="24"/>
            <w:szCs w:val="24"/>
          </w:rPr>
          <w:instrText xml:space="preserve"> PAGEREF _Toc45108551 \h </w:instrText>
        </w:r>
        <w:r w:rsidR="003E000F" w:rsidRPr="00D44A99">
          <w:rPr>
            <w:rFonts w:ascii="Times New Roman" w:hAnsi="Times New Roman" w:cs="Times New Roman"/>
            <w:noProof/>
            <w:webHidden/>
            <w:sz w:val="24"/>
            <w:szCs w:val="24"/>
          </w:rPr>
        </w:r>
        <w:r w:rsidR="003E000F" w:rsidRPr="00D44A99">
          <w:rPr>
            <w:rFonts w:ascii="Times New Roman" w:hAnsi="Times New Roman" w:cs="Times New Roman"/>
            <w:noProof/>
            <w:webHidden/>
            <w:sz w:val="24"/>
            <w:szCs w:val="24"/>
          </w:rPr>
          <w:fldChar w:fldCharType="separate"/>
        </w:r>
        <w:r w:rsidR="00F64C64">
          <w:rPr>
            <w:rFonts w:ascii="Times New Roman" w:hAnsi="Times New Roman" w:cs="Times New Roman"/>
            <w:noProof/>
            <w:webHidden/>
            <w:sz w:val="24"/>
            <w:szCs w:val="24"/>
          </w:rPr>
          <w:t>5</w:t>
        </w:r>
        <w:r w:rsidR="003E000F" w:rsidRPr="00D44A99">
          <w:rPr>
            <w:rFonts w:ascii="Times New Roman" w:hAnsi="Times New Roman" w:cs="Times New Roman"/>
            <w:noProof/>
            <w:webHidden/>
            <w:sz w:val="24"/>
            <w:szCs w:val="24"/>
          </w:rPr>
          <w:fldChar w:fldCharType="end"/>
        </w:r>
      </w:hyperlink>
    </w:p>
    <w:p w14:paraId="31B1A939" w14:textId="52274E11" w:rsidR="003E000F" w:rsidRPr="00D44A99" w:rsidRDefault="007F24EA" w:rsidP="003E000F">
      <w:pPr>
        <w:pStyle w:val="TDC3"/>
        <w:rPr>
          <w:rFonts w:ascii="Times New Roman" w:eastAsiaTheme="minorEastAsia" w:hAnsi="Times New Roman" w:cs="Times New Roman"/>
          <w:noProof/>
          <w:sz w:val="24"/>
          <w:szCs w:val="24"/>
          <w:lang w:bidi="ar-SA"/>
        </w:rPr>
      </w:pPr>
      <w:hyperlink w:anchor="_Toc45108552" w:history="1">
        <w:r w:rsidR="003E000F" w:rsidRPr="00D44A99">
          <w:rPr>
            <w:rStyle w:val="Hipervnculo"/>
            <w:rFonts w:ascii="Times New Roman" w:hAnsi="Times New Roman" w:cs="Times New Roman"/>
            <w:b/>
            <w:noProof/>
            <w:sz w:val="24"/>
            <w:szCs w:val="24"/>
          </w:rPr>
          <w:t>1.2.a Política de Calidad del Título</w:t>
        </w:r>
        <w:r w:rsidR="003E000F" w:rsidRPr="00D44A99">
          <w:rPr>
            <w:rFonts w:ascii="Times New Roman" w:hAnsi="Times New Roman" w:cs="Times New Roman"/>
            <w:noProof/>
            <w:webHidden/>
            <w:sz w:val="24"/>
            <w:szCs w:val="24"/>
          </w:rPr>
          <w:tab/>
        </w:r>
        <w:r w:rsidR="003E000F" w:rsidRPr="00D44A99">
          <w:rPr>
            <w:rFonts w:ascii="Times New Roman" w:hAnsi="Times New Roman" w:cs="Times New Roman"/>
            <w:noProof/>
            <w:webHidden/>
            <w:sz w:val="24"/>
            <w:szCs w:val="24"/>
          </w:rPr>
          <w:fldChar w:fldCharType="begin"/>
        </w:r>
        <w:r w:rsidR="003E000F" w:rsidRPr="00D44A99">
          <w:rPr>
            <w:rFonts w:ascii="Times New Roman" w:hAnsi="Times New Roman" w:cs="Times New Roman"/>
            <w:noProof/>
            <w:webHidden/>
            <w:sz w:val="24"/>
            <w:szCs w:val="24"/>
          </w:rPr>
          <w:instrText xml:space="preserve"> PAGEREF _Toc45108552 \h </w:instrText>
        </w:r>
        <w:r w:rsidR="003E000F" w:rsidRPr="00D44A99">
          <w:rPr>
            <w:rFonts w:ascii="Times New Roman" w:hAnsi="Times New Roman" w:cs="Times New Roman"/>
            <w:noProof/>
            <w:webHidden/>
            <w:sz w:val="24"/>
            <w:szCs w:val="24"/>
          </w:rPr>
        </w:r>
        <w:r w:rsidR="003E000F" w:rsidRPr="00D44A99">
          <w:rPr>
            <w:rFonts w:ascii="Times New Roman" w:hAnsi="Times New Roman" w:cs="Times New Roman"/>
            <w:noProof/>
            <w:webHidden/>
            <w:sz w:val="24"/>
            <w:szCs w:val="24"/>
          </w:rPr>
          <w:fldChar w:fldCharType="separate"/>
        </w:r>
        <w:r w:rsidR="00F64C64">
          <w:rPr>
            <w:rFonts w:ascii="Times New Roman" w:hAnsi="Times New Roman" w:cs="Times New Roman"/>
            <w:noProof/>
            <w:webHidden/>
            <w:sz w:val="24"/>
            <w:szCs w:val="24"/>
          </w:rPr>
          <w:t>5</w:t>
        </w:r>
        <w:r w:rsidR="003E000F" w:rsidRPr="00D44A99">
          <w:rPr>
            <w:rFonts w:ascii="Times New Roman" w:hAnsi="Times New Roman" w:cs="Times New Roman"/>
            <w:noProof/>
            <w:webHidden/>
            <w:sz w:val="24"/>
            <w:szCs w:val="24"/>
          </w:rPr>
          <w:fldChar w:fldCharType="end"/>
        </w:r>
      </w:hyperlink>
    </w:p>
    <w:p w14:paraId="07B5ADD4" w14:textId="67916CDA" w:rsidR="003E000F" w:rsidRPr="00D44A99" w:rsidRDefault="007F24EA" w:rsidP="003E000F">
      <w:pPr>
        <w:pStyle w:val="TDC3"/>
        <w:rPr>
          <w:rFonts w:ascii="Times New Roman" w:eastAsiaTheme="minorEastAsia" w:hAnsi="Times New Roman" w:cs="Times New Roman"/>
          <w:noProof/>
          <w:sz w:val="24"/>
          <w:szCs w:val="24"/>
          <w:lang w:bidi="ar-SA"/>
        </w:rPr>
      </w:pPr>
      <w:hyperlink w:anchor="_Toc45108553" w:history="1">
        <w:r w:rsidR="003E000F" w:rsidRPr="00D44A99">
          <w:rPr>
            <w:rStyle w:val="Hipervnculo"/>
            <w:rFonts w:ascii="Times New Roman" w:hAnsi="Times New Roman" w:cs="Times New Roman"/>
            <w:b/>
            <w:noProof/>
            <w:sz w:val="24"/>
            <w:szCs w:val="24"/>
          </w:rPr>
          <w:t>1.2.b Conjunto de documentos procedimentales</w:t>
        </w:r>
        <w:r w:rsidR="003E000F" w:rsidRPr="00D44A99">
          <w:rPr>
            <w:rFonts w:ascii="Times New Roman" w:hAnsi="Times New Roman" w:cs="Times New Roman"/>
            <w:noProof/>
            <w:webHidden/>
            <w:sz w:val="24"/>
            <w:szCs w:val="24"/>
          </w:rPr>
          <w:tab/>
        </w:r>
        <w:r w:rsidR="003E000F" w:rsidRPr="00D44A99">
          <w:rPr>
            <w:rFonts w:ascii="Times New Roman" w:hAnsi="Times New Roman" w:cs="Times New Roman"/>
            <w:noProof/>
            <w:webHidden/>
            <w:sz w:val="24"/>
            <w:szCs w:val="24"/>
          </w:rPr>
          <w:fldChar w:fldCharType="begin"/>
        </w:r>
        <w:r w:rsidR="003E000F" w:rsidRPr="00D44A99">
          <w:rPr>
            <w:rFonts w:ascii="Times New Roman" w:hAnsi="Times New Roman" w:cs="Times New Roman"/>
            <w:noProof/>
            <w:webHidden/>
            <w:sz w:val="24"/>
            <w:szCs w:val="24"/>
          </w:rPr>
          <w:instrText xml:space="preserve"> PAGEREF _Toc45108553 \h </w:instrText>
        </w:r>
        <w:r w:rsidR="003E000F" w:rsidRPr="00D44A99">
          <w:rPr>
            <w:rFonts w:ascii="Times New Roman" w:hAnsi="Times New Roman" w:cs="Times New Roman"/>
            <w:noProof/>
            <w:webHidden/>
            <w:sz w:val="24"/>
            <w:szCs w:val="24"/>
          </w:rPr>
        </w:r>
        <w:r w:rsidR="003E000F" w:rsidRPr="00D44A99">
          <w:rPr>
            <w:rFonts w:ascii="Times New Roman" w:hAnsi="Times New Roman" w:cs="Times New Roman"/>
            <w:noProof/>
            <w:webHidden/>
            <w:sz w:val="24"/>
            <w:szCs w:val="24"/>
          </w:rPr>
          <w:fldChar w:fldCharType="separate"/>
        </w:r>
        <w:r w:rsidR="00F64C64">
          <w:rPr>
            <w:rFonts w:ascii="Times New Roman" w:hAnsi="Times New Roman" w:cs="Times New Roman"/>
            <w:noProof/>
            <w:webHidden/>
            <w:sz w:val="24"/>
            <w:szCs w:val="24"/>
          </w:rPr>
          <w:t>6</w:t>
        </w:r>
        <w:r w:rsidR="003E000F" w:rsidRPr="00D44A99">
          <w:rPr>
            <w:rFonts w:ascii="Times New Roman" w:hAnsi="Times New Roman" w:cs="Times New Roman"/>
            <w:noProof/>
            <w:webHidden/>
            <w:sz w:val="24"/>
            <w:szCs w:val="24"/>
          </w:rPr>
          <w:fldChar w:fldCharType="end"/>
        </w:r>
      </w:hyperlink>
    </w:p>
    <w:p w14:paraId="5FDA4161" w14:textId="70391F01" w:rsidR="003E000F" w:rsidRPr="00D44A99" w:rsidRDefault="007F24EA" w:rsidP="003E000F">
      <w:pPr>
        <w:pStyle w:val="TDC4"/>
        <w:tabs>
          <w:tab w:val="left" w:pos="1540"/>
          <w:tab w:val="right" w:leader="dot" w:pos="8494"/>
        </w:tabs>
        <w:rPr>
          <w:rFonts w:ascii="Times New Roman" w:hAnsi="Times New Roman" w:cs="Times New Roman"/>
          <w:noProof/>
          <w:sz w:val="24"/>
          <w:szCs w:val="24"/>
        </w:rPr>
      </w:pPr>
      <w:hyperlink w:anchor="_Toc45108554" w:history="1">
        <w:r w:rsidR="003E000F" w:rsidRPr="00D44A99">
          <w:rPr>
            <w:rStyle w:val="Hipervnculo"/>
            <w:rFonts w:ascii="Times New Roman" w:hAnsi="Times New Roman" w:cs="Times New Roman"/>
            <w:noProof/>
            <w:sz w:val="24"/>
            <w:szCs w:val="24"/>
            <w:lang w:bidi="es-ES"/>
          </w:rPr>
          <w:t>1.2.b.i</w:t>
        </w:r>
        <w:r w:rsidR="003E000F" w:rsidRPr="00D44A99">
          <w:rPr>
            <w:rFonts w:ascii="Times New Roman" w:hAnsi="Times New Roman" w:cs="Times New Roman"/>
            <w:noProof/>
            <w:sz w:val="24"/>
            <w:szCs w:val="24"/>
          </w:rPr>
          <w:tab/>
        </w:r>
        <w:r w:rsidR="003E000F" w:rsidRPr="00D44A99">
          <w:rPr>
            <w:rStyle w:val="Hipervnculo"/>
            <w:rFonts w:ascii="Times New Roman" w:hAnsi="Times New Roman" w:cs="Times New Roman"/>
            <w:noProof/>
            <w:sz w:val="24"/>
            <w:szCs w:val="24"/>
            <w:lang w:bidi="es-ES"/>
          </w:rPr>
          <w:t>Tabla de procedimientos y referencias legales</w:t>
        </w:r>
        <w:r w:rsidR="003E000F" w:rsidRPr="00D44A99">
          <w:rPr>
            <w:rFonts w:ascii="Times New Roman" w:hAnsi="Times New Roman" w:cs="Times New Roman"/>
            <w:noProof/>
            <w:webHidden/>
            <w:sz w:val="24"/>
            <w:szCs w:val="24"/>
          </w:rPr>
          <w:tab/>
        </w:r>
        <w:r w:rsidR="003E000F" w:rsidRPr="00D44A99">
          <w:rPr>
            <w:rFonts w:ascii="Times New Roman" w:hAnsi="Times New Roman" w:cs="Times New Roman"/>
            <w:noProof/>
            <w:webHidden/>
            <w:sz w:val="24"/>
            <w:szCs w:val="24"/>
          </w:rPr>
          <w:fldChar w:fldCharType="begin"/>
        </w:r>
        <w:r w:rsidR="003E000F" w:rsidRPr="00D44A99">
          <w:rPr>
            <w:rFonts w:ascii="Times New Roman" w:hAnsi="Times New Roman" w:cs="Times New Roman"/>
            <w:noProof/>
            <w:webHidden/>
            <w:sz w:val="24"/>
            <w:szCs w:val="24"/>
          </w:rPr>
          <w:instrText xml:space="preserve"> PAGEREF _Toc45108554 \h </w:instrText>
        </w:r>
        <w:r w:rsidR="003E000F" w:rsidRPr="00D44A99">
          <w:rPr>
            <w:rFonts w:ascii="Times New Roman" w:hAnsi="Times New Roman" w:cs="Times New Roman"/>
            <w:noProof/>
            <w:webHidden/>
            <w:sz w:val="24"/>
            <w:szCs w:val="24"/>
          </w:rPr>
        </w:r>
        <w:r w:rsidR="003E000F" w:rsidRPr="00D44A99">
          <w:rPr>
            <w:rFonts w:ascii="Times New Roman" w:hAnsi="Times New Roman" w:cs="Times New Roman"/>
            <w:noProof/>
            <w:webHidden/>
            <w:sz w:val="24"/>
            <w:szCs w:val="24"/>
          </w:rPr>
          <w:fldChar w:fldCharType="separate"/>
        </w:r>
        <w:r w:rsidR="00F64C64">
          <w:rPr>
            <w:rFonts w:ascii="Times New Roman" w:hAnsi="Times New Roman" w:cs="Times New Roman"/>
            <w:noProof/>
            <w:webHidden/>
            <w:sz w:val="24"/>
            <w:szCs w:val="24"/>
          </w:rPr>
          <w:t>8</w:t>
        </w:r>
        <w:r w:rsidR="003E000F" w:rsidRPr="00D44A99">
          <w:rPr>
            <w:rFonts w:ascii="Times New Roman" w:hAnsi="Times New Roman" w:cs="Times New Roman"/>
            <w:noProof/>
            <w:webHidden/>
            <w:sz w:val="24"/>
            <w:szCs w:val="24"/>
          </w:rPr>
          <w:fldChar w:fldCharType="end"/>
        </w:r>
      </w:hyperlink>
    </w:p>
    <w:p w14:paraId="530B1C40" w14:textId="407FB2BE" w:rsidR="003E000F" w:rsidRPr="00D44A99" w:rsidRDefault="007F24EA" w:rsidP="003E000F">
      <w:pPr>
        <w:pStyle w:val="TDC2"/>
        <w:rPr>
          <w:rFonts w:ascii="Times New Roman" w:eastAsiaTheme="minorEastAsia" w:hAnsi="Times New Roman" w:cs="Times New Roman"/>
          <w:noProof/>
          <w:sz w:val="24"/>
          <w:szCs w:val="24"/>
          <w:lang w:bidi="ar-SA"/>
        </w:rPr>
      </w:pPr>
      <w:hyperlink w:anchor="_Toc45108555" w:history="1">
        <w:r w:rsidR="003E000F" w:rsidRPr="00D44A99">
          <w:rPr>
            <w:rStyle w:val="Hipervnculo"/>
            <w:rFonts w:ascii="Times New Roman" w:hAnsi="Times New Roman" w:cs="Times New Roman"/>
            <w:noProof/>
            <w:sz w:val="24"/>
            <w:szCs w:val="24"/>
          </w:rPr>
          <w:t>TABLA1. RESUMEN DE LAS REFERENCIAS QUE SOPORTAN LOS PROCEDIMIENTOS DISEÑADOS PARA EL MANUAL DE GARANTÍA DE CALIDAD DEL TÍTULO</w:t>
        </w:r>
        <w:r w:rsidR="003E000F" w:rsidRPr="00D44A99">
          <w:rPr>
            <w:rFonts w:ascii="Times New Roman" w:hAnsi="Times New Roman" w:cs="Times New Roman"/>
            <w:noProof/>
            <w:webHidden/>
            <w:sz w:val="24"/>
            <w:szCs w:val="24"/>
          </w:rPr>
          <w:tab/>
        </w:r>
        <w:r w:rsidR="003E000F" w:rsidRPr="00D44A99">
          <w:rPr>
            <w:rFonts w:ascii="Times New Roman" w:hAnsi="Times New Roman" w:cs="Times New Roman"/>
            <w:noProof/>
            <w:webHidden/>
            <w:sz w:val="24"/>
            <w:szCs w:val="24"/>
          </w:rPr>
          <w:fldChar w:fldCharType="begin"/>
        </w:r>
        <w:r w:rsidR="003E000F" w:rsidRPr="00D44A99">
          <w:rPr>
            <w:rFonts w:ascii="Times New Roman" w:hAnsi="Times New Roman" w:cs="Times New Roman"/>
            <w:noProof/>
            <w:webHidden/>
            <w:sz w:val="24"/>
            <w:szCs w:val="24"/>
          </w:rPr>
          <w:instrText xml:space="preserve"> PAGEREF _Toc45108555 \h </w:instrText>
        </w:r>
        <w:r w:rsidR="003E000F" w:rsidRPr="00D44A99">
          <w:rPr>
            <w:rFonts w:ascii="Times New Roman" w:hAnsi="Times New Roman" w:cs="Times New Roman"/>
            <w:noProof/>
            <w:webHidden/>
            <w:sz w:val="24"/>
            <w:szCs w:val="24"/>
          </w:rPr>
        </w:r>
        <w:r w:rsidR="003E000F" w:rsidRPr="00D44A99">
          <w:rPr>
            <w:rFonts w:ascii="Times New Roman" w:hAnsi="Times New Roman" w:cs="Times New Roman"/>
            <w:noProof/>
            <w:webHidden/>
            <w:sz w:val="24"/>
            <w:szCs w:val="24"/>
          </w:rPr>
          <w:fldChar w:fldCharType="separate"/>
        </w:r>
        <w:r w:rsidR="00F64C64">
          <w:rPr>
            <w:rFonts w:ascii="Times New Roman" w:hAnsi="Times New Roman" w:cs="Times New Roman"/>
            <w:noProof/>
            <w:webHidden/>
            <w:sz w:val="24"/>
            <w:szCs w:val="24"/>
          </w:rPr>
          <w:t>8</w:t>
        </w:r>
        <w:r w:rsidR="003E000F" w:rsidRPr="00D44A99">
          <w:rPr>
            <w:rFonts w:ascii="Times New Roman" w:hAnsi="Times New Roman" w:cs="Times New Roman"/>
            <w:noProof/>
            <w:webHidden/>
            <w:sz w:val="24"/>
            <w:szCs w:val="24"/>
          </w:rPr>
          <w:fldChar w:fldCharType="end"/>
        </w:r>
      </w:hyperlink>
    </w:p>
    <w:p w14:paraId="6C47A04F" w14:textId="267EA14B" w:rsidR="003E000F" w:rsidRPr="00D44A99" w:rsidRDefault="007F24EA" w:rsidP="003E000F">
      <w:pPr>
        <w:pStyle w:val="TDC4"/>
        <w:tabs>
          <w:tab w:val="left" w:pos="1540"/>
          <w:tab w:val="right" w:leader="dot" w:pos="8494"/>
        </w:tabs>
        <w:rPr>
          <w:rFonts w:ascii="Times New Roman" w:hAnsi="Times New Roman" w:cs="Times New Roman"/>
          <w:noProof/>
          <w:sz w:val="24"/>
          <w:szCs w:val="24"/>
        </w:rPr>
      </w:pPr>
      <w:hyperlink w:anchor="_Toc45108556" w:history="1">
        <w:r w:rsidR="003E000F" w:rsidRPr="00D44A99">
          <w:rPr>
            <w:rStyle w:val="Hipervnculo"/>
            <w:rFonts w:ascii="Times New Roman" w:hAnsi="Times New Roman" w:cs="Times New Roman"/>
            <w:noProof/>
            <w:sz w:val="24"/>
            <w:szCs w:val="24"/>
            <w:lang w:bidi="es-ES"/>
          </w:rPr>
          <w:t>1.2.b.ii</w:t>
        </w:r>
        <w:r w:rsidR="003E000F" w:rsidRPr="00D44A99">
          <w:rPr>
            <w:rFonts w:ascii="Times New Roman" w:hAnsi="Times New Roman" w:cs="Times New Roman"/>
            <w:noProof/>
            <w:sz w:val="24"/>
            <w:szCs w:val="24"/>
          </w:rPr>
          <w:tab/>
        </w:r>
        <w:r w:rsidR="003E000F" w:rsidRPr="00D44A99">
          <w:rPr>
            <w:rStyle w:val="Hipervnculo"/>
            <w:rFonts w:ascii="Times New Roman" w:hAnsi="Times New Roman" w:cs="Times New Roman"/>
            <w:noProof/>
            <w:sz w:val="24"/>
            <w:szCs w:val="24"/>
            <w:lang w:bidi="es-ES"/>
          </w:rPr>
          <w:t>Cronograma de actuaciones</w:t>
        </w:r>
        <w:r w:rsidR="003E000F" w:rsidRPr="00D44A99">
          <w:rPr>
            <w:rFonts w:ascii="Times New Roman" w:hAnsi="Times New Roman" w:cs="Times New Roman"/>
            <w:noProof/>
            <w:webHidden/>
            <w:sz w:val="24"/>
            <w:szCs w:val="24"/>
          </w:rPr>
          <w:tab/>
        </w:r>
        <w:r w:rsidR="003E000F" w:rsidRPr="00D44A99">
          <w:rPr>
            <w:rFonts w:ascii="Times New Roman" w:hAnsi="Times New Roman" w:cs="Times New Roman"/>
            <w:noProof/>
            <w:webHidden/>
            <w:sz w:val="24"/>
            <w:szCs w:val="24"/>
          </w:rPr>
          <w:fldChar w:fldCharType="begin"/>
        </w:r>
        <w:r w:rsidR="003E000F" w:rsidRPr="00D44A99">
          <w:rPr>
            <w:rFonts w:ascii="Times New Roman" w:hAnsi="Times New Roman" w:cs="Times New Roman"/>
            <w:noProof/>
            <w:webHidden/>
            <w:sz w:val="24"/>
            <w:szCs w:val="24"/>
          </w:rPr>
          <w:instrText xml:space="preserve"> PAGEREF _Toc45108556 \h </w:instrText>
        </w:r>
        <w:r w:rsidR="003E000F" w:rsidRPr="00D44A99">
          <w:rPr>
            <w:rFonts w:ascii="Times New Roman" w:hAnsi="Times New Roman" w:cs="Times New Roman"/>
            <w:noProof/>
            <w:webHidden/>
            <w:sz w:val="24"/>
            <w:szCs w:val="24"/>
          </w:rPr>
        </w:r>
        <w:r w:rsidR="003E000F" w:rsidRPr="00D44A99">
          <w:rPr>
            <w:rFonts w:ascii="Times New Roman" w:hAnsi="Times New Roman" w:cs="Times New Roman"/>
            <w:noProof/>
            <w:webHidden/>
            <w:sz w:val="24"/>
            <w:szCs w:val="24"/>
          </w:rPr>
          <w:fldChar w:fldCharType="separate"/>
        </w:r>
        <w:r w:rsidR="00F64C64">
          <w:rPr>
            <w:rFonts w:ascii="Times New Roman" w:hAnsi="Times New Roman" w:cs="Times New Roman"/>
            <w:noProof/>
            <w:webHidden/>
            <w:sz w:val="24"/>
            <w:szCs w:val="24"/>
          </w:rPr>
          <w:t>11</w:t>
        </w:r>
        <w:r w:rsidR="003E000F" w:rsidRPr="00D44A99">
          <w:rPr>
            <w:rFonts w:ascii="Times New Roman" w:hAnsi="Times New Roman" w:cs="Times New Roman"/>
            <w:noProof/>
            <w:webHidden/>
            <w:sz w:val="24"/>
            <w:szCs w:val="24"/>
          </w:rPr>
          <w:fldChar w:fldCharType="end"/>
        </w:r>
      </w:hyperlink>
      <w:r w:rsidR="003E000F" w:rsidRPr="00D44A99">
        <w:rPr>
          <w:rFonts w:ascii="Times New Roman" w:hAnsi="Times New Roman" w:cs="Times New Roman"/>
          <w:noProof/>
          <w:sz w:val="24"/>
          <w:szCs w:val="24"/>
        </w:rPr>
        <w:t>1</w:t>
      </w:r>
    </w:p>
    <w:p w14:paraId="12DDE778" w14:textId="51FACB81" w:rsidR="003E000F" w:rsidRPr="00D44A99" w:rsidRDefault="007F24EA" w:rsidP="003E000F">
      <w:pPr>
        <w:pStyle w:val="TDC1"/>
        <w:tabs>
          <w:tab w:val="left" w:pos="440"/>
          <w:tab w:val="right" w:leader="dot" w:pos="8494"/>
        </w:tabs>
        <w:rPr>
          <w:rFonts w:ascii="Times New Roman" w:eastAsiaTheme="minorEastAsia" w:hAnsi="Times New Roman" w:cs="Times New Roman"/>
          <w:noProof/>
          <w:sz w:val="24"/>
          <w:szCs w:val="24"/>
          <w:lang w:bidi="ar-SA"/>
        </w:rPr>
      </w:pPr>
      <w:hyperlink w:anchor="_Toc45108557" w:history="1">
        <w:r w:rsidR="003E000F" w:rsidRPr="00D44A99">
          <w:rPr>
            <w:rStyle w:val="Hipervnculo"/>
            <w:rFonts w:ascii="Times New Roman" w:hAnsi="Times New Roman" w:cs="Times New Roman"/>
            <w:b/>
            <w:noProof/>
            <w:sz w:val="24"/>
            <w:szCs w:val="24"/>
          </w:rPr>
          <w:t>2.</w:t>
        </w:r>
        <w:r w:rsidR="003E000F" w:rsidRPr="00D44A99">
          <w:rPr>
            <w:rFonts w:ascii="Times New Roman" w:eastAsiaTheme="minorEastAsia" w:hAnsi="Times New Roman" w:cs="Times New Roman"/>
            <w:noProof/>
            <w:sz w:val="24"/>
            <w:szCs w:val="24"/>
            <w:lang w:bidi="ar-SA"/>
          </w:rPr>
          <w:tab/>
        </w:r>
        <w:r w:rsidR="003E000F" w:rsidRPr="003F2821">
          <w:rPr>
            <w:rStyle w:val="Hipervnculo"/>
            <w:rFonts w:ascii="Times New Roman" w:hAnsi="Times New Roman" w:cs="Times New Roman"/>
            <w:b/>
            <w:noProof/>
            <w:color w:val="2F5496" w:themeColor="accent1" w:themeShade="BF"/>
            <w:sz w:val="24"/>
            <w:szCs w:val="24"/>
          </w:rPr>
          <w:t>MANUAL DE PROCEDIMIENTOS</w:t>
        </w:r>
        <w:r w:rsidR="003E000F" w:rsidRPr="00D44A99">
          <w:rPr>
            <w:rFonts w:ascii="Times New Roman" w:hAnsi="Times New Roman" w:cs="Times New Roman"/>
            <w:noProof/>
            <w:webHidden/>
            <w:sz w:val="24"/>
            <w:szCs w:val="24"/>
          </w:rPr>
          <w:tab/>
        </w:r>
        <w:r w:rsidR="003E000F" w:rsidRPr="00D44A99">
          <w:rPr>
            <w:rFonts w:ascii="Times New Roman" w:hAnsi="Times New Roman" w:cs="Times New Roman"/>
            <w:noProof/>
            <w:webHidden/>
            <w:sz w:val="24"/>
            <w:szCs w:val="24"/>
          </w:rPr>
          <w:fldChar w:fldCharType="begin"/>
        </w:r>
        <w:r w:rsidR="003E000F" w:rsidRPr="00D44A99">
          <w:rPr>
            <w:rFonts w:ascii="Times New Roman" w:hAnsi="Times New Roman" w:cs="Times New Roman"/>
            <w:noProof/>
            <w:webHidden/>
            <w:sz w:val="24"/>
            <w:szCs w:val="24"/>
          </w:rPr>
          <w:instrText xml:space="preserve"> PAGEREF _Toc45108557 \h </w:instrText>
        </w:r>
        <w:r w:rsidR="003E000F" w:rsidRPr="00D44A99">
          <w:rPr>
            <w:rFonts w:ascii="Times New Roman" w:hAnsi="Times New Roman" w:cs="Times New Roman"/>
            <w:noProof/>
            <w:webHidden/>
            <w:sz w:val="24"/>
            <w:szCs w:val="24"/>
          </w:rPr>
        </w:r>
        <w:r w:rsidR="003E000F" w:rsidRPr="00D44A99">
          <w:rPr>
            <w:rFonts w:ascii="Times New Roman" w:hAnsi="Times New Roman" w:cs="Times New Roman"/>
            <w:noProof/>
            <w:webHidden/>
            <w:sz w:val="24"/>
            <w:szCs w:val="24"/>
          </w:rPr>
          <w:fldChar w:fldCharType="separate"/>
        </w:r>
        <w:r w:rsidR="00F64C64">
          <w:rPr>
            <w:rFonts w:ascii="Times New Roman" w:hAnsi="Times New Roman" w:cs="Times New Roman"/>
            <w:noProof/>
            <w:webHidden/>
            <w:sz w:val="24"/>
            <w:szCs w:val="24"/>
          </w:rPr>
          <w:t>12</w:t>
        </w:r>
        <w:r w:rsidR="003E000F" w:rsidRPr="00D44A99">
          <w:rPr>
            <w:rFonts w:ascii="Times New Roman" w:hAnsi="Times New Roman" w:cs="Times New Roman"/>
            <w:noProof/>
            <w:webHidden/>
            <w:sz w:val="24"/>
            <w:szCs w:val="24"/>
          </w:rPr>
          <w:fldChar w:fldCharType="end"/>
        </w:r>
      </w:hyperlink>
    </w:p>
    <w:p w14:paraId="6605A84E" w14:textId="592C66F4" w:rsidR="003E000F" w:rsidRPr="00D44A99" w:rsidRDefault="007F24EA" w:rsidP="003E000F">
      <w:pPr>
        <w:pStyle w:val="TDC2"/>
        <w:rPr>
          <w:rFonts w:ascii="Times New Roman" w:eastAsiaTheme="minorEastAsia" w:hAnsi="Times New Roman" w:cs="Times New Roman"/>
          <w:noProof/>
          <w:sz w:val="24"/>
          <w:szCs w:val="24"/>
          <w:lang w:bidi="ar-SA"/>
        </w:rPr>
      </w:pPr>
      <w:hyperlink w:anchor="_Toc45108558" w:history="1">
        <w:r w:rsidR="003E000F" w:rsidRPr="00D44A99">
          <w:rPr>
            <w:rStyle w:val="Hipervnculo"/>
            <w:rFonts w:ascii="Times New Roman" w:hAnsi="Times New Roman" w:cs="Times New Roman"/>
            <w:noProof/>
            <w:sz w:val="24"/>
            <w:szCs w:val="24"/>
          </w:rPr>
          <w:t>2.1 PROCEDIMIENTOS</w:t>
        </w:r>
        <w:r w:rsidR="003E000F" w:rsidRPr="00D44A99">
          <w:rPr>
            <w:rFonts w:ascii="Times New Roman" w:hAnsi="Times New Roman" w:cs="Times New Roman"/>
            <w:noProof/>
            <w:webHidden/>
            <w:sz w:val="24"/>
            <w:szCs w:val="24"/>
          </w:rPr>
          <w:tab/>
        </w:r>
        <w:r w:rsidR="003E000F" w:rsidRPr="00D44A99">
          <w:rPr>
            <w:rFonts w:ascii="Times New Roman" w:hAnsi="Times New Roman" w:cs="Times New Roman"/>
            <w:noProof/>
            <w:webHidden/>
            <w:sz w:val="24"/>
            <w:szCs w:val="24"/>
          </w:rPr>
          <w:fldChar w:fldCharType="begin"/>
        </w:r>
        <w:r w:rsidR="003E000F" w:rsidRPr="00D44A99">
          <w:rPr>
            <w:rFonts w:ascii="Times New Roman" w:hAnsi="Times New Roman" w:cs="Times New Roman"/>
            <w:noProof/>
            <w:webHidden/>
            <w:sz w:val="24"/>
            <w:szCs w:val="24"/>
          </w:rPr>
          <w:instrText xml:space="preserve"> PAGEREF _Toc45108558 \h </w:instrText>
        </w:r>
        <w:r w:rsidR="003E000F" w:rsidRPr="00D44A99">
          <w:rPr>
            <w:rFonts w:ascii="Times New Roman" w:hAnsi="Times New Roman" w:cs="Times New Roman"/>
            <w:noProof/>
            <w:webHidden/>
            <w:sz w:val="24"/>
            <w:szCs w:val="24"/>
          </w:rPr>
        </w:r>
        <w:r w:rsidR="003E000F" w:rsidRPr="00D44A99">
          <w:rPr>
            <w:rFonts w:ascii="Times New Roman" w:hAnsi="Times New Roman" w:cs="Times New Roman"/>
            <w:noProof/>
            <w:webHidden/>
            <w:sz w:val="24"/>
            <w:szCs w:val="24"/>
          </w:rPr>
          <w:fldChar w:fldCharType="separate"/>
        </w:r>
        <w:r w:rsidR="00F64C64">
          <w:rPr>
            <w:rFonts w:ascii="Times New Roman" w:hAnsi="Times New Roman" w:cs="Times New Roman"/>
            <w:noProof/>
            <w:webHidden/>
            <w:sz w:val="24"/>
            <w:szCs w:val="24"/>
          </w:rPr>
          <w:t>12</w:t>
        </w:r>
        <w:r w:rsidR="003E000F" w:rsidRPr="00D44A99">
          <w:rPr>
            <w:rFonts w:ascii="Times New Roman" w:hAnsi="Times New Roman" w:cs="Times New Roman"/>
            <w:noProof/>
            <w:webHidden/>
            <w:sz w:val="24"/>
            <w:szCs w:val="24"/>
          </w:rPr>
          <w:fldChar w:fldCharType="end"/>
        </w:r>
      </w:hyperlink>
    </w:p>
    <w:p w14:paraId="02169DA5" w14:textId="78F67A2A" w:rsidR="003E000F" w:rsidRPr="00D44A99" w:rsidRDefault="007F24EA" w:rsidP="003E000F">
      <w:pPr>
        <w:pStyle w:val="TDC2"/>
        <w:rPr>
          <w:rFonts w:ascii="Times New Roman" w:eastAsiaTheme="minorEastAsia" w:hAnsi="Times New Roman" w:cs="Times New Roman"/>
          <w:noProof/>
          <w:sz w:val="24"/>
          <w:szCs w:val="24"/>
          <w:lang w:bidi="ar-SA"/>
        </w:rPr>
      </w:pPr>
      <w:hyperlink w:anchor="_Toc45108559" w:history="1">
        <w:r w:rsidR="003E000F" w:rsidRPr="00D44A99">
          <w:rPr>
            <w:rStyle w:val="Hipervnculo"/>
            <w:rFonts w:ascii="Times New Roman" w:hAnsi="Times New Roman" w:cs="Times New Roman"/>
            <w:noProof/>
            <w:sz w:val="24"/>
            <w:szCs w:val="24"/>
          </w:rPr>
          <w:t>P0 – DIFUSIÓN DEL TÍTULO</w:t>
        </w:r>
        <w:r w:rsidR="003E000F" w:rsidRPr="00D44A99">
          <w:rPr>
            <w:rFonts w:ascii="Times New Roman" w:hAnsi="Times New Roman" w:cs="Times New Roman"/>
            <w:noProof/>
            <w:webHidden/>
            <w:sz w:val="24"/>
            <w:szCs w:val="24"/>
          </w:rPr>
          <w:tab/>
        </w:r>
        <w:r w:rsidR="003E000F" w:rsidRPr="00D44A99">
          <w:rPr>
            <w:rFonts w:ascii="Times New Roman" w:hAnsi="Times New Roman" w:cs="Times New Roman"/>
            <w:noProof/>
            <w:webHidden/>
            <w:sz w:val="24"/>
            <w:szCs w:val="24"/>
          </w:rPr>
          <w:fldChar w:fldCharType="begin"/>
        </w:r>
        <w:r w:rsidR="003E000F" w:rsidRPr="00D44A99">
          <w:rPr>
            <w:rFonts w:ascii="Times New Roman" w:hAnsi="Times New Roman" w:cs="Times New Roman"/>
            <w:noProof/>
            <w:webHidden/>
            <w:sz w:val="24"/>
            <w:szCs w:val="24"/>
          </w:rPr>
          <w:instrText xml:space="preserve"> PAGEREF _Toc45108559 \h </w:instrText>
        </w:r>
        <w:r w:rsidR="003E000F" w:rsidRPr="00D44A99">
          <w:rPr>
            <w:rFonts w:ascii="Times New Roman" w:hAnsi="Times New Roman" w:cs="Times New Roman"/>
            <w:noProof/>
            <w:webHidden/>
            <w:sz w:val="24"/>
            <w:szCs w:val="24"/>
          </w:rPr>
        </w:r>
        <w:r w:rsidR="003E000F" w:rsidRPr="00D44A99">
          <w:rPr>
            <w:rFonts w:ascii="Times New Roman" w:hAnsi="Times New Roman" w:cs="Times New Roman"/>
            <w:noProof/>
            <w:webHidden/>
            <w:sz w:val="24"/>
            <w:szCs w:val="24"/>
          </w:rPr>
          <w:fldChar w:fldCharType="separate"/>
        </w:r>
        <w:r w:rsidR="00F64C64">
          <w:rPr>
            <w:rFonts w:ascii="Times New Roman" w:hAnsi="Times New Roman" w:cs="Times New Roman"/>
            <w:noProof/>
            <w:webHidden/>
            <w:sz w:val="24"/>
            <w:szCs w:val="24"/>
          </w:rPr>
          <w:t>12</w:t>
        </w:r>
        <w:r w:rsidR="003E000F" w:rsidRPr="00D44A99">
          <w:rPr>
            <w:rFonts w:ascii="Times New Roman" w:hAnsi="Times New Roman" w:cs="Times New Roman"/>
            <w:noProof/>
            <w:webHidden/>
            <w:sz w:val="24"/>
            <w:szCs w:val="24"/>
          </w:rPr>
          <w:fldChar w:fldCharType="end"/>
        </w:r>
      </w:hyperlink>
    </w:p>
    <w:p w14:paraId="38AA663C" w14:textId="3EE88BDB" w:rsidR="003E000F" w:rsidRPr="00D44A99" w:rsidRDefault="007F24EA" w:rsidP="003E000F">
      <w:pPr>
        <w:pStyle w:val="TDC2"/>
        <w:rPr>
          <w:rFonts w:ascii="Times New Roman" w:eastAsiaTheme="minorEastAsia" w:hAnsi="Times New Roman" w:cs="Times New Roman"/>
          <w:noProof/>
          <w:sz w:val="24"/>
          <w:szCs w:val="24"/>
          <w:lang w:bidi="ar-SA"/>
        </w:rPr>
      </w:pPr>
      <w:hyperlink w:anchor="_Toc45108560" w:history="1">
        <w:r w:rsidR="003E000F" w:rsidRPr="00D44A99">
          <w:rPr>
            <w:rStyle w:val="Hipervnculo"/>
            <w:rFonts w:ascii="Times New Roman" w:eastAsia="Times New Roman" w:hAnsi="Times New Roman" w:cs="Times New Roman"/>
            <w:noProof/>
            <w:sz w:val="24"/>
            <w:szCs w:val="24"/>
          </w:rPr>
          <w:t>P1 – ANÁLISIS DEL RENDIMIENTO ACADÉMICO</w:t>
        </w:r>
        <w:r w:rsidR="003E000F" w:rsidRPr="00D44A99">
          <w:rPr>
            <w:rFonts w:ascii="Times New Roman" w:hAnsi="Times New Roman" w:cs="Times New Roman"/>
            <w:noProof/>
            <w:webHidden/>
            <w:sz w:val="24"/>
            <w:szCs w:val="24"/>
          </w:rPr>
          <w:tab/>
        </w:r>
        <w:r w:rsidR="003E000F" w:rsidRPr="00D44A99">
          <w:rPr>
            <w:rFonts w:ascii="Times New Roman" w:hAnsi="Times New Roman" w:cs="Times New Roman"/>
            <w:noProof/>
            <w:webHidden/>
            <w:sz w:val="24"/>
            <w:szCs w:val="24"/>
          </w:rPr>
          <w:fldChar w:fldCharType="begin"/>
        </w:r>
        <w:r w:rsidR="003E000F" w:rsidRPr="00D44A99">
          <w:rPr>
            <w:rFonts w:ascii="Times New Roman" w:hAnsi="Times New Roman" w:cs="Times New Roman"/>
            <w:noProof/>
            <w:webHidden/>
            <w:sz w:val="24"/>
            <w:szCs w:val="24"/>
          </w:rPr>
          <w:instrText xml:space="preserve"> PAGEREF _Toc45108560 \h </w:instrText>
        </w:r>
        <w:r w:rsidR="003E000F" w:rsidRPr="00D44A99">
          <w:rPr>
            <w:rFonts w:ascii="Times New Roman" w:hAnsi="Times New Roman" w:cs="Times New Roman"/>
            <w:noProof/>
            <w:webHidden/>
            <w:sz w:val="24"/>
            <w:szCs w:val="24"/>
          </w:rPr>
        </w:r>
        <w:r w:rsidR="003E000F" w:rsidRPr="00D44A99">
          <w:rPr>
            <w:rFonts w:ascii="Times New Roman" w:hAnsi="Times New Roman" w:cs="Times New Roman"/>
            <w:noProof/>
            <w:webHidden/>
            <w:sz w:val="24"/>
            <w:szCs w:val="24"/>
          </w:rPr>
          <w:fldChar w:fldCharType="separate"/>
        </w:r>
        <w:r w:rsidR="00F64C64">
          <w:rPr>
            <w:rFonts w:ascii="Times New Roman" w:hAnsi="Times New Roman" w:cs="Times New Roman"/>
            <w:noProof/>
            <w:webHidden/>
            <w:sz w:val="24"/>
            <w:szCs w:val="24"/>
          </w:rPr>
          <w:t>13</w:t>
        </w:r>
        <w:r w:rsidR="003E000F" w:rsidRPr="00D44A99">
          <w:rPr>
            <w:rFonts w:ascii="Times New Roman" w:hAnsi="Times New Roman" w:cs="Times New Roman"/>
            <w:noProof/>
            <w:webHidden/>
            <w:sz w:val="24"/>
            <w:szCs w:val="24"/>
          </w:rPr>
          <w:fldChar w:fldCharType="end"/>
        </w:r>
      </w:hyperlink>
    </w:p>
    <w:p w14:paraId="7C20D47A" w14:textId="7E8FB56A" w:rsidR="003E000F" w:rsidRPr="00D44A99" w:rsidRDefault="007F24EA" w:rsidP="003E000F">
      <w:pPr>
        <w:pStyle w:val="TDC2"/>
        <w:rPr>
          <w:rFonts w:ascii="Times New Roman" w:eastAsiaTheme="minorEastAsia" w:hAnsi="Times New Roman" w:cs="Times New Roman"/>
          <w:noProof/>
          <w:sz w:val="24"/>
          <w:szCs w:val="24"/>
          <w:lang w:bidi="ar-SA"/>
        </w:rPr>
      </w:pPr>
      <w:hyperlink w:anchor="_Toc45108561" w:history="1">
        <w:r w:rsidR="003E000F" w:rsidRPr="00D44A99">
          <w:rPr>
            <w:rStyle w:val="Hipervnculo"/>
            <w:rFonts w:ascii="Times New Roman" w:eastAsia="Times New Roman" w:hAnsi="Times New Roman" w:cs="Times New Roman"/>
            <w:noProof/>
            <w:sz w:val="24"/>
            <w:szCs w:val="24"/>
          </w:rPr>
          <w:t>P2 – EVALUACIÓN DE LA SATISFACCIÓN GLOBAL SOBRE EL TÍTULO</w:t>
        </w:r>
        <w:r w:rsidR="003E000F" w:rsidRPr="00D44A99">
          <w:rPr>
            <w:rFonts w:ascii="Times New Roman" w:hAnsi="Times New Roman" w:cs="Times New Roman"/>
            <w:noProof/>
            <w:webHidden/>
            <w:sz w:val="24"/>
            <w:szCs w:val="24"/>
          </w:rPr>
          <w:tab/>
        </w:r>
        <w:r w:rsidR="003E000F" w:rsidRPr="00D44A99">
          <w:rPr>
            <w:rFonts w:ascii="Times New Roman" w:hAnsi="Times New Roman" w:cs="Times New Roman"/>
            <w:noProof/>
            <w:webHidden/>
            <w:sz w:val="24"/>
            <w:szCs w:val="24"/>
          </w:rPr>
          <w:fldChar w:fldCharType="begin"/>
        </w:r>
        <w:r w:rsidR="003E000F" w:rsidRPr="00D44A99">
          <w:rPr>
            <w:rFonts w:ascii="Times New Roman" w:hAnsi="Times New Roman" w:cs="Times New Roman"/>
            <w:noProof/>
            <w:webHidden/>
            <w:sz w:val="24"/>
            <w:szCs w:val="24"/>
          </w:rPr>
          <w:instrText xml:space="preserve"> PAGEREF _Toc45108561 \h </w:instrText>
        </w:r>
        <w:r w:rsidR="003E000F" w:rsidRPr="00D44A99">
          <w:rPr>
            <w:rFonts w:ascii="Times New Roman" w:hAnsi="Times New Roman" w:cs="Times New Roman"/>
            <w:noProof/>
            <w:webHidden/>
            <w:sz w:val="24"/>
            <w:szCs w:val="24"/>
          </w:rPr>
        </w:r>
        <w:r w:rsidR="003E000F" w:rsidRPr="00D44A99">
          <w:rPr>
            <w:rFonts w:ascii="Times New Roman" w:hAnsi="Times New Roman" w:cs="Times New Roman"/>
            <w:noProof/>
            <w:webHidden/>
            <w:sz w:val="24"/>
            <w:szCs w:val="24"/>
          </w:rPr>
          <w:fldChar w:fldCharType="separate"/>
        </w:r>
        <w:r w:rsidR="00F64C64">
          <w:rPr>
            <w:rFonts w:ascii="Times New Roman" w:hAnsi="Times New Roman" w:cs="Times New Roman"/>
            <w:noProof/>
            <w:webHidden/>
            <w:sz w:val="24"/>
            <w:szCs w:val="24"/>
          </w:rPr>
          <w:t>15</w:t>
        </w:r>
        <w:r w:rsidR="003E000F" w:rsidRPr="00D44A99">
          <w:rPr>
            <w:rFonts w:ascii="Times New Roman" w:hAnsi="Times New Roman" w:cs="Times New Roman"/>
            <w:noProof/>
            <w:webHidden/>
            <w:sz w:val="24"/>
            <w:szCs w:val="24"/>
          </w:rPr>
          <w:fldChar w:fldCharType="end"/>
        </w:r>
      </w:hyperlink>
    </w:p>
    <w:p w14:paraId="12844482" w14:textId="53D98D56" w:rsidR="003E000F" w:rsidRPr="00D44A99" w:rsidRDefault="007F24EA" w:rsidP="003E000F">
      <w:pPr>
        <w:pStyle w:val="TDC2"/>
        <w:rPr>
          <w:rFonts w:ascii="Times New Roman" w:eastAsiaTheme="minorEastAsia" w:hAnsi="Times New Roman" w:cs="Times New Roman"/>
          <w:noProof/>
          <w:sz w:val="24"/>
          <w:szCs w:val="24"/>
          <w:lang w:bidi="ar-SA"/>
        </w:rPr>
      </w:pPr>
      <w:hyperlink w:anchor="_Toc45108562" w:history="1">
        <w:r w:rsidR="003E000F" w:rsidRPr="00D44A99">
          <w:rPr>
            <w:rStyle w:val="Hipervnculo"/>
            <w:rFonts w:ascii="Times New Roman" w:hAnsi="Times New Roman" w:cs="Times New Roman"/>
            <w:noProof/>
            <w:sz w:val="24"/>
            <w:szCs w:val="24"/>
          </w:rPr>
          <w:t>P3 – QUEJAS Y SUGERENCIAS</w:t>
        </w:r>
        <w:r w:rsidR="003E000F" w:rsidRPr="00D44A99">
          <w:rPr>
            <w:rFonts w:ascii="Times New Roman" w:hAnsi="Times New Roman" w:cs="Times New Roman"/>
            <w:noProof/>
            <w:webHidden/>
            <w:sz w:val="24"/>
            <w:szCs w:val="24"/>
          </w:rPr>
          <w:tab/>
        </w:r>
        <w:r w:rsidR="003E000F" w:rsidRPr="00D44A99">
          <w:rPr>
            <w:rFonts w:ascii="Times New Roman" w:hAnsi="Times New Roman" w:cs="Times New Roman"/>
            <w:noProof/>
            <w:webHidden/>
            <w:sz w:val="24"/>
            <w:szCs w:val="24"/>
          </w:rPr>
          <w:fldChar w:fldCharType="begin"/>
        </w:r>
        <w:r w:rsidR="003E000F" w:rsidRPr="00D44A99">
          <w:rPr>
            <w:rFonts w:ascii="Times New Roman" w:hAnsi="Times New Roman" w:cs="Times New Roman"/>
            <w:noProof/>
            <w:webHidden/>
            <w:sz w:val="24"/>
            <w:szCs w:val="24"/>
          </w:rPr>
          <w:instrText xml:space="preserve"> PAGEREF _Toc45108562 \h </w:instrText>
        </w:r>
        <w:r w:rsidR="003E000F" w:rsidRPr="00D44A99">
          <w:rPr>
            <w:rFonts w:ascii="Times New Roman" w:hAnsi="Times New Roman" w:cs="Times New Roman"/>
            <w:noProof/>
            <w:webHidden/>
            <w:sz w:val="24"/>
            <w:szCs w:val="24"/>
          </w:rPr>
        </w:r>
        <w:r w:rsidR="003E000F" w:rsidRPr="00D44A99">
          <w:rPr>
            <w:rFonts w:ascii="Times New Roman" w:hAnsi="Times New Roman" w:cs="Times New Roman"/>
            <w:noProof/>
            <w:webHidden/>
            <w:sz w:val="24"/>
            <w:szCs w:val="24"/>
          </w:rPr>
          <w:fldChar w:fldCharType="separate"/>
        </w:r>
        <w:r w:rsidR="00F64C64">
          <w:rPr>
            <w:rFonts w:ascii="Times New Roman" w:hAnsi="Times New Roman" w:cs="Times New Roman"/>
            <w:noProof/>
            <w:webHidden/>
            <w:sz w:val="24"/>
            <w:szCs w:val="24"/>
          </w:rPr>
          <w:t>16</w:t>
        </w:r>
        <w:r w:rsidR="003E000F" w:rsidRPr="00D44A99">
          <w:rPr>
            <w:rFonts w:ascii="Times New Roman" w:hAnsi="Times New Roman" w:cs="Times New Roman"/>
            <w:noProof/>
            <w:webHidden/>
            <w:sz w:val="24"/>
            <w:szCs w:val="24"/>
          </w:rPr>
          <w:fldChar w:fldCharType="end"/>
        </w:r>
      </w:hyperlink>
    </w:p>
    <w:p w14:paraId="7744F030" w14:textId="49C274FC" w:rsidR="003E000F" w:rsidRPr="00D44A99" w:rsidRDefault="007F24EA" w:rsidP="003E000F">
      <w:pPr>
        <w:pStyle w:val="TDC2"/>
        <w:rPr>
          <w:rFonts w:ascii="Times New Roman" w:eastAsiaTheme="minorEastAsia" w:hAnsi="Times New Roman" w:cs="Times New Roman"/>
          <w:noProof/>
          <w:sz w:val="24"/>
          <w:szCs w:val="24"/>
          <w:lang w:bidi="ar-SA"/>
        </w:rPr>
      </w:pPr>
      <w:hyperlink w:anchor="_Toc45108563" w:history="1">
        <w:r w:rsidR="003E000F" w:rsidRPr="00D44A99">
          <w:rPr>
            <w:rStyle w:val="Hipervnculo"/>
            <w:rFonts w:ascii="Times New Roman" w:hAnsi="Times New Roman" w:cs="Times New Roman"/>
            <w:noProof/>
            <w:sz w:val="24"/>
            <w:szCs w:val="24"/>
          </w:rPr>
          <w:t>P4 – EVALUACIÓN Y MEJORA DE LA CALIDAD DE LA ENSEÑANZA Y DEL PROFESORADO</w:t>
        </w:r>
        <w:r w:rsidR="003E000F" w:rsidRPr="00D44A99">
          <w:rPr>
            <w:rFonts w:ascii="Times New Roman" w:hAnsi="Times New Roman" w:cs="Times New Roman"/>
            <w:noProof/>
            <w:webHidden/>
            <w:sz w:val="24"/>
            <w:szCs w:val="24"/>
          </w:rPr>
          <w:tab/>
        </w:r>
        <w:r w:rsidR="003E000F" w:rsidRPr="00D44A99">
          <w:rPr>
            <w:rFonts w:ascii="Times New Roman" w:hAnsi="Times New Roman" w:cs="Times New Roman"/>
            <w:noProof/>
            <w:webHidden/>
            <w:sz w:val="24"/>
            <w:szCs w:val="24"/>
          </w:rPr>
          <w:fldChar w:fldCharType="begin"/>
        </w:r>
        <w:r w:rsidR="003E000F" w:rsidRPr="00D44A99">
          <w:rPr>
            <w:rFonts w:ascii="Times New Roman" w:hAnsi="Times New Roman" w:cs="Times New Roman"/>
            <w:noProof/>
            <w:webHidden/>
            <w:sz w:val="24"/>
            <w:szCs w:val="24"/>
          </w:rPr>
          <w:instrText xml:space="preserve"> PAGEREF _Toc45108563 \h </w:instrText>
        </w:r>
        <w:r w:rsidR="003E000F" w:rsidRPr="00D44A99">
          <w:rPr>
            <w:rFonts w:ascii="Times New Roman" w:hAnsi="Times New Roman" w:cs="Times New Roman"/>
            <w:noProof/>
            <w:webHidden/>
            <w:sz w:val="24"/>
            <w:szCs w:val="24"/>
          </w:rPr>
        </w:r>
        <w:r w:rsidR="003E000F" w:rsidRPr="00D44A99">
          <w:rPr>
            <w:rFonts w:ascii="Times New Roman" w:hAnsi="Times New Roman" w:cs="Times New Roman"/>
            <w:noProof/>
            <w:webHidden/>
            <w:sz w:val="24"/>
            <w:szCs w:val="24"/>
          </w:rPr>
          <w:fldChar w:fldCharType="separate"/>
        </w:r>
        <w:r w:rsidR="00F64C64">
          <w:rPr>
            <w:rFonts w:ascii="Times New Roman" w:hAnsi="Times New Roman" w:cs="Times New Roman"/>
            <w:noProof/>
            <w:webHidden/>
            <w:sz w:val="24"/>
            <w:szCs w:val="24"/>
          </w:rPr>
          <w:t>18</w:t>
        </w:r>
        <w:r w:rsidR="003E000F" w:rsidRPr="00D44A99">
          <w:rPr>
            <w:rFonts w:ascii="Times New Roman" w:hAnsi="Times New Roman" w:cs="Times New Roman"/>
            <w:noProof/>
            <w:webHidden/>
            <w:sz w:val="24"/>
            <w:szCs w:val="24"/>
          </w:rPr>
          <w:fldChar w:fldCharType="end"/>
        </w:r>
      </w:hyperlink>
    </w:p>
    <w:p w14:paraId="2ABF4DC9" w14:textId="440EC402" w:rsidR="003E000F" w:rsidRPr="00D44A99" w:rsidRDefault="007F24EA" w:rsidP="003E000F">
      <w:pPr>
        <w:pStyle w:val="TDC2"/>
        <w:rPr>
          <w:rFonts w:ascii="Times New Roman" w:eastAsiaTheme="minorEastAsia" w:hAnsi="Times New Roman" w:cs="Times New Roman"/>
          <w:noProof/>
          <w:sz w:val="24"/>
          <w:szCs w:val="24"/>
          <w:lang w:bidi="ar-SA"/>
        </w:rPr>
      </w:pPr>
      <w:hyperlink w:anchor="_Toc45108564" w:history="1">
        <w:r w:rsidR="003E000F" w:rsidRPr="00D44A99">
          <w:rPr>
            <w:rStyle w:val="Hipervnculo"/>
            <w:rFonts w:ascii="Times New Roman" w:hAnsi="Times New Roman" w:cs="Times New Roman"/>
            <w:noProof/>
            <w:sz w:val="24"/>
            <w:szCs w:val="24"/>
          </w:rPr>
          <w:t>P5 – EVALUACIÓN Y ANÁLISIS DE LOS PROGRAMAS DE MOVILIDAD</w:t>
        </w:r>
        <w:r w:rsidR="003E000F" w:rsidRPr="00D44A99">
          <w:rPr>
            <w:rFonts w:ascii="Times New Roman" w:hAnsi="Times New Roman" w:cs="Times New Roman"/>
            <w:noProof/>
            <w:webHidden/>
            <w:sz w:val="24"/>
            <w:szCs w:val="24"/>
          </w:rPr>
          <w:tab/>
        </w:r>
      </w:hyperlink>
      <w:r w:rsidR="00A55114" w:rsidRPr="00D44A99">
        <w:rPr>
          <w:rFonts w:ascii="Times New Roman" w:hAnsi="Times New Roman" w:cs="Times New Roman"/>
          <w:noProof/>
          <w:sz w:val="24"/>
          <w:szCs w:val="24"/>
        </w:rPr>
        <w:t>19</w:t>
      </w:r>
    </w:p>
    <w:p w14:paraId="0817E4AD" w14:textId="0582601D" w:rsidR="003E000F" w:rsidRPr="00D44A99" w:rsidRDefault="007F24EA" w:rsidP="003E000F">
      <w:pPr>
        <w:pStyle w:val="TDC2"/>
        <w:rPr>
          <w:rFonts w:ascii="Times New Roman" w:eastAsiaTheme="minorEastAsia" w:hAnsi="Times New Roman" w:cs="Times New Roman"/>
          <w:noProof/>
          <w:sz w:val="24"/>
          <w:szCs w:val="24"/>
          <w:lang w:bidi="ar-SA"/>
        </w:rPr>
      </w:pPr>
      <w:hyperlink w:anchor="_Toc45108565" w:history="1">
        <w:r w:rsidR="003E000F" w:rsidRPr="00D44A99">
          <w:rPr>
            <w:rStyle w:val="Hipervnculo"/>
            <w:rFonts w:ascii="Times New Roman" w:hAnsi="Times New Roman" w:cs="Times New Roman"/>
            <w:noProof/>
            <w:sz w:val="24"/>
            <w:szCs w:val="24"/>
          </w:rPr>
          <w:t>P6 – EVALUACIÓN Y ANÁLISIS DE LAS PRÁCTICAS EXTERNAS</w:t>
        </w:r>
        <w:r w:rsidR="003E000F" w:rsidRPr="00D44A99">
          <w:rPr>
            <w:rFonts w:ascii="Times New Roman" w:hAnsi="Times New Roman" w:cs="Times New Roman"/>
            <w:noProof/>
            <w:webHidden/>
            <w:sz w:val="24"/>
            <w:szCs w:val="24"/>
          </w:rPr>
          <w:tab/>
        </w:r>
        <w:r w:rsidR="00A55114" w:rsidRPr="00D44A99">
          <w:rPr>
            <w:rFonts w:ascii="Times New Roman" w:hAnsi="Times New Roman" w:cs="Times New Roman"/>
            <w:noProof/>
            <w:webHidden/>
            <w:sz w:val="24"/>
            <w:szCs w:val="24"/>
          </w:rPr>
          <w:t>21</w:t>
        </w:r>
      </w:hyperlink>
    </w:p>
    <w:p w14:paraId="17AC6D5C" w14:textId="2E0C7783" w:rsidR="003E000F" w:rsidRPr="00D44A99" w:rsidRDefault="007F24EA" w:rsidP="003E000F">
      <w:pPr>
        <w:pStyle w:val="TDC2"/>
        <w:rPr>
          <w:rFonts w:ascii="Times New Roman" w:eastAsiaTheme="minorEastAsia" w:hAnsi="Times New Roman" w:cs="Times New Roman"/>
          <w:noProof/>
          <w:sz w:val="24"/>
          <w:szCs w:val="24"/>
          <w:lang w:bidi="ar-SA"/>
        </w:rPr>
      </w:pPr>
      <w:hyperlink w:anchor="_Toc45108566" w:history="1">
        <w:r w:rsidR="003E000F" w:rsidRPr="00D44A99">
          <w:rPr>
            <w:rStyle w:val="Hipervnculo"/>
            <w:rFonts w:ascii="Times New Roman" w:hAnsi="Times New Roman" w:cs="Times New Roman"/>
            <w:noProof/>
            <w:sz w:val="24"/>
            <w:szCs w:val="24"/>
          </w:rPr>
          <w:t>P7 – EVALUACIÓN Y ANÁLISIS DEL TFG/TFM</w:t>
        </w:r>
        <w:r w:rsidR="003E000F" w:rsidRPr="00D44A99">
          <w:rPr>
            <w:rFonts w:ascii="Times New Roman" w:hAnsi="Times New Roman" w:cs="Times New Roman"/>
            <w:noProof/>
            <w:webHidden/>
            <w:sz w:val="24"/>
            <w:szCs w:val="24"/>
          </w:rPr>
          <w:tab/>
        </w:r>
        <w:r w:rsidR="003E000F" w:rsidRPr="00D44A99">
          <w:rPr>
            <w:rFonts w:ascii="Times New Roman" w:hAnsi="Times New Roman" w:cs="Times New Roman"/>
            <w:noProof/>
            <w:webHidden/>
            <w:sz w:val="24"/>
            <w:szCs w:val="24"/>
          </w:rPr>
          <w:fldChar w:fldCharType="begin"/>
        </w:r>
        <w:r w:rsidR="003E000F" w:rsidRPr="00D44A99">
          <w:rPr>
            <w:rFonts w:ascii="Times New Roman" w:hAnsi="Times New Roman" w:cs="Times New Roman"/>
            <w:noProof/>
            <w:webHidden/>
            <w:sz w:val="24"/>
            <w:szCs w:val="24"/>
          </w:rPr>
          <w:instrText xml:space="preserve"> PAGEREF _Toc45108566 \h </w:instrText>
        </w:r>
        <w:r w:rsidR="003E000F" w:rsidRPr="00D44A99">
          <w:rPr>
            <w:rFonts w:ascii="Times New Roman" w:hAnsi="Times New Roman" w:cs="Times New Roman"/>
            <w:noProof/>
            <w:webHidden/>
            <w:sz w:val="24"/>
            <w:szCs w:val="24"/>
          </w:rPr>
        </w:r>
        <w:r w:rsidR="003E000F" w:rsidRPr="00D44A99">
          <w:rPr>
            <w:rFonts w:ascii="Times New Roman" w:hAnsi="Times New Roman" w:cs="Times New Roman"/>
            <w:noProof/>
            <w:webHidden/>
            <w:sz w:val="24"/>
            <w:szCs w:val="24"/>
          </w:rPr>
          <w:fldChar w:fldCharType="separate"/>
        </w:r>
        <w:r w:rsidR="00F64C64">
          <w:rPr>
            <w:rFonts w:ascii="Times New Roman" w:hAnsi="Times New Roman" w:cs="Times New Roman"/>
            <w:noProof/>
            <w:webHidden/>
            <w:sz w:val="24"/>
            <w:szCs w:val="24"/>
          </w:rPr>
          <w:t>22</w:t>
        </w:r>
        <w:r w:rsidR="003E000F" w:rsidRPr="00D44A99">
          <w:rPr>
            <w:rFonts w:ascii="Times New Roman" w:hAnsi="Times New Roman" w:cs="Times New Roman"/>
            <w:noProof/>
            <w:webHidden/>
            <w:sz w:val="24"/>
            <w:szCs w:val="24"/>
          </w:rPr>
          <w:fldChar w:fldCharType="end"/>
        </w:r>
      </w:hyperlink>
    </w:p>
    <w:p w14:paraId="4CEC11DA" w14:textId="4FC48C0A" w:rsidR="003E000F" w:rsidRPr="00D44A99" w:rsidRDefault="007F24EA" w:rsidP="003E000F">
      <w:pPr>
        <w:pStyle w:val="TDC2"/>
        <w:rPr>
          <w:rFonts w:ascii="Times New Roman" w:eastAsiaTheme="minorEastAsia" w:hAnsi="Times New Roman" w:cs="Times New Roman"/>
          <w:noProof/>
          <w:sz w:val="24"/>
          <w:szCs w:val="24"/>
          <w:lang w:bidi="ar-SA"/>
        </w:rPr>
      </w:pPr>
      <w:hyperlink w:anchor="_Toc45108567" w:history="1">
        <w:r w:rsidR="003E000F" w:rsidRPr="00D44A99">
          <w:rPr>
            <w:rStyle w:val="Hipervnculo"/>
            <w:rFonts w:ascii="Times New Roman" w:hAnsi="Times New Roman" w:cs="Times New Roman"/>
            <w:noProof/>
            <w:sz w:val="24"/>
            <w:szCs w:val="24"/>
          </w:rPr>
          <w:t>P8 – METAEVALUACIÓN DE LAS COMPETENCIAS ESTUDIANTILES</w:t>
        </w:r>
        <w:r w:rsidR="003E000F" w:rsidRPr="00D44A99">
          <w:rPr>
            <w:rFonts w:ascii="Times New Roman" w:hAnsi="Times New Roman" w:cs="Times New Roman"/>
            <w:noProof/>
            <w:webHidden/>
            <w:sz w:val="24"/>
            <w:szCs w:val="24"/>
          </w:rPr>
          <w:tab/>
        </w:r>
        <w:r w:rsidR="003E000F" w:rsidRPr="00D44A99">
          <w:rPr>
            <w:rFonts w:ascii="Times New Roman" w:hAnsi="Times New Roman" w:cs="Times New Roman"/>
            <w:noProof/>
            <w:webHidden/>
            <w:sz w:val="24"/>
            <w:szCs w:val="24"/>
          </w:rPr>
          <w:fldChar w:fldCharType="begin"/>
        </w:r>
        <w:r w:rsidR="003E000F" w:rsidRPr="00D44A99">
          <w:rPr>
            <w:rFonts w:ascii="Times New Roman" w:hAnsi="Times New Roman" w:cs="Times New Roman"/>
            <w:noProof/>
            <w:webHidden/>
            <w:sz w:val="24"/>
            <w:szCs w:val="24"/>
          </w:rPr>
          <w:instrText xml:space="preserve"> PAGEREF _Toc45108567 \h </w:instrText>
        </w:r>
        <w:r w:rsidR="003E000F" w:rsidRPr="00D44A99">
          <w:rPr>
            <w:rFonts w:ascii="Times New Roman" w:hAnsi="Times New Roman" w:cs="Times New Roman"/>
            <w:noProof/>
            <w:webHidden/>
            <w:sz w:val="24"/>
            <w:szCs w:val="24"/>
          </w:rPr>
        </w:r>
        <w:r w:rsidR="003E000F" w:rsidRPr="00D44A99">
          <w:rPr>
            <w:rFonts w:ascii="Times New Roman" w:hAnsi="Times New Roman" w:cs="Times New Roman"/>
            <w:noProof/>
            <w:webHidden/>
            <w:sz w:val="24"/>
            <w:szCs w:val="24"/>
          </w:rPr>
          <w:fldChar w:fldCharType="separate"/>
        </w:r>
        <w:r w:rsidR="00F64C64">
          <w:rPr>
            <w:rFonts w:ascii="Times New Roman" w:hAnsi="Times New Roman" w:cs="Times New Roman"/>
            <w:noProof/>
            <w:webHidden/>
            <w:sz w:val="24"/>
            <w:szCs w:val="24"/>
          </w:rPr>
          <w:t>23</w:t>
        </w:r>
        <w:r w:rsidR="003E000F" w:rsidRPr="00D44A99">
          <w:rPr>
            <w:rFonts w:ascii="Times New Roman" w:hAnsi="Times New Roman" w:cs="Times New Roman"/>
            <w:noProof/>
            <w:webHidden/>
            <w:sz w:val="24"/>
            <w:szCs w:val="24"/>
          </w:rPr>
          <w:fldChar w:fldCharType="end"/>
        </w:r>
      </w:hyperlink>
    </w:p>
    <w:p w14:paraId="1775B137" w14:textId="372380D0" w:rsidR="003E000F" w:rsidRPr="00D44A99" w:rsidRDefault="007F24EA" w:rsidP="003E000F">
      <w:pPr>
        <w:pStyle w:val="TDC2"/>
        <w:rPr>
          <w:rFonts w:ascii="Times New Roman" w:eastAsiaTheme="minorEastAsia" w:hAnsi="Times New Roman" w:cs="Times New Roman"/>
          <w:noProof/>
          <w:sz w:val="24"/>
          <w:szCs w:val="24"/>
          <w:lang w:bidi="ar-SA"/>
        </w:rPr>
      </w:pPr>
      <w:hyperlink w:anchor="_Toc45108568" w:history="1">
        <w:r w:rsidR="003E000F" w:rsidRPr="00D44A99">
          <w:rPr>
            <w:rStyle w:val="Hipervnculo"/>
            <w:rFonts w:ascii="Times New Roman" w:hAnsi="Times New Roman" w:cs="Times New Roman"/>
            <w:noProof/>
            <w:sz w:val="24"/>
            <w:szCs w:val="24"/>
          </w:rPr>
          <w:t>P9 – EVALUACIÓN DE LA INSERCIÓN LABORAL DE LOS ESTUDIANTES</w:t>
        </w:r>
        <w:r w:rsidR="003E000F" w:rsidRPr="00D44A99">
          <w:rPr>
            <w:rFonts w:ascii="Times New Roman" w:hAnsi="Times New Roman" w:cs="Times New Roman"/>
            <w:noProof/>
            <w:webHidden/>
            <w:sz w:val="24"/>
            <w:szCs w:val="24"/>
          </w:rPr>
          <w:tab/>
        </w:r>
        <w:r w:rsidR="003E000F" w:rsidRPr="00D44A99">
          <w:rPr>
            <w:rFonts w:ascii="Times New Roman" w:hAnsi="Times New Roman" w:cs="Times New Roman"/>
            <w:noProof/>
            <w:webHidden/>
            <w:sz w:val="24"/>
            <w:szCs w:val="24"/>
          </w:rPr>
          <w:fldChar w:fldCharType="begin"/>
        </w:r>
        <w:r w:rsidR="003E000F" w:rsidRPr="00D44A99">
          <w:rPr>
            <w:rFonts w:ascii="Times New Roman" w:hAnsi="Times New Roman" w:cs="Times New Roman"/>
            <w:noProof/>
            <w:webHidden/>
            <w:sz w:val="24"/>
            <w:szCs w:val="24"/>
          </w:rPr>
          <w:instrText xml:space="preserve"> PAGEREF _Toc45108568 \h </w:instrText>
        </w:r>
        <w:r w:rsidR="003E000F" w:rsidRPr="00D44A99">
          <w:rPr>
            <w:rFonts w:ascii="Times New Roman" w:hAnsi="Times New Roman" w:cs="Times New Roman"/>
            <w:noProof/>
            <w:webHidden/>
            <w:sz w:val="24"/>
            <w:szCs w:val="24"/>
          </w:rPr>
        </w:r>
        <w:r w:rsidR="003E000F" w:rsidRPr="00D44A99">
          <w:rPr>
            <w:rFonts w:ascii="Times New Roman" w:hAnsi="Times New Roman" w:cs="Times New Roman"/>
            <w:noProof/>
            <w:webHidden/>
            <w:sz w:val="24"/>
            <w:szCs w:val="24"/>
          </w:rPr>
          <w:fldChar w:fldCharType="separate"/>
        </w:r>
        <w:r w:rsidR="00F64C64">
          <w:rPr>
            <w:rFonts w:ascii="Times New Roman" w:hAnsi="Times New Roman" w:cs="Times New Roman"/>
            <w:noProof/>
            <w:webHidden/>
            <w:sz w:val="24"/>
            <w:szCs w:val="24"/>
          </w:rPr>
          <w:t>25</w:t>
        </w:r>
        <w:r w:rsidR="003E000F" w:rsidRPr="00D44A99">
          <w:rPr>
            <w:rFonts w:ascii="Times New Roman" w:hAnsi="Times New Roman" w:cs="Times New Roman"/>
            <w:noProof/>
            <w:webHidden/>
            <w:sz w:val="24"/>
            <w:szCs w:val="24"/>
          </w:rPr>
          <w:fldChar w:fldCharType="end"/>
        </w:r>
      </w:hyperlink>
    </w:p>
    <w:p w14:paraId="191C365E" w14:textId="68117AAF" w:rsidR="003E000F" w:rsidRPr="00D44A99" w:rsidRDefault="007F24EA" w:rsidP="003E000F">
      <w:pPr>
        <w:pStyle w:val="TDC2"/>
        <w:rPr>
          <w:rFonts w:ascii="Times New Roman" w:eastAsiaTheme="minorEastAsia" w:hAnsi="Times New Roman" w:cs="Times New Roman"/>
          <w:noProof/>
          <w:sz w:val="24"/>
          <w:szCs w:val="24"/>
          <w:lang w:bidi="ar-SA"/>
        </w:rPr>
      </w:pPr>
      <w:hyperlink w:anchor="_Toc45108569" w:history="1">
        <w:r w:rsidR="003E000F" w:rsidRPr="00D44A99">
          <w:rPr>
            <w:rStyle w:val="Hipervnculo"/>
            <w:rFonts w:ascii="Times New Roman" w:hAnsi="Times New Roman" w:cs="Times New Roman"/>
            <w:noProof/>
            <w:sz w:val="24"/>
            <w:szCs w:val="24"/>
          </w:rPr>
          <w:t>P10 – RECOGIDA DE INFORMACIÓN COMPLEMENTARIA SOBRE LA CALIDAD DEL TÍTULO</w:t>
        </w:r>
        <w:r w:rsidR="003E000F" w:rsidRPr="00D44A99">
          <w:rPr>
            <w:rFonts w:ascii="Times New Roman" w:hAnsi="Times New Roman" w:cs="Times New Roman"/>
            <w:noProof/>
            <w:webHidden/>
            <w:sz w:val="24"/>
            <w:szCs w:val="24"/>
          </w:rPr>
          <w:tab/>
        </w:r>
      </w:hyperlink>
      <w:r w:rsidR="00A55114" w:rsidRPr="00D44A99">
        <w:rPr>
          <w:rFonts w:ascii="Times New Roman" w:hAnsi="Times New Roman" w:cs="Times New Roman"/>
          <w:noProof/>
          <w:sz w:val="24"/>
          <w:szCs w:val="24"/>
        </w:rPr>
        <w:t>26</w:t>
      </w:r>
    </w:p>
    <w:p w14:paraId="6A5E6E24" w14:textId="019C8496" w:rsidR="003E000F" w:rsidRPr="00D44A99" w:rsidRDefault="007F24EA" w:rsidP="003E000F">
      <w:pPr>
        <w:pStyle w:val="TDC2"/>
        <w:rPr>
          <w:rFonts w:ascii="Times New Roman" w:eastAsiaTheme="minorEastAsia" w:hAnsi="Times New Roman" w:cs="Times New Roman"/>
          <w:noProof/>
          <w:sz w:val="24"/>
          <w:szCs w:val="24"/>
          <w:lang w:bidi="ar-SA"/>
        </w:rPr>
      </w:pPr>
      <w:hyperlink w:anchor="_Toc45108570" w:history="1">
        <w:r w:rsidR="003E000F" w:rsidRPr="00D44A99">
          <w:rPr>
            <w:rStyle w:val="Hipervnculo"/>
            <w:rFonts w:ascii="Times New Roman" w:hAnsi="Times New Roman" w:cs="Times New Roman"/>
            <w:noProof/>
            <w:sz w:val="24"/>
            <w:szCs w:val="24"/>
          </w:rPr>
          <w:t>P11 – SISTEMA DE PLANIFICACIÓN DE MEJORAS Y SEGUIMIENTO DE LA TOMA DE DECISIONES</w:t>
        </w:r>
        <w:r w:rsidR="003E000F" w:rsidRPr="00D44A99">
          <w:rPr>
            <w:rFonts w:ascii="Times New Roman" w:hAnsi="Times New Roman" w:cs="Times New Roman"/>
            <w:noProof/>
            <w:webHidden/>
            <w:sz w:val="24"/>
            <w:szCs w:val="24"/>
          </w:rPr>
          <w:tab/>
        </w:r>
        <w:r w:rsidR="00A55114" w:rsidRPr="00D44A99">
          <w:rPr>
            <w:rFonts w:ascii="Times New Roman" w:hAnsi="Times New Roman" w:cs="Times New Roman"/>
            <w:noProof/>
            <w:webHidden/>
            <w:sz w:val="24"/>
            <w:szCs w:val="24"/>
          </w:rPr>
          <w:t>28</w:t>
        </w:r>
      </w:hyperlink>
    </w:p>
    <w:p w14:paraId="43B44B8C" w14:textId="6C972F61" w:rsidR="003E000F" w:rsidRPr="00D44A99" w:rsidRDefault="007F24EA" w:rsidP="003E000F">
      <w:pPr>
        <w:pStyle w:val="TDC2"/>
        <w:rPr>
          <w:rFonts w:ascii="Times New Roman" w:eastAsiaTheme="minorEastAsia" w:hAnsi="Times New Roman" w:cs="Times New Roman"/>
          <w:noProof/>
          <w:sz w:val="24"/>
          <w:szCs w:val="24"/>
          <w:lang w:bidi="ar-SA"/>
        </w:rPr>
      </w:pPr>
      <w:hyperlink w:anchor="_Toc45108571" w:history="1">
        <w:r w:rsidR="003E000F" w:rsidRPr="00D44A99">
          <w:rPr>
            <w:rStyle w:val="Hipervnculo"/>
            <w:rFonts w:ascii="Times New Roman" w:hAnsi="Times New Roman" w:cs="Times New Roman"/>
            <w:noProof/>
            <w:sz w:val="24"/>
            <w:szCs w:val="24"/>
          </w:rPr>
          <w:t>P12 – CRITERIOS Y PROCEDIMIENTOS ESPECÍFICOS EN EL CASO DE EXTINCIÓN DEL TÍTULO</w:t>
        </w:r>
        <w:r w:rsidR="003E000F" w:rsidRPr="00D44A99">
          <w:rPr>
            <w:rFonts w:ascii="Times New Roman" w:hAnsi="Times New Roman" w:cs="Times New Roman"/>
            <w:noProof/>
            <w:webHidden/>
            <w:sz w:val="24"/>
            <w:szCs w:val="24"/>
          </w:rPr>
          <w:tab/>
        </w:r>
        <w:r w:rsidR="00A55114" w:rsidRPr="00D44A99">
          <w:rPr>
            <w:rFonts w:ascii="Times New Roman" w:hAnsi="Times New Roman" w:cs="Times New Roman"/>
            <w:noProof/>
            <w:webHidden/>
            <w:sz w:val="24"/>
            <w:szCs w:val="24"/>
          </w:rPr>
          <w:t>29</w:t>
        </w:r>
      </w:hyperlink>
    </w:p>
    <w:p w14:paraId="76C305FC" w14:textId="7F01819D" w:rsidR="003E000F" w:rsidRPr="00D44A99" w:rsidRDefault="007F24EA" w:rsidP="003E000F">
      <w:pPr>
        <w:pStyle w:val="TDC2"/>
        <w:rPr>
          <w:rFonts w:ascii="Times New Roman" w:eastAsiaTheme="minorEastAsia" w:hAnsi="Times New Roman" w:cs="Times New Roman"/>
          <w:noProof/>
          <w:sz w:val="24"/>
          <w:szCs w:val="24"/>
          <w:lang w:bidi="ar-SA"/>
        </w:rPr>
      </w:pPr>
      <w:hyperlink w:anchor="_Toc45108572" w:history="1">
        <w:r w:rsidR="003E000F" w:rsidRPr="00D44A99">
          <w:rPr>
            <w:rStyle w:val="Hipervnculo"/>
            <w:rFonts w:ascii="Times New Roman" w:hAnsi="Times New Roman" w:cs="Times New Roman"/>
            <w:noProof/>
            <w:sz w:val="24"/>
            <w:szCs w:val="24"/>
          </w:rPr>
          <w:t>2.2 CONSIDERACIONES ESPECÍFICAS</w:t>
        </w:r>
        <w:r w:rsidR="003E000F" w:rsidRPr="00D44A99">
          <w:rPr>
            <w:rFonts w:ascii="Times New Roman" w:hAnsi="Times New Roman" w:cs="Times New Roman"/>
            <w:noProof/>
            <w:webHidden/>
            <w:sz w:val="24"/>
            <w:szCs w:val="24"/>
          </w:rPr>
          <w:tab/>
        </w:r>
        <w:r w:rsidR="00A55114" w:rsidRPr="00D44A99">
          <w:rPr>
            <w:rFonts w:ascii="Times New Roman" w:hAnsi="Times New Roman" w:cs="Times New Roman"/>
            <w:noProof/>
            <w:webHidden/>
            <w:sz w:val="24"/>
            <w:szCs w:val="24"/>
          </w:rPr>
          <w:t>31</w:t>
        </w:r>
      </w:hyperlink>
    </w:p>
    <w:p w14:paraId="32C9835E" w14:textId="77D666A2" w:rsidR="003E000F" w:rsidRPr="00D44A99" w:rsidRDefault="007F24EA" w:rsidP="003E000F">
      <w:pPr>
        <w:pStyle w:val="TDC3"/>
        <w:rPr>
          <w:rFonts w:ascii="Times New Roman" w:eastAsiaTheme="minorEastAsia" w:hAnsi="Times New Roman" w:cs="Times New Roman"/>
          <w:noProof/>
          <w:sz w:val="24"/>
          <w:szCs w:val="24"/>
          <w:lang w:bidi="ar-SA"/>
        </w:rPr>
      </w:pPr>
      <w:hyperlink w:anchor="_Toc45108573" w:history="1">
        <w:r w:rsidR="003E000F" w:rsidRPr="00D44A99">
          <w:rPr>
            <w:rStyle w:val="Hipervnculo"/>
            <w:rFonts w:ascii="Times New Roman" w:hAnsi="Times New Roman" w:cs="Times New Roman"/>
            <w:noProof/>
            <w:sz w:val="24"/>
            <w:szCs w:val="24"/>
          </w:rPr>
          <w:t>2.2.1 Aplicación del SIGC para los Títulos Interuniversitarios coordinados por la Universidad de Córdoba</w:t>
        </w:r>
        <w:r w:rsidR="003E000F" w:rsidRPr="00D44A99">
          <w:rPr>
            <w:rFonts w:ascii="Times New Roman" w:hAnsi="Times New Roman" w:cs="Times New Roman"/>
            <w:noProof/>
            <w:webHidden/>
            <w:sz w:val="24"/>
            <w:szCs w:val="24"/>
          </w:rPr>
          <w:tab/>
        </w:r>
        <w:r w:rsidR="003A4021" w:rsidRPr="00D44A99">
          <w:rPr>
            <w:rFonts w:ascii="Times New Roman" w:hAnsi="Times New Roman" w:cs="Times New Roman"/>
            <w:noProof/>
            <w:webHidden/>
            <w:sz w:val="24"/>
            <w:szCs w:val="24"/>
          </w:rPr>
          <w:t>31</w:t>
        </w:r>
      </w:hyperlink>
    </w:p>
    <w:p w14:paraId="77C1797F" w14:textId="772C45C4" w:rsidR="003E000F" w:rsidRPr="00D44A99" w:rsidRDefault="007F24EA" w:rsidP="003E000F">
      <w:pPr>
        <w:pStyle w:val="TDC3"/>
        <w:rPr>
          <w:rFonts w:ascii="Times New Roman" w:eastAsiaTheme="minorEastAsia" w:hAnsi="Times New Roman" w:cs="Times New Roman"/>
          <w:noProof/>
          <w:sz w:val="24"/>
          <w:szCs w:val="24"/>
          <w:lang w:bidi="ar-SA"/>
        </w:rPr>
      </w:pPr>
      <w:hyperlink w:anchor="_Toc45108574" w:history="1">
        <w:r w:rsidR="003E000F" w:rsidRPr="00D44A99">
          <w:rPr>
            <w:rStyle w:val="Hipervnculo"/>
            <w:rFonts w:ascii="Times New Roman" w:eastAsia="Times New Roman" w:hAnsi="Times New Roman" w:cs="Times New Roman"/>
            <w:noProof/>
            <w:sz w:val="24"/>
            <w:szCs w:val="24"/>
          </w:rPr>
          <w:t xml:space="preserve">2.2.2 </w:t>
        </w:r>
        <w:r w:rsidR="003E000F" w:rsidRPr="00D44A99">
          <w:rPr>
            <w:rStyle w:val="Hipervnculo"/>
            <w:rFonts w:ascii="Times New Roman" w:hAnsi="Times New Roman" w:cs="Times New Roman"/>
            <w:noProof/>
            <w:sz w:val="24"/>
            <w:szCs w:val="24"/>
          </w:rPr>
          <w:t>Aplicación del SIGC a las modalidades de enseñanza semipresencial y virtual</w:t>
        </w:r>
        <w:r w:rsidR="003E000F" w:rsidRPr="00D44A99">
          <w:rPr>
            <w:rFonts w:ascii="Times New Roman" w:hAnsi="Times New Roman" w:cs="Times New Roman"/>
            <w:noProof/>
            <w:webHidden/>
            <w:sz w:val="24"/>
            <w:szCs w:val="24"/>
          </w:rPr>
          <w:tab/>
        </w:r>
        <w:r w:rsidR="003A4021" w:rsidRPr="00D44A99">
          <w:rPr>
            <w:rFonts w:ascii="Times New Roman" w:hAnsi="Times New Roman" w:cs="Times New Roman"/>
            <w:noProof/>
            <w:webHidden/>
            <w:sz w:val="24"/>
            <w:szCs w:val="24"/>
          </w:rPr>
          <w:t>32</w:t>
        </w:r>
      </w:hyperlink>
    </w:p>
    <w:p w14:paraId="545F00DC" w14:textId="787D6636" w:rsidR="003E000F" w:rsidRPr="00D44A99" w:rsidRDefault="003E000F" w:rsidP="003E000F">
      <w:pPr>
        <w:pStyle w:val="TDC2"/>
        <w:rPr>
          <w:rFonts w:ascii="Times New Roman" w:eastAsiaTheme="minorEastAsia" w:hAnsi="Times New Roman" w:cs="Times New Roman"/>
          <w:noProof/>
          <w:sz w:val="24"/>
          <w:szCs w:val="24"/>
          <w:lang w:bidi="ar-SA"/>
        </w:rPr>
      </w:pPr>
      <w:r w:rsidRPr="00D44A99">
        <w:rPr>
          <w:rFonts w:ascii="Times New Roman" w:hAnsi="Times New Roman" w:cs="Times New Roman"/>
          <w:noProof/>
          <w:sz w:val="24"/>
          <w:szCs w:val="24"/>
        </w:rPr>
        <w:t>2.</w:t>
      </w:r>
      <w:hyperlink w:anchor="_Toc45108575" w:history="1">
        <w:r w:rsidRPr="00D44A99">
          <w:rPr>
            <w:rStyle w:val="Hipervnculo"/>
            <w:rFonts w:ascii="Times New Roman" w:hAnsi="Times New Roman" w:cs="Times New Roman"/>
            <w:noProof/>
            <w:sz w:val="24"/>
            <w:szCs w:val="24"/>
          </w:rPr>
          <w:t>3.</w:t>
        </w:r>
        <w:r w:rsidRPr="00D44A99">
          <w:rPr>
            <w:rFonts w:ascii="Times New Roman" w:eastAsiaTheme="minorEastAsia" w:hAnsi="Times New Roman" w:cs="Times New Roman"/>
            <w:noProof/>
            <w:sz w:val="24"/>
            <w:szCs w:val="24"/>
            <w:lang w:bidi="ar-SA"/>
          </w:rPr>
          <w:t xml:space="preserve"> </w:t>
        </w:r>
        <w:r w:rsidRPr="00D44A99">
          <w:rPr>
            <w:rStyle w:val="Hipervnculo"/>
            <w:rFonts w:ascii="Times New Roman" w:hAnsi="Times New Roman" w:cs="Times New Roman"/>
            <w:noProof/>
            <w:sz w:val="24"/>
            <w:szCs w:val="24"/>
          </w:rPr>
          <w:t>GUÍA DE ACTUACIONES EN SITUACIONES EXTRAORDINARIAS.</w:t>
        </w:r>
        <w:r w:rsidRPr="00D44A99">
          <w:rPr>
            <w:rFonts w:ascii="Times New Roman" w:hAnsi="Times New Roman" w:cs="Times New Roman"/>
            <w:noProof/>
            <w:webHidden/>
            <w:sz w:val="24"/>
            <w:szCs w:val="24"/>
          </w:rPr>
          <w:tab/>
        </w:r>
        <w:r w:rsidR="00A55114" w:rsidRPr="00D44A99">
          <w:rPr>
            <w:rFonts w:ascii="Times New Roman" w:hAnsi="Times New Roman" w:cs="Times New Roman"/>
            <w:noProof/>
            <w:webHidden/>
            <w:sz w:val="24"/>
            <w:szCs w:val="24"/>
          </w:rPr>
          <w:t>34</w:t>
        </w:r>
      </w:hyperlink>
    </w:p>
    <w:p w14:paraId="5BB0DE59" w14:textId="7DC7291D" w:rsidR="003E000F" w:rsidRPr="00D44A99" w:rsidRDefault="007F24EA" w:rsidP="003E000F">
      <w:pPr>
        <w:pStyle w:val="TDC3"/>
        <w:rPr>
          <w:rFonts w:ascii="Times New Roman" w:eastAsiaTheme="minorEastAsia" w:hAnsi="Times New Roman" w:cs="Times New Roman"/>
          <w:noProof/>
          <w:sz w:val="24"/>
          <w:szCs w:val="24"/>
          <w:lang w:bidi="ar-SA"/>
        </w:rPr>
      </w:pPr>
      <w:hyperlink w:anchor="_Toc45108576" w:history="1">
        <w:r w:rsidR="003E000F" w:rsidRPr="00D44A99">
          <w:rPr>
            <w:rStyle w:val="Hipervnculo"/>
            <w:rFonts w:ascii="Times New Roman" w:hAnsi="Times New Roman" w:cs="Times New Roman"/>
            <w:noProof/>
            <w:sz w:val="24"/>
            <w:szCs w:val="24"/>
          </w:rPr>
          <w:t>FICHA DE SEGUIMIENTO PARA SITUACIONES EXTRAORDINARIAS</w:t>
        </w:r>
        <w:r w:rsidR="003E000F" w:rsidRPr="00D44A99">
          <w:rPr>
            <w:rFonts w:ascii="Times New Roman" w:hAnsi="Times New Roman" w:cs="Times New Roman"/>
            <w:noProof/>
            <w:webHidden/>
            <w:sz w:val="24"/>
            <w:szCs w:val="24"/>
          </w:rPr>
          <w:tab/>
        </w:r>
        <w:r w:rsidR="003A4021" w:rsidRPr="00D44A99">
          <w:rPr>
            <w:rFonts w:ascii="Times New Roman" w:hAnsi="Times New Roman" w:cs="Times New Roman"/>
            <w:noProof/>
            <w:webHidden/>
            <w:sz w:val="24"/>
            <w:szCs w:val="24"/>
          </w:rPr>
          <w:t>37</w:t>
        </w:r>
      </w:hyperlink>
    </w:p>
    <w:p w14:paraId="2B4EE1C9" w14:textId="5C813558" w:rsidR="003E000F" w:rsidRPr="00D44A99" w:rsidRDefault="007F24EA" w:rsidP="003E000F">
      <w:pPr>
        <w:pStyle w:val="TDC1"/>
        <w:tabs>
          <w:tab w:val="left" w:pos="440"/>
          <w:tab w:val="right" w:leader="dot" w:pos="8494"/>
        </w:tabs>
        <w:rPr>
          <w:rFonts w:ascii="Times New Roman" w:eastAsiaTheme="minorEastAsia" w:hAnsi="Times New Roman" w:cs="Times New Roman"/>
          <w:noProof/>
          <w:sz w:val="24"/>
          <w:szCs w:val="24"/>
          <w:lang w:bidi="ar-SA"/>
        </w:rPr>
      </w:pPr>
      <w:hyperlink w:anchor="_Toc45108577" w:history="1">
        <w:r w:rsidR="003E000F" w:rsidRPr="00D44A99">
          <w:rPr>
            <w:rStyle w:val="Hipervnculo"/>
            <w:rFonts w:ascii="Times New Roman" w:hAnsi="Times New Roman" w:cs="Times New Roman"/>
            <w:b/>
            <w:noProof/>
            <w:sz w:val="24"/>
            <w:szCs w:val="24"/>
          </w:rPr>
          <w:t>3.</w:t>
        </w:r>
        <w:r w:rsidR="003E000F" w:rsidRPr="00D44A99">
          <w:rPr>
            <w:rFonts w:ascii="Times New Roman" w:eastAsiaTheme="minorEastAsia" w:hAnsi="Times New Roman" w:cs="Times New Roman"/>
            <w:noProof/>
            <w:sz w:val="24"/>
            <w:szCs w:val="24"/>
            <w:lang w:bidi="ar-SA"/>
          </w:rPr>
          <w:tab/>
        </w:r>
        <w:r w:rsidR="003E000F" w:rsidRPr="00F64C64">
          <w:rPr>
            <w:rStyle w:val="Hipervnculo"/>
            <w:rFonts w:ascii="Times New Roman" w:hAnsi="Times New Roman" w:cs="Times New Roman"/>
            <w:b/>
            <w:noProof/>
            <w:color w:val="2F5496" w:themeColor="accent1" w:themeShade="BF"/>
            <w:sz w:val="24"/>
            <w:szCs w:val="24"/>
          </w:rPr>
          <w:t>UNIDAD DE GARANTÍA DE CALIDAD</w:t>
        </w:r>
        <w:r w:rsidR="003E000F" w:rsidRPr="00D44A99">
          <w:rPr>
            <w:rFonts w:ascii="Times New Roman" w:hAnsi="Times New Roman" w:cs="Times New Roman"/>
            <w:noProof/>
            <w:webHidden/>
            <w:sz w:val="24"/>
            <w:szCs w:val="24"/>
          </w:rPr>
          <w:tab/>
        </w:r>
      </w:hyperlink>
      <w:r w:rsidR="00A55114" w:rsidRPr="00D44A99">
        <w:rPr>
          <w:rFonts w:ascii="Times New Roman" w:hAnsi="Times New Roman" w:cs="Times New Roman"/>
          <w:noProof/>
          <w:sz w:val="24"/>
          <w:szCs w:val="24"/>
        </w:rPr>
        <w:t>41</w:t>
      </w:r>
    </w:p>
    <w:p w14:paraId="0C38B39D" w14:textId="63E85BE4" w:rsidR="003E000F" w:rsidRPr="00D44A99" w:rsidRDefault="003A4021" w:rsidP="003F2821">
      <w:pPr>
        <w:pStyle w:val="TDC2"/>
        <w:tabs>
          <w:tab w:val="left" w:pos="9072"/>
        </w:tabs>
        <w:rPr>
          <w:rFonts w:ascii="Times New Roman" w:eastAsiaTheme="minorEastAsia" w:hAnsi="Times New Roman" w:cs="Times New Roman"/>
          <w:noProof/>
          <w:sz w:val="24"/>
          <w:szCs w:val="24"/>
          <w:lang w:bidi="ar-SA"/>
        </w:rPr>
      </w:pPr>
      <w:r w:rsidRPr="00D44A99">
        <w:rPr>
          <w:rFonts w:ascii="Times New Roman" w:hAnsi="Times New Roman" w:cs="Times New Roman"/>
          <w:noProof/>
          <w:sz w:val="24"/>
          <w:szCs w:val="24"/>
        </w:rPr>
        <w:t>3</w:t>
      </w:r>
      <w:hyperlink w:anchor="_Toc45108578" w:history="1">
        <w:r w:rsidR="003E000F" w:rsidRPr="00D44A99">
          <w:rPr>
            <w:rStyle w:val="Hipervnculo"/>
            <w:rFonts w:ascii="Times New Roman" w:hAnsi="Times New Roman" w:cs="Times New Roman"/>
            <w:noProof/>
            <w:sz w:val="24"/>
            <w:szCs w:val="24"/>
          </w:rPr>
          <w:t>.1 COMPOSICIÓN</w:t>
        </w:r>
        <w:r w:rsidR="003E000F" w:rsidRPr="00D44A99">
          <w:rPr>
            <w:rFonts w:ascii="Times New Roman" w:hAnsi="Times New Roman" w:cs="Times New Roman"/>
            <w:noProof/>
            <w:webHidden/>
            <w:sz w:val="24"/>
            <w:szCs w:val="24"/>
          </w:rPr>
          <w:tab/>
        </w:r>
        <w:r w:rsidRPr="00D44A99">
          <w:rPr>
            <w:rFonts w:ascii="Times New Roman" w:hAnsi="Times New Roman" w:cs="Times New Roman"/>
            <w:noProof/>
            <w:webHidden/>
            <w:sz w:val="24"/>
            <w:szCs w:val="24"/>
          </w:rPr>
          <w:t>41</w:t>
        </w:r>
      </w:hyperlink>
    </w:p>
    <w:p w14:paraId="764F4E78" w14:textId="641A1B62" w:rsidR="003E000F" w:rsidRPr="00D44A99" w:rsidRDefault="007F24EA" w:rsidP="003E000F">
      <w:pPr>
        <w:pStyle w:val="TDC2"/>
        <w:rPr>
          <w:rFonts w:ascii="Times New Roman" w:eastAsiaTheme="minorEastAsia" w:hAnsi="Times New Roman" w:cs="Times New Roman"/>
          <w:noProof/>
          <w:sz w:val="24"/>
          <w:szCs w:val="24"/>
          <w:lang w:bidi="ar-SA"/>
        </w:rPr>
      </w:pPr>
      <w:hyperlink w:anchor="_Toc45108579" w:history="1">
        <w:r w:rsidR="003A4021" w:rsidRPr="00D44A99">
          <w:rPr>
            <w:rStyle w:val="Hipervnculo"/>
            <w:rFonts w:ascii="Times New Roman" w:hAnsi="Times New Roman" w:cs="Times New Roman"/>
            <w:noProof/>
            <w:sz w:val="24"/>
            <w:szCs w:val="24"/>
          </w:rPr>
          <w:t>3</w:t>
        </w:r>
        <w:r w:rsidR="003E000F" w:rsidRPr="00D44A99">
          <w:rPr>
            <w:rStyle w:val="Hipervnculo"/>
            <w:rFonts w:ascii="Times New Roman" w:hAnsi="Times New Roman" w:cs="Times New Roman"/>
            <w:noProof/>
            <w:sz w:val="24"/>
            <w:szCs w:val="24"/>
          </w:rPr>
          <w:t>.2 CONSTITUCIÓN</w:t>
        </w:r>
        <w:r w:rsidR="003E000F" w:rsidRPr="00D44A99">
          <w:rPr>
            <w:rFonts w:ascii="Times New Roman" w:hAnsi="Times New Roman" w:cs="Times New Roman"/>
            <w:noProof/>
            <w:webHidden/>
            <w:sz w:val="24"/>
            <w:szCs w:val="24"/>
          </w:rPr>
          <w:tab/>
        </w:r>
        <w:r w:rsidR="003A4021" w:rsidRPr="00D44A99">
          <w:rPr>
            <w:rFonts w:ascii="Times New Roman" w:hAnsi="Times New Roman" w:cs="Times New Roman"/>
            <w:noProof/>
            <w:webHidden/>
            <w:sz w:val="24"/>
            <w:szCs w:val="24"/>
          </w:rPr>
          <w:t>41</w:t>
        </w:r>
      </w:hyperlink>
    </w:p>
    <w:p w14:paraId="5B8259E3" w14:textId="58996B79" w:rsidR="003E000F" w:rsidRPr="00D44A99" w:rsidRDefault="007F24EA" w:rsidP="003E000F">
      <w:pPr>
        <w:pStyle w:val="TDC2"/>
        <w:rPr>
          <w:rFonts w:ascii="Times New Roman" w:eastAsiaTheme="minorEastAsia" w:hAnsi="Times New Roman" w:cs="Times New Roman"/>
          <w:noProof/>
          <w:sz w:val="24"/>
          <w:szCs w:val="24"/>
          <w:lang w:bidi="ar-SA"/>
        </w:rPr>
      </w:pPr>
      <w:hyperlink w:anchor="_Toc45108580" w:history="1">
        <w:r w:rsidR="003A4021" w:rsidRPr="00D44A99">
          <w:rPr>
            <w:rStyle w:val="Hipervnculo"/>
            <w:rFonts w:ascii="Times New Roman" w:hAnsi="Times New Roman" w:cs="Times New Roman"/>
            <w:noProof/>
            <w:sz w:val="24"/>
            <w:szCs w:val="24"/>
          </w:rPr>
          <w:t>3</w:t>
        </w:r>
        <w:r w:rsidR="003E000F" w:rsidRPr="00D44A99">
          <w:rPr>
            <w:rStyle w:val="Hipervnculo"/>
            <w:rFonts w:ascii="Times New Roman" w:hAnsi="Times New Roman" w:cs="Times New Roman"/>
            <w:noProof/>
            <w:sz w:val="24"/>
            <w:szCs w:val="24"/>
          </w:rPr>
          <w:t>.3 MISIÓN, VISIÓN Y OBJETIVOS</w:t>
        </w:r>
        <w:r w:rsidR="003E000F" w:rsidRPr="00D44A99">
          <w:rPr>
            <w:rFonts w:ascii="Times New Roman" w:hAnsi="Times New Roman" w:cs="Times New Roman"/>
            <w:noProof/>
            <w:webHidden/>
            <w:sz w:val="24"/>
            <w:szCs w:val="24"/>
          </w:rPr>
          <w:tab/>
        </w:r>
        <w:r w:rsidR="003A4021" w:rsidRPr="00D44A99">
          <w:rPr>
            <w:rFonts w:ascii="Times New Roman" w:hAnsi="Times New Roman" w:cs="Times New Roman"/>
            <w:noProof/>
            <w:webHidden/>
            <w:sz w:val="24"/>
            <w:szCs w:val="24"/>
          </w:rPr>
          <w:t>41</w:t>
        </w:r>
      </w:hyperlink>
    </w:p>
    <w:p w14:paraId="32BF42E4" w14:textId="10BCD7E1" w:rsidR="003E000F" w:rsidRPr="00D44A99" w:rsidRDefault="007F24EA" w:rsidP="003E000F">
      <w:pPr>
        <w:pStyle w:val="TDC2"/>
        <w:rPr>
          <w:rFonts w:ascii="Times New Roman" w:eastAsiaTheme="minorEastAsia" w:hAnsi="Times New Roman" w:cs="Times New Roman"/>
          <w:noProof/>
          <w:sz w:val="24"/>
          <w:szCs w:val="24"/>
          <w:lang w:bidi="ar-SA"/>
        </w:rPr>
      </w:pPr>
      <w:hyperlink w:anchor="_Toc45108581" w:history="1">
        <w:r w:rsidR="003A4021" w:rsidRPr="00D44A99">
          <w:rPr>
            <w:rStyle w:val="Hipervnculo"/>
            <w:rFonts w:ascii="Times New Roman" w:hAnsi="Times New Roman" w:cs="Times New Roman"/>
            <w:noProof/>
            <w:sz w:val="24"/>
            <w:szCs w:val="24"/>
          </w:rPr>
          <w:t>3</w:t>
        </w:r>
        <w:r w:rsidR="003E000F" w:rsidRPr="00D44A99">
          <w:rPr>
            <w:rStyle w:val="Hipervnculo"/>
            <w:rFonts w:ascii="Times New Roman" w:hAnsi="Times New Roman" w:cs="Times New Roman"/>
            <w:noProof/>
            <w:sz w:val="24"/>
            <w:szCs w:val="24"/>
          </w:rPr>
          <w:t>.4 REGLAMENTO</w:t>
        </w:r>
        <w:r w:rsidR="003E000F" w:rsidRPr="00D44A99">
          <w:rPr>
            <w:rFonts w:ascii="Times New Roman" w:hAnsi="Times New Roman" w:cs="Times New Roman"/>
            <w:noProof/>
            <w:webHidden/>
            <w:sz w:val="24"/>
            <w:szCs w:val="24"/>
          </w:rPr>
          <w:tab/>
        </w:r>
        <w:r w:rsidR="003A4021" w:rsidRPr="00D44A99">
          <w:rPr>
            <w:rFonts w:ascii="Times New Roman" w:hAnsi="Times New Roman" w:cs="Times New Roman"/>
            <w:noProof/>
            <w:webHidden/>
            <w:sz w:val="24"/>
            <w:szCs w:val="24"/>
          </w:rPr>
          <w:t>42</w:t>
        </w:r>
      </w:hyperlink>
    </w:p>
    <w:p w14:paraId="6E75EE1B" w14:textId="37B27AD3" w:rsidR="003E000F" w:rsidRPr="00D44A99" w:rsidRDefault="007F24EA" w:rsidP="003E000F">
      <w:pPr>
        <w:pStyle w:val="TDC1"/>
        <w:tabs>
          <w:tab w:val="left" w:pos="440"/>
          <w:tab w:val="right" w:leader="dot" w:pos="8494"/>
        </w:tabs>
        <w:rPr>
          <w:rFonts w:ascii="Times New Roman" w:eastAsiaTheme="minorEastAsia" w:hAnsi="Times New Roman" w:cs="Times New Roman"/>
          <w:noProof/>
          <w:sz w:val="24"/>
          <w:szCs w:val="24"/>
          <w:lang w:bidi="ar-SA"/>
        </w:rPr>
      </w:pPr>
      <w:hyperlink w:anchor="_Toc45108582" w:history="1">
        <w:r w:rsidR="003E000F" w:rsidRPr="00D44A99">
          <w:rPr>
            <w:rStyle w:val="Hipervnculo"/>
            <w:rFonts w:ascii="Times New Roman" w:hAnsi="Times New Roman" w:cs="Times New Roman"/>
            <w:b/>
            <w:noProof/>
            <w:sz w:val="24"/>
            <w:szCs w:val="24"/>
          </w:rPr>
          <w:t>4.</w:t>
        </w:r>
        <w:r w:rsidR="003E000F" w:rsidRPr="00D44A99">
          <w:rPr>
            <w:rFonts w:ascii="Times New Roman" w:eastAsiaTheme="minorEastAsia" w:hAnsi="Times New Roman" w:cs="Times New Roman"/>
            <w:noProof/>
            <w:sz w:val="24"/>
            <w:szCs w:val="24"/>
            <w:lang w:bidi="ar-SA"/>
          </w:rPr>
          <w:tab/>
        </w:r>
        <w:r w:rsidR="003E000F" w:rsidRPr="00F64C64">
          <w:rPr>
            <w:rStyle w:val="Hipervnculo"/>
            <w:rFonts w:ascii="Times New Roman" w:hAnsi="Times New Roman" w:cs="Times New Roman"/>
            <w:b/>
            <w:noProof/>
            <w:color w:val="2F5496" w:themeColor="accent1" w:themeShade="BF"/>
            <w:sz w:val="24"/>
            <w:szCs w:val="24"/>
          </w:rPr>
          <w:t>APLICACIÓN Y REVISIÓN DEL SISTEMA DE GARANTÍA DE CALIDAD</w:t>
        </w:r>
        <w:r w:rsidR="003E000F" w:rsidRPr="00D44A99">
          <w:rPr>
            <w:rFonts w:ascii="Times New Roman" w:hAnsi="Times New Roman" w:cs="Times New Roman"/>
            <w:noProof/>
            <w:webHidden/>
            <w:sz w:val="24"/>
            <w:szCs w:val="24"/>
          </w:rPr>
          <w:tab/>
        </w:r>
        <w:r w:rsidR="00D44A99">
          <w:rPr>
            <w:rFonts w:ascii="Times New Roman" w:hAnsi="Times New Roman" w:cs="Times New Roman"/>
            <w:noProof/>
            <w:webHidden/>
            <w:sz w:val="24"/>
            <w:szCs w:val="24"/>
          </w:rPr>
          <w:t xml:space="preserve"> </w:t>
        </w:r>
        <w:r w:rsidR="00A55114" w:rsidRPr="00D44A99">
          <w:rPr>
            <w:rFonts w:ascii="Times New Roman" w:hAnsi="Times New Roman" w:cs="Times New Roman"/>
            <w:noProof/>
            <w:webHidden/>
            <w:sz w:val="24"/>
            <w:szCs w:val="24"/>
          </w:rPr>
          <w:t>43</w:t>
        </w:r>
      </w:hyperlink>
    </w:p>
    <w:p w14:paraId="3D3C7460" w14:textId="551ED14F" w:rsidR="003E000F" w:rsidRPr="00D44A99" w:rsidRDefault="007F24EA" w:rsidP="003E000F">
      <w:pPr>
        <w:pStyle w:val="TDC2"/>
        <w:rPr>
          <w:rFonts w:ascii="Times New Roman" w:eastAsiaTheme="minorEastAsia" w:hAnsi="Times New Roman" w:cs="Times New Roman"/>
          <w:noProof/>
          <w:sz w:val="24"/>
          <w:szCs w:val="24"/>
          <w:lang w:bidi="ar-SA"/>
        </w:rPr>
      </w:pPr>
      <w:hyperlink w:anchor="_Toc45108583" w:history="1">
        <w:r w:rsidR="003E000F" w:rsidRPr="00D44A99">
          <w:rPr>
            <w:rStyle w:val="Hipervnculo"/>
            <w:rFonts w:ascii="Times New Roman" w:hAnsi="Times New Roman" w:cs="Times New Roman"/>
            <w:noProof/>
            <w:sz w:val="24"/>
            <w:szCs w:val="24"/>
          </w:rPr>
          <w:t>4.1 Cuadro resumen del Plan de actuación: periodicidad</w:t>
        </w:r>
        <w:r w:rsidR="003E000F" w:rsidRPr="00D44A99">
          <w:rPr>
            <w:rFonts w:ascii="Times New Roman" w:hAnsi="Times New Roman" w:cs="Times New Roman"/>
            <w:noProof/>
            <w:webHidden/>
            <w:sz w:val="24"/>
            <w:szCs w:val="24"/>
          </w:rPr>
          <w:tab/>
        </w:r>
        <w:r w:rsidR="003A4021" w:rsidRPr="00D44A99">
          <w:rPr>
            <w:rFonts w:ascii="Times New Roman" w:hAnsi="Times New Roman" w:cs="Times New Roman"/>
            <w:noProof/>
            <w:webHidden/>
            <w:sz w:val="24"/>
            <w:szCs w:val="24"/>
          </w:rPr>
          <w:t>43</w:t>
        </w:r>
      </w:hyperlink>
    </w:p>
    <w:p w14:paraId="53495660" w14:textId="1A50A9AE" w:rsidR="003E000F" w:rsidRPr="00D44A99" w:rsidRDefault="007F24EA" w:rsidP="003E000F">
      <w:pPr>
        <w:pStyle w:val="TDC2"/>
        <w:rPr>
          <w:rFonts w:ascii="Times New Roman" w:eastAsiaTheme="minorEastAsia" w:hAnsi="Times New Roman" w:cs="Times New Roman"/>
          <w:noProof/>
          <w:sz w:val="24"/>
          <w:szCs w:val="24"/>
          <w:lang w:bidi="ar-SA"/>
        </w:rPr>
      </w:pPr>
      <w:hyperlink w:anchor="_Toc45108584" w:history="1">
        <w:r w:rsidR="003E000F" w:rsidRPr="00D44A99">
          <w:rPr>
            <w:rStyle w:val="Hipervnculo"/>
            <w:rFonts w:ascii="Times New Roman" w:hAnsi="Times New Roman" w:cs="Times New Roman"/>
            <w:noProof/>
            <w:sz w:val="24"/>
            <w:szCs w:val="24"/>
          </w:rPr>
          <w:t>4.2 Procedimiento de revisión (mejora) del SGC</w:t>
        </w:r>
        <w:r w:rsidR="003E000F" w:rsidRPr="00D44A99">
          <w:rPr>
            <w:rFonts w:ascii="Times New Roman" w:hAnsi="Times New Roman" w:cs="Times New Roman"/>
            <w:noProof/>
            <w:webHidden/>
            <w:sz w:val="24"/>
            <w:szCs w:val="24"/>
          </w:rPr>
          <w:tab/>
        </w:r>
        <w:r w:rsidR="003A4021" w:rsidRPr="00D44A99">
          <w:rPr>
            <w:rFonts w:ascii="Times New Roman" w:hAnsi="Times New Roman" w:cs="Times New Roman"/>
            <w:noProof/>
            <w:webHidden/>
            <w:sz w:val="24"/>
            <w:szCs w:val="24"/>
          </w:rPr>
          <w:t>43</w:t>
        </w:r>
      </w:hyperlink>
    </w:p>
    <w:p w14:paraId="3F837000" w14:textId="238A33DB" w:rsidR="003E000F" w:rsidRPr="00D44A99" w:rsidRDefault="007F24EA" w:rsidP="003E000F">
      <w:pPr>
        <w:pStyle w:val="TDC3"/>
        <w:rPr>
          <w:rFonts w:ascii="Times New Roman" w:eastAsiaTheme="minorEastAsia" w:hAnsi="Times New Roman" w:cs="Times New Roman"/>
          <w:noProof/>
          <w:sz w:val="24"/>
          <w:szCs w:val="24"/>
          <w:lang w:bidi="ar-SA"/>
        </w:rPr>
      </w:pPr>
      <w:hyperlink w:anchor="_Toc45108585" w:history="1">
        <w:r w:rsidR="003E000F" w:rsidRPr="00D44A99">
          <w:rPr>
            <w:rStyle w:val="Hipervnculo"/>
            <w:rFonts w:ascii="Times New Roman" w:hAnsi="Times New Roman" w:cs="Times New Roman"/>
            <w:noProof/>
            <w:sz w:val="24"/>
            <w:szCs w:val="24"/>
          </w:rPr>
          <w:t>4.2.1 Análisis del Manual de Calidad después del primer año de su aplicación</w:t>
        </w:r>
        <w:r w:rsidR="003E000F" w:rsidRPr="00D44A99">
          <w:rPr>
            <w:rFonts w:ascii="Times New Roman" w:hAnsi="Times New Roman" w:cs="Times New Roman"/>
            <w:noProof/>
            <w:webHidden/>
            <w:sz w:val="24"/>
            <w:szCs w:val="24"/>
          </w:rPr>
          <w:tab/>
        </w:r>
        <w:r w:rsidR="003A4021" w:rsidRPr="00D44A99">
          <w:rPr>
            <w:rFonts w:ascii="Times New Roman" w:hAnsi="Times New Roman" w:cs="Times New Roman"/>
            <w:noProof/>
            <w:webHidden/>
            <w:sz w:val="24"/>
            <w:szCs w:val="24"/>
          </w:rPr>
          <w:t>43</w:t>
        </w:r>
      </w:hyperlink>
    </w:p>
    <w:p w14:paraId="306C82A6" w14:textId="07F42284" w:rsidR="003E000F" w:rsidRPr="00D44A99" w:rsidRDefault="007F24EA" w:rsidP="003E000F">
      <w:pPr>
        <w:pStyle w:val="TDC3"/>
        <w:rPr>
          <w:rFonts w:ascii="Times New Roman" w:eastAsiaTheme="minorEastAsia" w:hAnsi="Times New Roman" w:cs="Times New Roman"/>
          <w:noProof/>
          <w:sz w:val="24"/>
          <w:szCs w:val="24"/>
          <w:lang w:bidi="ar-SA"/>
        </w:rPr>
      </w:pPr>
      <w:hyperlink w:anchor="_Toc45108586" w:history="1">
        <w:r w:rsidR="003E000F" w:rsidRPr="00D44A99">
          <w:rPr>
            <w:rStyle w:val="Hipervnculo"/>
            <w:rFonts w:ascii="Times New Roman" w:hAnsi="Times New Roman" w:cs="Times New Roman"/>
            <w:noProof/>
            <w:sz w:val="24"/>
            <w:szCs w:val="24"/>
          </w:rPr>
          <w:t>4.2.2. Detección de debilidades y propuesta de mejora</w:t>
        </w:r>
        <w:r w:rsidR="003E000F" w:rsidRPr="00D44A99">
          <w:rPr>
            <w:rFonts w:ascii="Times New Roman" w:hAnsi="Times New Roman" w:cs="Times New Roman"/>
            <w:noProof/>
            <w:webHidden/>
            <w:sz w:val="24"/>
            <w:szCs w:val="24"/>
          </w:rPr>
          <w:tab/>
        </w:r>
        <w:r w:rsidR="003A4021" w:rsidRPr="00D44A99">
          <w:rPr>
            <w:rFonts w:ascii="Times New Roman" w:hAnsi="Times New Roman" w:cs="Times New Roman"/>
            <w:noProof/>
            <w:webHidden/>
            <w:sz w:val="24"/>
            <w:szCs w:val="24"/>
          </w:rPr>
          <w:t>43</w:t>
        </w:r>
      </w:hyperlink>
    </w:p>
    <w:p w14:paraId="4DDCDB31" w14:textId="3BDCE025" w:rsidR="003E000F" w:rsidRPr="00D44A99" w:rsidRDefault="007F24EA" w:rsidP="003E000F">
      <w:pPr>
        <w:pStyle w:val="TDC3"/>
        <w:rPr>
          <w:rFonts w:ascii="Times New Roman" w:eastAsiaTheme="minorEastAsia" w:hAnsi="Times New Roman" w:cs="Times New Roman"/>
          <w:noProof/>
          <w:sz w:val="24"/>
          <w:szCs w:val="24"/>
          <w:lang w:bidi="ar-SA"/>
        </w:rPr>
      </w:pPr>
      <w:hyperlink w:anchor="_Toc45108587" w:history="1">
        <w:r w:rsidR="003E000F" w:rsidRPr="00D44A99">
          <w:rPr>
            <w:rStyle w:val="Hipervnculo"/>
            <w:rFonts w:ascii="Times New Roman" w:hAnsi="Times New Roman" w:cs="Times New Roman"/>
            <w:noProof/>
            <w:sz w:val="24"/>
            <w:szCs w:val="24"/>
          </w:rPr>
          <w:t>4.2.3. Propuesta de las modificaciones a la Comisión de Calidad de los Títulos</w:t>
        </w:r>
        <w:r w:rsidR="003E000F" w:rsidRPr="00D44A99">
          <w:rPr>
            <w:rFonts w:ascii="Times New Roman" w:hAnsi="Times New Roman" w:cs="Times New Roman"/>
            <w:noProof/>
            <w:webHidden/>
            <w:sz w:val="24"/>
            <w:szCs w:val="24"/>
          </w:rPr>
          <w:tab/>
        </w:r>
        <w:r w:rsidR="003A4021" w:rsidRPr="00D44A99">
          <w:rPr>
            <w:rFonts w:ascii="Times New Roman" w:hAnsi="Times New Roman" w:cs="Times New Roman"/>
            <w:noProof/>
            <w:webHidden/>
            <w:sz w:val="24"/>
            <w:szCs w:val="24"/>
          </w:rPr>
          <w:t>43</w:t>
        </w:r>
      </w:hyperlink>
    </w:p>
    <w:p w14:paraId="2CD1CC2E" w14:textId="238FBC24" w:rsidR="003E000F" w:rsidRPr="00D44A99" w:rsidRDefault="007F24EA" w:rsidP="00702E6D">
      <w:pPr>
        <w:pStyle w:val="TDC3"/>
        <w:ind w:left="8494" w:hanging="8054"/>
        <w:rPr>
          <w:rFonts w:ascii="Times New Roman" w:eastAsiaTheme="minorEastAsia" w:hAnsi="Times New Roman" w:cs="Times New Roman"/>
          <w:noProof/>
          <w:sz w:val="24"/>
          <w:szCs w:val="24"/>
          <w:lang w:bidi="ar-SA"/>
        </w:rPr>
      </w:pPr>
      <w:hyperlink w:anchor="_Toc45108588" w:history="1">
        <w:r w:rsidR="003E000F" w:rsidRPr="00D44A99">
          <w:rPr>
            <w:rStyle w:val="Hipervnculo"/>
            <w:rFonts w:ascii="Times New Roman" w:hAnsi="Times New Roman" w:cs="Times New Roman"/>
            <w:noProof/>
            <w:sz w:val="24"/>
            <w:szCs w:val="24"/>
          </w:rPr>
          <w:t>4.2.4.</w:t>
        </w:r>
        <w:r w:rsidR="00A55114" w:rsidRPr="00D44A99">
          <w:rPr>
            <w:rStyle w:val="Hipervnculo"/>
            <w:rFonts w:ascii="Times New Roman" w:hAnsi="Times New Roman" w:cs="Times New Roman"/>
            <w:noProof/>
            <w:sz w:val="24"/>
            <w:szCs w:val="24"/>
          </w:rPr>
          <w:t xml:space="preserve"> R</w:t>
        </w:r>
        <w:r w:rsidR="003E000F" w:rsidRPr="00D44A99">
          <w:rPr>
            <w:rStyle w:val="Hipervnculo"/>
            <w:rFonts w:ascii="Times New Roman" w:hAnsi="Times New Roman" w:cs="Times New Roman"/>
            <w:noProof/>
            <w:sz w:val="24"/>
            <w:szCs w:val="24"/>
          </w:rPr>
          <w:t>evisión y Modificación del SGC</w:t>
        </w:r>
        <w:r w:rsidR="003E000F" w:rsidRPr="00D44A99">
          <w:rPr>
            <w:rFonts w:ascii="Times New Roman" w:hAnsi="Times New Roman" w:cs="Times New Roman"/>
            <w:noProof/>
            <w:webHidden/>
            <w:sz w:val="24"/>
            <w:szCs w:val="24"/>
          </w:rPr>
          <w:tab/>
        </w:r>
        <w:r w:rsidR="003A4021" w:rsidRPr="00D44A99">
          <w:rPr>
            <w:rFonts w:ascii="Times New Roman" w:hAnsi="Times New Roman" w:cs="Times New Roman"/>
            <w:noProof/>
            <w:webHidden/>
            <w:sz w:val="24"/>
            <w:szCs w:val="24"/>
          </w:rPr>
          <w:t>44</w:t>
        </w:r>
      </w:hyperlink>
    </w:p>
    <w:p w14:paraId="321D1114" w14:textId="07DA5E08" w:rsidR="003E000F" w:rsidRDefault="003E000F" w:rsidP="003E000F">
      <w:pPr>
        <w:spacing w:after="0" w:line="240" w:lineRule="auto"/>
        <w:rPr>
          <w:rFonts w:ascii="Times New Roman" w:eastAsiaTheme="majorEastAsia" w:hAnsi="Times New Roman"/>
          <w:b/>
          <w:sz w:val="24"/>
          <w:szCs w:val="24"/>
          <w:lang w:bidi="es-ES"/>
        </w:rPr>
      </w:pPr>
      <w:r w:rsidRPr="00D44A99">
        <w:rPr>
          <w:rFonts w:ascii="Times New Roman" w:hAnsi="Times New Roman"/>
          <w:sz w:val="24"/>
          <w:szCs w:val="24"/>
        </w:rPr>
        <w:fldChar w:fldCharType="end"/>
      </w:r>
      <w:r>
        <w:rPr>
          <w:rFonts w:ascii="Times New Roman" w:hAnsi="Times New Roman"/>
          <w:b/>
          <w:sz w:val="24"/>
          <w:szCs w:val="24"/>
        </w:rPr>
        <w:br w:type="page"/>
      </w:r>
    </w:p>
    <w:p w14:paraId="785CDA87" w14:textId="7C99C4BA" w:rsidR="00043180" w:rsidRPr="003F2821" w:rsidRDefault="00043180" w:rsidP="0017089E">
      <w:pPr>
        <w:pStyle w:val="Ttulo1"/>
        <w:spacing w:before="0"/>
        <w:jc w:val="both"/>
        <w:rPr>
          <w:rFonts w:ascii="Times New Roman" w:hAnsi="Times New Roman" w:cs="Times New Roman"/>
          <w:b/>
          <w:sz w:val="24"/>
          <w:szCs w:val="24"/>
        </w:rPr>
      </w:pPr>
      <w:r w:rsidRPr="003F2821">
        <w:rPr>
          <w:rFonts w:ascii="Times New Roman" w:hAnsi="Times New Roman" w:cs="Times New Roman"/>
          <w:b/>
          <w:sz w:val="24"/>
          <w:szCs w:val="24"/>
        </w:rPr>
        <w:t>Estructura del Sistema de Garantía de Calidad</w:t>
      </w:r>
      <w:bookmarkEnd w:id="1"/>
    </w:p>
    <w:p w14:paraId="1D3860A9" w14:textId="77777777" w:rsidR="00043180" w:rsidRPr="003F2821" w:rsidRDefault="00043180" w:rsidP="0017089E">
      <w:pPr>
        <w:spacing w:after="0"/>
        <w:jc w:val="both"/>
        <w:rPr>
          <w:rFonts w:ascii="Times New Roman" w:hAnsi="Times New Roman"/>
          <w:color w:val="2F5496" w:themeColor="accent1" w:themeShade="BF"/>
          <w:sz w:val="24"/>
          <w:szCs w:val="24"/>
        </w:rPr>
      </w:pPr>
    </w:p>
    <w:p w14:paraId="16E0F15D" w14:textId="77777777" w:rsidR="00043180" w:rsidRPr="00043180" w:rsidRDefault="00043180" w:rsidP="0017089E">
      <w:pPr>
        <w:pStyle w:val="Ttulo1"/>
        <w:spacing w:before="0"/>
        <w:jc w:val="both"/>
        <w:rPr>
          <w:rFonts w:ascii="Times New Roman" w:hAnsi="Times New Roman" w:cs="Times New Roman"/>
          <w:color w:val="auto"/>
          <w:sz w:val="24"/>
          <w:szCs w:val="24"/>
        </w:rPr>
      </w:pPr>
      <w:bookmarkStart w:id="2" w:name="_Toc45108548"/>
      <w:r w:rsidRPr="00043180">
        <w:rPr>
          <w:rFonts w:ascii="Times New Roman" w:hAnsi="Times New Roman" w:cs="Times New Roman"/>
          <w:color w:val="auto"/>
          <w:sz w:val="24"/>
          <w:szCs w:val="24"/>
        </w:rPr>
        <w:t>Introducción</w:t>
      </w:r>
      <w:bookmarkEnd w:id="2"/>
    </w:p>
    <w:p w14:paraId="4E983894" w14:textId="77777777" w:rsidR="00043180" w:rsidRPr="00043180" w:rsidRDefault="00043180" w:rsidP="0017089E">
      <w:pPr>
        <w:spacing w:after="0"/>
        <w:jc w:val="both"/>
        <w:rPr>
          <w:rFonts w:ascii="Times New Roman" w:hAnsi="Times New Roman"/>
          <w:sz w:val="24"/>
          <w:szCs w:val="24"/>
        </w:rPr>
      </w:pPr>
    </w:p>
    <w:p w14:paraId="40BF5DA8" w14:textId="77777777" w:rsidR="00043180" w:rsidRPr="00043180" w:rsidRDefault="00043180" w:rsidP="0017089E">
      <w:pPr>
        <w:spacing w:after="0"/>
        <w:jc w:val="both"/>
        <w:rPr>
          <w:rFonts w:ascii="Times New Roman" w:hAnsi="Times New Roman"/>
          <w:sz w:val="24"/>
          <w:szCs w:val="24"/>
        </w:rPr>
      </w:pPr>
      <w:r w:rsidRPr="00043180">
        <w:rPr>
          <w:rFonts w:ascii="Times New Roman" w:hAnsi="Times New Roman"/>
          <w:sz w:val="24"/>
          <w:szCs w:val="24"/>
        </w:rPr>
        <w:t>La Ley Orgánica 4/2007, de 12 de abril, por la que se modifica la Ley Orgánica 6/2001, de 21 de diciembre, de Universidades, estableció una nueva estructura de las enseñanzas y títulos universitarios oficiales. El Real Decreto 1393/2007 del 29 de octubre, modificado por el Real Decreto 861/2010, por el que se establece la ordenación de las enseñanzas oficiales, de conformidad con lo previsto en el artículo 37 de la Ley Orgánica 4/2007 de Universidades, recoge las directrices, las condiciones y el procedimiento de verificación y acreditación, que deberán superar los planes de estudio previamente a su inclusión en el Registro de Universidades, Centros y Títulos.</w:t>
      </w:r>
    </w:p>
    <w:p w14:paraId="0878D259" w14:textId="77777777" w:rsidR="00043180" w:rsidRPr="00043180" w:rsidRDefault="00043180" w:rsidP="0017089E">
      <w:pPr>
        <w:spacing w:after="0"/>
        <w:jc w:val="both"/>
        <w:rPr>
          <w:rFonts w:ascii="Times New Roman" w:hAnsi="Times New Roman"/>
          <w:sz w:val="24"/>
          <w:szCs w:val="24"/>
        </w:rPr>
      </w:pPr>
      <w:r w:rsidRPr="00043180">
        <w:rPr>
          <w:rFonts w:ascii="Times New Roman" w:hAnsi="Times New Roman"/>
          <w:sz w:val="24"/>
          <w:szCs w:val="24"/>
        </w:rPr>
        <w:t xml:space="preserve">En el preámbulo del Real Decreto citado se indica que </w:t>
      </w:r>
      <w:r w:rsidRPr="00043180">
        <w:rPr>
          <w:rFonts w:ascii="Times New Roman" w:hAnsi="Times New Roman"/>
          <w:b/>
          <w:sz w:val="24"/>
          <w:szCs w:val="24"/>
        </w:rPr>
        <w:t>“los Sistemas de Garantía de Calidad (SGC)</w:t>
      </w:r>
      <w:r w:rsidRPr="00043180">
        <w:rPr>
          <w:rFonts w:ascii="Times New Roman" w:hAnsi="Times New Roman"/>
          <w:sz w:val="24"/>
          <w:szCs w:val="24"/>
        </w:rPr>
        <w:t xml:space="preserve"> </w:t>
      </w:r>
      <w:r w:rsidRPr="00043180">
        <w:rPr>
          <w:rFonts w:ascii="Times New Roman" w:hAnsi="Times New Roman"/>
          <w:b/>
          <w:sz w:val="24"/>
          <w:szCs w:val="24"/>
        </w:rPr>
        <w:t>son</w:t>
      </w:r>
      <w:r w:rsidRPr="00043180">
        <w:rPr>
          <w:rFonts w:ascii="Times New Roman" w:hAnsi="Times New Roman"/>
          <w:sz w:val="24"/>
          <w:szCs w:val="24"/>
        </w:rPr>
        <w:t xml:space="preserve"> parte de los nuevos Planes de Estudio, </w:t>
      </w:r>
      <w:r w:rsidRPr="00043180">
        <w:rPr>
          <w:rFonts w:ascii="Times New Roman" w:hAnsi="Times New Roman"/>
          <w:b/>
          <w:sz w:val="24"/>
          <w:szCs w:val="24"/>
        </w:rPr>
        <w:t>el fundamento para que la nueva organización funcione eficientemente y para crear la confianza sobre la que descansa el proceso de acreditación de títulos”.</w:t>
      </w:r>
      <w:r w:rsidRPr="00043180">
        <w:rPr>
          <w:rFonts w:ascii="Times New Roman" w:hAnsi="Times New Roman"/>
          <w:sz w:val="24"/>
          <w:szCs w:val="24"/>
        </w:rPr>
        <w:t xml:space="preserve"> Además, en el apartado 9.1 del Anexo I se indica que el SGC del Título ha de contener información sobre:</w:t>
      </w:r>
    </w:p>
    <w:p w14:paraId="1E2A4B6B" w14:textId="77777777" w:rsidR="00043180" w:rsidRPr="00043180" w:rsidRDefault="00043180" w:rsidP="0017089E">
      <w:pPr>
        <w:pStyle w:val="Prrafodelista"/>
        <w:widowControl w:val="0"/>
        <w:numPr>
          <w:ilvl w:val="0"/>
          <w:numId w:val="16"/>
        </w:numPr>
        <w:autoSpaceDE w:val="0"/>
        <w:autoSpaceDN w:val="0"/>
        <w:spacing w:after="0" w:line="240" w:lineRule="auto"/>
        <w:ind w:left="709" w:hanging="283"/>
        <w:jc w:val="both"/>
        <w:rPr>
          <w:rFonts w:ascii="Times New Roman" w:hAnsi="Times New Roman"/>
          <w:sz w:val="24"/>
          <w:szCs w:val="24"/>
        </w:rPr>
      </w:pPr>
      <w:r w:rsidRPr="00043180">
        <w:rPr>
          <w:rFonts w:ascii="Times New Roman" w:hAnsi="Times New Roman"/>
          <w:sz w:val="24"/>
          <w:szCs w:val="24"/>
        </w:rPr>
        <w:t>Responsables del sistema de garantía de calidad del plan de estudios.</w:t>
      </w:r>
    </w:p>
    <w:p w14:paraId="579C0C5B" w14:textId="77777777" w:rsidR="00043180" w:rsidRPr="00043180" w:rsidRDefault="00043180" w:rsidP="0017089E">
      <w:pPr>
        <w:pStyle w:val="Prrafodelista"/>
        <w:widowControl w:val="0"/>
        <w:numPr>
          <w:ilvl w:val="0"/>
          <w:numId w:val="16"/>
        </w:numPr>
        <w:autoSpaceDE w:val="0"/>
        <w:autoSpaceDN w:val="0"/>
        <w:spacing w:after="0" w:line="240" w:lineRule="auto"/>
        <w:ind w:left="709" w:hanging="283"/>
        <w:jc w:val="both"/>
        <w:rPr>
          <w:rFonts w:ascii="Times New Roman" w:hAnsi="Times New Roman"/>
          <w:sz w:val="24"/>
          <w:szCs w:val="24"/>
        </w:rPr>
      </w:pPr>
      <w:r w:rsidRPr="00043180">
        <w:rPr>
          <w:rFonts w:ascii="Times New Roman" w:hAnsi="Times New Roman"/>
          <w:sz w:val="24"/>
          <w:szCs w:val="24"/>
        </w:rPr>
        <w:t>Procedimientos de evaluación y mejora de la calidad de la enseñanza y el profesorado.</w:t>
      </w:r>
    </w:p>
    <w:p w14:paraId="1892D9A6" w14:textId="77777777" w:rsidR="00043180" w:rsidRPr="00043180" w:rsidRDefault="00043180" w:rsidP="0017089E">
      <w:pPr>
        <w:pStyle w:val="Prrafodelista"/>
        <w:widowControl w:val="0"/>
        <w:numPr>
          <w:ilvl w:val="0"/>
          <w:numId w:val="16"/>
        </w:numPr>
        <w:autoSpaceDE w:val="0"/>
        <w:autoSpaceDN w:val="0"/>
        <w:spacing w:after="0" w:line="240" w:lineRule="auto"/>
        <w:ind w:left="709" w:hanging="283"/>
        <w:jc w:val="both"/>
        <w:rPr>
          <w:rFonts w:ascii="Times New Roman" w:hAnsi="Times New Roman"/>
          <w:sz w:val="24"/>
          <w:szCs w:val="24"/>
        </w:rPr>
      </w:pPr>
      <w:r w:rsidRPr="00043180">
        <w:rPr>
          <w:rFonts w:ascii="Times New Roman" w:hAnsi="Times New Roman"/>
          <w:sz w:val="24"/>
          <w:szCs w:val="24"/>
        </w:rPr>
        <w:t>Procedimientos para garantizar la calidad de las prácticas externas y los programas de movilidad.</w:t>
      </w:r>
    </w:p>
    <w:p w14:paraId="54B47FEF" w14:textId="77777777" w:rsidR="00043180" w:rsidRPr="00043180" w:rsidRDefault="00043180" w:rsidP="0017089E">
      <w:pPr>
        <w:pStyle w:val="Prrafodelista"/>
        <w:widowControl w:val="0"/>
        <w:numPr>
          <w:ilvl w:val="0"/>
          <w:numId w:val="16"/>
        </w:numPr>
        <w:autoSpaceDE w:val="0"/>
        <w:autoSpaceDN w:val="0"/>
        <w:spacing w:after="0" w:line="240" w:lineRule="auto"/>
        <w:ind w:left="709" w:hanging="283"/>
        <w:jc w:val="both"/>
        <w:rPr>
          <w:rFonts w:ascii="Times New Roman" w:hAnsi="Times New Roman"/>
          <w:sz w:val="24"/>
          <w:szCs w:val="24"/>
        </w:rPr>
      </w:pPr>
      <w:r w:rsidRPr="00043180">
        <w:rPr>
          <w:rFonts w:ascii="Times New Roman" w:hAnsi="Times New Roman"/>
          <w:sz w:val="24"/>
          <w:szCs w:val="24"/>
        </w:rPr>
        <w:t>Procedimientos de análisis de la inserción laboral de los graduados y de la satisfacción con la formación recibida.</w:t>
      </w:r>
    </w:p>
    <w:p w14:paraId="2B9CCA5E" w14:textId="77777777" w:rsidR="00043180" w:rsidRPr="00043180" w:rsidRDefault="00043180" w:rsidP="0017089E">
      <w:pPr>
        <w:pStyle w:val="Prrafodelista"/>
        <w:widowControl w:val="0"/>
        <w:numPr>
          <w:ilvl w:val="0"/>
          <w:numId w:val="16"/>
        </w:numPr>
        <w:autoSpaceDE w:val="0"/>
        <w:autoSpaceDN w:val="0"/>
        <w:spacing w:after="0" w:line="240" w:lineRule="auto"/>
        <w:ind w:left="709" w:hanging="283"/>
        <w:jc w:val="both"/>
        <w:rPr>
          <w:rFonts w:ascii="Times New Roman" w:hAnsi="Times New Roman"/>
          <w:sz w:val="24"/>
          <w:szCs w:val="24"/>
        </w:rPr>
      </w:pPr>
      <w:r w:rsidRPr="00043180">
        <w:rPr>
          <w:rFonts w:ascii="Times New Roman" w:hAnsi="Times New Roman"/>
          <w:sz w:val="24"/>
          <w:szCs w:val="24"/>
        </w:rPr>
        <w:t>Procedimiento para el análisis de la satisfacción de los distintos colectivos implicados (estudiantado, personal académico y de administración y servicios, etc.), y de atención a las sugerencias y reclamaciones.</w:t>
      </w:r>
    </w:p>
    <w:p w14:paraId="390C4A1F" w14:textId="77777777" w:rsidR="00043180" w:rsidRPr="00043180" w:rsidRDefault="00043180" w:rsidP="0017089E">
      <w:pPr>
        <w:pStyle w:val="Prrafodelista"/>
        <w:widowControl w:val="0"/>
        <w:numPr>
          <w:ilvl w:val="0"/>
          <w:numId w:val="16"/>
        </w:numPr>
        <w:autoSpaceDE w:val="0"/>
        <w:autoSpaceDN w:val="0"/>
        <w:spacing w:after="0" w:line="240" w:lineRule="auto"/>
        <w:ind w:left="709" w:hanging="283"/>
        <w:jc w:val="both"/>
        <w:rPr>
          <w:rFonts w:ascii="Times New Roman" w:hAnsi="Times New Roman"/>
          <w:sz w:val="24"/>
          <w:szCs w:val="24"/>
        </w:rPr>
      </w:pPr>
      <w:r w:rsidRPr="00043180">
        <w:rPr>
          <w:rFonts w:ascii="Times New Roman" w:hAnsi="Times New Roman"/>
          <w:sz w:val="24"/>
          <w:szCs w:val="24"/>
        </w:rPr>
        <w:t>Criterios específicos en el caso de extinción del Título.</w:t>
      </w:r>
    </w:p>
    <w:p w14:paraId="2784562A" w14:textId="77777777" w:rsidR="00043180" w:rsidRPr="00043180" w:rsidRDefault="00043180" w:rsidP="0017089E">
      <w:pPr>
        <w:spacing w:after="0"/>
        <w:jc w:val="both"/>
        <w:rPr>
          <w:rFonts w:ascii="Times New Roman" w:hAnsi="Times New Roman"/>
          <w:sz w:val="24"/>
          <w:szCs w:val="24"/>
        </w:rPr>
      </w:pPr>
    </w:p>
    <w:p w14:paraId="1AEA4700" w14:textId="7612CFC5" w:rsidR="00043180" w:rsidRPr="00043180" w:rsidRDefault="00043180" w:rsidP="0017089E">
      <w:pPr>
        <w:spacing w:after="0"/>
        <w:jc w:val="both"/>
        <w:rPr>
          <w:rFonts w:ascii="Times New Roman" w:hAnsi="Times New Roman"/>
          <w:sz w:val="24"/>
          <w:szCs w:val="24"/>
        </w:rPr>
      </w:pPr>
      <w:r w:rsidRPr="003E2E96">
        <w:rPr>
          <w:rFonts w:ascii="Times New Roman" w:hAnsi="Times New Roman"/>
          <w:sz w:val="24"/>
          <w:szCs w:val="24"/>
        </w:rPr>
        <w:t xml:space="preserve">De esta forma, el </w:t>
      </w:r>
      <w:r w:rsidR="00E80008" w:rsidRPr="003E2E96">
        <w:rPr>
          <w:rFonts w:ascii="Times New Roman" w:hAnsi="Times New Roman"/>
          <w:sz w:val="24"/>
          <w:szCs w:val="24"/>
        </w:rPr>
        <w:t>Máster en Cinematografía</w:t>
      </w:r>
      <w:r w:rsidRPr="003E2E96">
        <w:rPr>
          <w:rFonts w:ascii="Times New Roman" w:hAnsi="Times New Roman"/>
          <w:sz w:val="24"/>
          <w:szCs w:val="24"/>
        </w:rPr>
        <w:t xml:space="preserve"> por </w:t>
      </w:r>
      <w:r w:rsidR="00E80008" w:rsidRPr="003E2E96">
        <w:rPr>
          <w:rFonts w:ascii="Times New Roman" w:hAnsi="Times New Roman"/>
          <w:sz w:val="24"/>
          <w:szCs w:val="24"/>
        </w:rPr>
        <w:t>la Universidad de Córdoba</w:t>
      </w:r>
      <w:r w:rsidRPr="003E2E96">
        <w:rPr>
          <w:rFonts w:ascii="Times New Roman" w:hAnsi="Times New Roman"/>
          <w:sz w:val="24"/>
          <w:szCs w:val="24"/>
        </w:rPr>
        <w:t>, sobre la base de la normativa anteriormente expuesta, implantará y desarrollará un sistema interno que permitirá</w:t>
      </w:r>
      <w:r w:rsidRPr="00043180">
        <w:rPr>
          <w:rFonts w:ascii="Times New Roman" w:hAnsi="Times New Roman"/>
          <w:sz w:val="24"/>
          <w:szCs w:val="24"/>
        </w:rPr>
        <w:t xml:space="preserve"> el establecimiento y seguimiento de la garantía de la calidad de acuerdo con los Estándares y directrices para el aseguramiento de la calidad en el Espacio Europeo de Educación Superior (ESG-2015). Para ello, se crea este Sistema de Garantía de Calidad, que incluye el Manual de Calidad y el Manual de Procedimientos de los Títulos de Grado y Máster de la Universidad de Córdoba, con la finalidad de convertirse en la herramienta destinada a desarrollar las diferentes acciones de propuesta y apoyo a la mejora continua de la calidad del programa formativo.</w:t>
      </w:r>
    </w:p>
    <w:p w14:paraId="28B29841" w14:textId="77777777" w:rsidR="00043180" w:rsidRPr="00043180" w:rsidRDefault="00043180" w:rsidP="0017089E">
      <w:pPr>
        <w:spacing w:after="0" w:line="259" w:lineRule="auto"/>
        <w:jc w:val="both"/>
        <w:rPr>
          <w:rFonts w:ascii="Times New Roman" w:hAnsi="Times New Roman"/>
          <w:sz w:val="24"/>
          <w:szCs w:val="24"/>
        </w:rPr>
      </w:pPr>
      <w:r w:rsidRPr="00043180">
        <w:rPr>
          <w:rFonts w:ascii="Times New Roman" w:hAnsi="Times New Roman"/>
          <w:sz w:val="24"/>
          <w:szCs w:val="24"/>
        </w:rPr>
        <w:br w:type="page"/>
      </w:r>
    </w:p>
    <w:p w14:paraId="6687B381" w14:textId="77777777" w:rsidR="00043180" w:rsidRPr="00BE5D57" w:rsidRDefault="00043180" w:rsidP="0017089E">
      <w:pPr>
        <w:pStyle w:val="Ttulo1"/>
        <w:numPr>
          <w:ilvl w:val="0"/>
          <w:numId w:val="11"/>
        </w:numPr>
        <w:spacing w:before="0"/>
        <w:jc w:val="both"/>
        <w:rPr>
          <w:rFonts w:ascii="Times New Roman" w:hAnsi="Times New Roman" w:cs="Times New Roman"/>
          <w:b/>
          <w:sz w:val="24"/>
          <w:szCs w:val="24"/>
        </w:rPr>
      </w:pPr>
      <w:bookmarkStart w:id="3" w:name="_Toc45108549"/>
      <w:r w:rsidRPr="00BE5D57">
        <w:rPr>
          <w:rFonts w:ascii="Times New Roman" w:hAnsi="Times New Roman" w:cs="Times New Roman"/>
          <w:b/>
          <w:sz w:val="24"/>
          <w:szCs w:val="24"/>
        </w:rPr>
        <w:t>MANUAL DE CALIDAD</w:t>
      </w:r>
      <w:bookmarkEnd w:id="3"/>
    </w:p>
    <w:p w14:paraId="7EFE370C" w14:textId="77777777" w:rsidR="00043180" w:rsidRPr="00043180" w:rsidRDefault="00043180" w:rsidP="0017089E">
      <w:pPr>
        <w:spacing w:after="0"/>
        <w:jc w:val="both"/>
        <w:rPr>
          <w:rFonts w:ascii="Times New Roman" w:hAnsi="Times New Roman"/>
          <w:sz w:val="24"/>
          <w:szCs w:val="24"/>
        </w:rPr>
      </w:pPr>
    </w:p>
    <w:p w14:paraId="7992C9BB" w14:textId="77777777" w:rsidR="00043180" w:rsidRPr="00043180" w:rsidRDefault="00043180" w:rsidP="0017089E">
      <w:pPr>
        <w:pStyle w:val="Ttulo2"/>
        <w:spacing w:before="0"/>
        <w:jc w:val="both"/>
        <w:rPr>
          <w:rFonts w:ascii="Times New Roman" w:hAnsi="Times New Roman" w:cs="Times New Roman"/>
          <w:color w:val="auto"/>
          <w:sz w:val="24"/>
          <w:szCs w:val="24"/>
        </w:rPr>
      </w:pPr>
      <w:bookmarkStart w:id="4" w:name="_Toc45108550"/>
      <w:r w:rsidRPr="00043180">
        <w:rPr>
          <w:rFonts w:ascii="Times New Roman" w:hAnsi="Times New Roman" w:cs="Times New Roman"/>
          <w:color w:val="auto"/>
          <w:sz w:val="24"/>
          <w:szCs w:val="24"/>
        </w:rPr>
        <w:t>1.1 DEFINICIÓN</w:t>
      </w:r>
      <w:bookmarkEnd w:id="4"/>
    </w:p>
    <w:p w14:paraId="0F520D3D" w14:textId="77777777" w:rsidR="00043180" w:rsidRPr="00043180" w:rsidRDefault="00043180" w:rsidP="0017089E">
      <w:pPr>
        <w:spacing w:after="0"/>
        <w:jc w:val="both"/>
        <w:rPr>
          <w:rFonts w:ascii="Times New Roman" w:hAnsi="Times New Roman"/>
          <w:sz w:val="24"/>
          <w:szCs w:val="24"/>
        </w:rPr>
      </w:pPr>
    </w:p>
    <w:p w14:paraId="59D28BD7" w14:textId="213BB1F9" w:rsidR="00043180" w:rsidRPr="00043180" w:rsidRDefault="00043180" w:rsidP="0017089E">
      <w:pPr>
        <w:spacing w:after="0"/>
        <w:jc w:val="both"/>
        <w:rPr>
          <w:rFonts w:ascii="Times New Roman" w:hAnsi="Times New Roman"/>
          <w:sz w:val="24"/>
          <w:szCs w:val="24"/>
        </w:rPr>
      </w:pPr>
      <w:r w:rsidRPr="00043180">
        <w:rPr>
          <w:rFonts w:ascii="Times New Roman" w:hAnsi="Times New Roman"/>
          <w:sz w:val="24"/>
          <w:szCs w:val="24"/>
        </w:rPr>
        <w:t xml:space="preserve">El Manual de </w:t>
      </w:r>
      <w:r w:rsidRPr="003E2E96">
        <w:rPr>
          <w:rFonts w:ascii="Times New Roman" w:hAnsi="Times New Roman"/>
          <w:sz w:val="24"/>
          <w:szCs w:val="24"/>
        </w:rPr>
        <w:t xml:space="preserve">Calidad del </w:t>
      </w:r>
      <w:r w:rsidR="005F5D9D" w:rsidRPr="003E2E96">
        <w:rPr>
          <w:rFonts w:ascii="Times New Roman" w:hAnsi="Times New Roman"/>
          <w:sz w:val="24"/>
          <w:szCs w:val="24"/>
        </w:rPr>
        <w:t>Máster en Cinematografía</w:t>
      </w:r>
      <w:r w:rsidRPr="003E2E96">
        <w:rPr>
          <w:rFonts w:ascii="Times New Roman" w:hAnsi="Times New Roman"/>
          <w:sz w:val="24"/>
          <w:szCs w:val="24"/>
        </w:rPr>
        <w:t xml:space="preserve"> por </w:t>
      </w:r>
      <w:r w:rsidR="005F5D9D" w:rsidRPr="003E2E96">
        <w:rPr>
          <w:rFonts w:ascii="Times New Roman" w:hAnsi="Times New Roman"/>
          <w:sz w:val="24"/>
          <w:szCs w:val="24"/>
        </w:rPr>
        <w:t>la Universidad de Córdoba</w:t>
      </w:r>
      <w:r w:rsidRPr="006403BE">
        <w:rPr>
          <w:rFonts w:ascii="Times New Roman" w:hAnsi="Times New Roman"/>
          <w:color w:val="FF0000"/>
          <w:sz w:val="24"/>
          <w:szCs w:val="24"/>
        </w:rPr>
        <w:t xml:space="preserve"> </w:t>
      </w:r>
      <w:r w:rsidRPr="00043180">
        <w:rPr>
          <w:rFonts w:ascii="Times New Roman" w:hAnsi="Times New Roman"/>
          <w:sz w:val="24"/>
          <w:szCs w:val="24"/>
        </w:rPr>
        <w:t>se configura como:</w:t>
      </w:r>
    </w:p>
    <w:p w14:paraId="7D4B9729" w14:textId="77777777" w:rsidR="00043180" w:rsidRPr="00043180" w:rsidRDefault="00043180" w:rsidP="0017089E">
      <w:pPr>
        <w:pStyle w:val="Prrafodelista"/>
        <w:widowControl w:val="0"/>
        <w:numPr>
          <w:ilvl w:val="0"/>
          <w:numId w:val="5"/>
        </w:numPr>
        <w:autoSpaceDE w:val="0"/>
        <w:autoSpaceDN w:val="0"/>
        <w:spacing w:after="0" w:line="240" w:lineRule="auto"/>
        <w:ind w:left="567"/>
        <w:jc w:val="both"/>
        <w:rPr>
          <w:rFonts w:ascii="Times New Roman" w:hAnsi="Times New Roman"/>
          <w:sz w:val="24"/>
          <w:szCs w:val="24"/>
        </w:rPr>
      </w:pPr>
      <w:r w:rsidRPr="00043180">
        <w:rPr>
          <w:rFonts w:ascii="Times New Roman" w:hAnsi="Times New Roman"/>
          <w:sz w:val="24"/>
          <w:szCs w:val="24"/>
        </w:rPr>
        <w:t xml:space="preserve">la </w:t>
      </w:r>
      <w:r w:rsidRPr="00043180">
        <w:rPr>
          <w:rFonts w:ascii="Times New Roman" w:hAnsi="Times New Roman"/>
          <w:b/>
          <w:sz w:val="24"/>
          <w:szCs w:val="24"/>
        </w:rPr>
        <w:t>hoja de ruta</w:t>
      </w:r>
      <w:r w:rsidRPr="00043180">
        <w:rPr>
          <w:rFonts w:ascii="Times New Roman" w:hAnsi="Times New Roman"/>
          <w:sz w:val="24"/>
          <w:szCs w:val="24"/>
        </w:rPr>
        <w:t xml:space="preserve"> permanente para que la Unidad de Garantía de Calidad del Título pueda proceder de forma eficaz y eficiente a la recogida de datos de todas las fuentes identificadas, generar información y formular propuestas de mejora.</w:t>
      </w:r>
    </w:p>
    <w:p w14:paraId="57F2FADA" w14:textId="77777777" w:rsidR="00043180" w:rsidRPr="00043180" w:rsidRDefault="00043180" w:rsidP="0017089E">
      <w:pPr>
        <w:pStyle w:val="Prrafodelista"/>
        <w:widowControl w:val="0"/>
        <w:numPr>
          <w:ilvl w:val="0"/>
          <w:numId w:val="5"/>
        </w:numPr>
        <w:autoSpaceDE w:val="0"/>
        <w:autoSpaceDN w:val="0"/>
        <w:spacing w:after="0" w:line="240" w:lineRule="auto"/>
        <w:ind w:left="567"/>
        <w:jc w:val="both"/>
        <w:rPr>
          <w:rFonts w:ascii="Times New Roman" w:hAnsi="Times New Roman"/>
          <w:sz w:val="24"/>
          <w:szCs w:val="24"/>
        </w:rPr>
      </w:pPr>
      <w:r w:rsidRPr="00043180">
        <w:rPr>
          <w:rFonts w:ascii="Times New Roman" w:hAnsi="Times New Roman"/>
          <w:b/>
          <w:sz w:val="24"/>
          <w:szCs w:val="24"/>
        </w:rPr>
        <w:t>la referencia</w:t>
      </w:r>
      <w:r w:rsidRPr="00043180">
        <w:rPr>
          <w:rFonts w:ascii="Times New Roman" w:hAnsi="Times New Roman"/>
          <w:sz w:val="24"/>
          <w:szCs w:val="24"/>
        </w:rPr>
        <w:t xml:space="preserve"> permanente para </w:t>
      </w:r>
      <w:r w:rsidRPr="00043180">
        <w:rPr>
          <w:rFonts w:ascii="Times New Roman" w:hAnsi="Times New Roman"/>
          <w:b/>
          <w:sz w:val="24"/>
          <w:szCs w:val="24"/>
        </w:rPr>
        <w:t>desarrollar acciones de apoyo a la mejora continua</w:t>
      </w:r>
      <w:r w:rsidRPr="00043180">
        <w:rPr>
          <w:rFonts w:ascii="Times New Roman" w:hAnsi="Times New Roman"/>
          <w:sz w:val="24"/>
          <w:szCs w:val="24"/>
        </w:rPr>
        <w:t xml:space="preserve"> de la calidad del Título.</w:t>
      </w:r>
    </w:p>
    <w:p w14:paraId="1F8E59E2" w14:textId="77777777" w:rsidR="00043180" w:rsidRPr="00043180" w:rsidRDefault="00043180" w:rsidP="0017089E">
      <w:pPr>
        <w:pStyle w:val="Prrafodelista"/>
        <w:widowControl w:val="0"/>
        <w:numPr>
          <w:ilvl w:val="0"/>
          <w:numId w:val="5"/>
        </w:numPr>
        <w:autoSpaceDE w:val="0"/>
        <w:autoSpaceDN w:val="0"/>
        <w:spacing w:after="0" w:line="240" w:lineRule="auto"/>
        <w:ind w:left="567"/>
        <w:jc w:val="both"/>
        <w:rPr>
          <w:rFonts w:ascii="Times New Roman" w:hAnsi="Times New Roman"/>
          <w:sz w:val="24"/>
          <w:szCs w:val="24"/>
        </w:rPr>
      </w:pPr>
      <w:r w:rsidRPr="00043180">
        <w:rPr>
          <w:rFonts w:ascii="Times New Roman" w:hAnsi="Times New Roman"/>
          <w:sz w:val="24"/>
          <w:szCs w:val="24"/>
        </w:rPr>
        <w:t xml:space="preserve">un </w:t>
      </w:r>
      <w:r w:rsidRPr="00043180">
        <w:rPr>
          <w:rFonts w:ascii="Times New Roman" w:hAnsi="Times New Roman"/>
          <w:b/>
          <w:sz w:val="24"/>
          <w:szCs w:val="24"/>
        </w:rPr>
        <w:t>conjunto coherente de procedimientos y herramientas</w:t>
      </w:r>
      <w:r w:rsidRPr="00043180">
        <w:rPr>
          <w:rFonts w:ascii="Times New Roman" w:hAnsi="Times New Roman"/>
          <w:sz w:val="24"/>
          <w:szCs w:val="24"/>
        </w:rPr>
        <w:t xml:space="preserve"> que combinan el rigor con la sencillez, viabilidad y flexibilidad / adaptabilidad.</w:t>
      </w:r>
    </w:p>
    <w:p w14:paraId="331B0107" w14:textId="77777777" w:rsidR="00043180" w:rsidRPr="00043180" w:rsidRDefault="00043180" w:rsidP="0017089E">
      <w:pPr>
        <w:spacing w:after="0"/>
        <w:jc w:val="both"/>
        <w:rPr>
          <w:rFonts w:ascii="Times New Roman" w:hAnsi="Times New Roman"/>
          <w:sz w:val="24"/>
          <w:szCs w:val="24"/>
        </w:rPr>
      </w:pPr>
    </w:p>
    <w:p w14:paraId="2E033FC9" w14:textId="77777777" w:rsidR="00043180" w:rsidRPr="00043180" w:rsidRDefault="00043180" w:rsidP="0017089E">
      <w:pPr>
        <w:pStyle w:val="Ttulo2"/>
        <w:spacing w:before="0"/>
        <w:jc w:val="both"/>
        <w:rPr>
          <w:rFonts w:ascii="Times New Roman" w:hAnsi="Times New Roman" w:cs="Times New Roman"/>
          <w:color w:val="auto"/>
          <w:sz w:val="24"/>
          <w:szCs w:val="24"/>
        </w:rPr>
      </w:pPr>
      <w:bookmarkStart w:id="5" w:name="_Toc45108551"/>
      <w:r w:rsidRPr="00043180">
        <w:rPr>
          <w:rFonts w:ascii="Times New Roman" w:hAnsi="Times New Roman" w:cs="Times New Roman"/>
          <w:color w:val="auto"/>
          <w:sz w:val="24"/>
          <w:szCs w:val="24"/>
        </w:rPr>
        <w:t>1.2 CONTENIDO</w:t>
      </w:r>
      <w:bookmarkEnd w:id="5"/>
    </w:p>
    <w:p w14:paraId="4DB2DE7B" w14:textId="77777777" w:rsidR="00043180" w:rsidRPr="00043180" w:rsidRDefault="00043180" w:rsidP="0017089E">
      <w:pPr>
        <w:spacing w:after="0"/>
        <w:jc w:val="both"/>
        <w:rPr>
          <w:rFonts w:ascii="Times New Roman" w:hAnsi="Times New Roman"/>
          <w:sz w:val="24"/>
          <w:szCs w:val="24"/>
        </w:rPr>
      </w:pPr>
    </w:p>
    <w:p w14:paraId="620DF411" w14:textId="77777777" w:rsidR="00043180" w:rsidRPr="00043180" w:rsidRDefault="00043180" w:rsidP="0017089E">
      <w:pPr>
        <w:spacing w:after="0"/>
        <w:jc w:val="both"/>
        <w:rPr>
          <w:rFonts w:ascii="Times New Roman" w:hAnsi="Times New Roman"/>
          <w:sz w:val="24"/>
          <w:szCs w:val="24"/>
        </w:rPr>
      </w:pPr>
      <w:r w:rsidRPr="00043180">
        <w:rPr>
          <w:rFonts w:ascii="Times New Roman" w:hAnsi="Times New Roman"/>
          <w:sz w:val="24"/>
          <w:szCs w:val="24"/>
        </w:rPr>
        <w:t>El Manual de Calidad consta de dos partes esenciales:</w:t>
      </w:r>
    </w:p>
    <w:p w14:paraId="4C5912C8" w14:textId="77777777" w:rsidR="00043180" w:rsidRPr="00043180" w:rsidRDefault="00043180" w:rsidP="0017089E">
      <w:pPr>
        <w:pStyle w:val="Prrafodelista"/>
        <w:widowControl w:val="0"/>
        <w:numPr>
          <w:ilvl w:val="0"/>
          <w:numId w:val="6"/>
        </w:numPr>
        <w:autoSpaceDE w:val="0"/>
        <w:autoSpaceDN w:val="0"/>
        <w:spacing w:after="0" w:line="240" w:lineRule="auto"/>
        <w:jc w:val="both"/>
        <w:rPr>
          <w:rFonts w:ascii="Times New Roman" w:hAnsi="Times New Roman"/>
          <w:sz w:val="24"/>
          <w:szCs w:val="24"/>
        </w:rPr>
      </w:pPr>
      <w:r w:rsidRPr="00043180">
        <w:rPr>
          <w:rFonts w:ascii="Times New Roman" w:hAnsi="Times New Roman"/>
          <w:sz w:val="24"/>
          <w:szCs w:val="24"/>
        </w:rPr>
        <w:t>POLÍTICA DE CALIDAD DEL TÍTULO</w:t>
      </w:r>
    </w:p>
    <w:p w14:paraId="10325DFF" w14:textId="77777777" w:rsidR="00043180" w:rsidRPr="00043180" w:rsidRDefault="00043180" w:rsidP="0017089E">
      <w:pPr>
        <w:spacing w:after="0"/>
        <w:jc w:val="both"/>
        <w:rPr>
          <w:rFonts w:ascii="Times New Roman" w:hAnsi="Times New Roman"/>
          <w:sz w:val="24"/>
          <w:szCs w:val="24"/>
        </w:rPr>
      </w:pPr>
      <w:r w:rsidRPr="00043180">
        <w:rPr>
          <w:rFonts w:ascii="Times New Roman" w:hAnsi="Times New Roman"/>
          <w:sz w:val="24"/>
          <w:szCs w:val="24"/>
        </w:rPr>
        <w:t xml:space="preserve">Declaración formal del Título por la mejora permanente contextualizada en la política de calidad de la Universidad. Esta se concreta en: </w:t>
      </w:r>
    </w:p>
    <w:p w14:paraId="774CC338" w14:textId="77777777" w:rsidR="00043180" w:rsidRPr="00043180" w:rsidRDefault="00043180" w:rsidP="0017089E">
      <w:pPr>
        <w:pStyle w:val="Prrafodelista"/>
        <w:widowControl w:val="0"/>
        <w:numPr>
          <w:ilvl w:val="0"/>
          <w:numId w:val="7"/>
        </w:numPr>
        <w:autoSpaceDE w:val="0"/>
        <w:autoSpaceDN w:val="0"/>
        <w:spacing w:after="0" w:line="240" w:lineRule="auto"/>
        <w:ind w:left="993" w:hanging="285"/>
        <w:jc w:val="both"/>
        <w:rPr>
          <w:rFonts w:ascii="Times New Roman" w:hAnsi="Times New Roman"/>
          <w:sz w:val="24"/>
          <w:szCs w:val="24"/>
        </w:rPr>
      </w:pPr>
      <w:r w:rsidRPr="00043180">
        <w:rPr>
          <w:rFonts w:ascii="Times New Roman" w:hAnsi="Times New Roman"/>
          <w:b/>
          <w:sz w:val="24"/>
          <w:szCs w:val="24"/>
        </w:rPr>
        <w:t>Objetivos de calidad</w:t>
      </w:r>
      <w:r w:rsidRPr="00043180">
        <w:rPr>
          <w:rFonts w:ascii="Times New Roman" w:hAnsi="Times New Roman"/>
          <w:sz w:val="24"/>
          <w:szCs w:val="24"/>
        </w:rPr>
        <w:t xml:space="preserve"> del Título (estratégicos, generales y específicos) para alcanzar un determinado nivel de calidad</w:t>
      </w:r>
    </w:p>
    <w:p w14:paraId="56EA3567" w14:textId="77777777" w:rsidR="00043180" w:rsidRPr="00043180" w:rsidRDefault="00043180" w:rsidP="0017089E">
      <w:pPr>
        <w:pStyle w:val="Prrafodelista"/>
        <w:widowControl w:val="0"/>
        <w:numPr>
          <w:ilvl w:val="0"/>
          <w:numId w:val="7"/>
        </w:numPr>
        <w:autoSpaceDE w:val="0"/>
        <w:autoSpaceDN w:val="0"/>
        <w:spacing w:after="0" w:line="240" w:lineRule="auto"/>
        <w:ind w:left="993" w:hanging="285"/>
        <w:jc w:val="both"/>
        <w:rPr>
          <w:rFonts w:ascii="Times New Roman" w:hAnsi="Times New Roman"/>
          <w:sz w:val="24"/>
          <w:szCs w:val="24"/>
        </w:rPr>
      </w:pPr>
      <w:r w:rsidRPr="00043180">
        <w:rPr>
          <w:rFonts w:ascii="Times New Roman" w:hAnsi="Times New Roman"/>
          <w:b/>
          <w:sz w:val="24"/>
          <w:szCs w:val="24"/>
        </w:rPr>
        <w:t>Estrategias y actuaciones</w:t>
      </w:r>
      <w:r w:rsidRPr="00043180">
        <w:rPr>
          <w:rFonts w:ascii="Times New Roman" w:hAnsi="Times New Roman"/>
          <w:sz w:val="24"/>
          <w:szCs w:val="24"/>
        </w:rPr>
        <w:t xml:space="preserve"> para alcanzar los objetivos de calidad del Título.</w:t>
      </w:r>
    </w:p>
    <w:p w14:paraId="720F8635" w14:textId="77777777" w:rsidR="00043180" w:rsidRPr="00043180" w:rsidRDefault="00043180" w:rsidP="0017089E">
      <w:pPr>
        <w:spacing w:after="0"/>
        <w:jc w:val="both"/>
        <w:rPr>
          <w:rFonts w:ascii="Times New Roman" w:hAnsi="Times New Roman"/>
          <w:sz w:val="24"/>
          <w:szCs w:val="24"/>
        </w:rPr>
      </w:pPr>
    </w:p>
    <w:p w14:paraId="589C9EA1" w14:textId="77777777" w:rsidR="00043180" w:rsidRPr="00043180" w:rsidRDefault="00043180" w:rsidP="0017089E">
      <w:pPr>
        <w:pStyle w:val="Prrafodelista"/>
        <w:widowControl w:val="0"/>
        <w:numPr>
          <w:ilvl w:val="0"/>
          <w:numId w:val="6"/>
        </w:numPr>
        <w:autoSpaceDE w:val="0"/>
        <w:autoSpaceDN w:val="0"/>
        <w:spacing w:after="0" w:line="240" w:lineRule="auto"/>
        <w:jc w:val="both"/>
        <w:rPr>
          <w:rFonts w:ascii="Times New Roman" w:hAnsi="Times New Roman"/>
          <w:sz w:val="24"/>
          <w:szCs w:val="24"/>
        </w:rPr>
      </w:pPr>
      <w:r w:rsidRPr="00043180">
        <w:rPr>
          <w:rFonts w:ascii="Times New Roman" w:hAnsi="Times New Roman"/>
          <w:sz w:val="24"/>
          <w:szCs w:val="24"/>
        </w:rPr>
        <w:t>CONJUNTO DE DOCUMENTOS PROCEDIMENTALES</w:t>
      </w:r>
    </w:p>
    <w:p w14:paraId="0B7E7E9A" w14:textId="77777777" w:rsidR="00043180" w:rsidRPr="00043180" w:rsidRDefault="00043180" w:rsidP="0017089E">
      <w:pPr>
        <w:spacing w:after="0"/>
        <w:jc w:val="both"/>
        <w:rPr>
          <w:rFonts w:ascii="Times New Roman" w:hAnsi="Times New Roman"/>
          <w:sz w:val="24"/>
          <w:szCs w:val="24"/>
        </w:rPr>
      </w:pPr>
      <w:r w:rsidRPr="00043180">
        <w:rPr>
          <w:rFonts w:ascii="Times New Roman" w:hAnsi="Times New Roman"/>
          <w:sz w:val="24"/>
          <w:szCs w:val="24"/>
        </w:rPr>
        <w:t>que describen detalladamente las metodologías que se deben implantar. Cada procedimiento se basa en referentes legales y de evaluación, describe el proceso de recogida y análisis de la información y detalla el sistema de propuestas de mejora del Título.</w:t>
      </w:r>
    </w:p>
    <w:p w14:paraId="0ECB93F1" w14:textId="77777777" w:rsidR="00043180" w:rsidRPr="00043180" w:rsidRDefault="00043180" w:rsidP="0017089E">
      <w:pPr>
        <w:pStyle w:val="Prrafodelista"/>
        <w:spacing w:after="0"/>
        <w:jc w:val="both"/>
        <w:rPr>
          <w:rFonts w:ascii="Times New Roman" w:hAnsi="Times New Roman"/>
          <w:sz w:val="24"/>
          <w:szCs w:val="24"/>
        </w:rPr>
      </w:pPr>
    </w:p>
    <w:p w14:paraId="32F74EA8" w14:textId="77777777" w:rsidR="00043180" w:rsidRPr="00043180" w:rsidRDefault="00043180" w:rsidP="0017089E">
      <w:pPr>
        <w:pStyle w:val="Ttulo3"/>
        <w:spacing w:before="0"/>
        <w:jc w:val="both"/>
        <w:rPr>
          <w:rFonts w:ascii="Times New Roman" w:hAnsi="Times New Roman" w:cs="Times New Roman"/>
          <w:b/>
          <w:color w:val="auto"/>
        </w:rPr>
      </w:pPr>
      <w:bookmarkStart w:id="6" w:name="_Toc45108552"/>
      <w:r w:rsidRPr="00043180">
        <w:rPr>
          <w:rFonts w:ascii="Times New Roman" w:hAnsi="Times New Roman" w:cs="Times New Roman"/>
          <w:b/>
          <w:color w:val="auto"/>
        </w:rPr>
        <w:t>1.2.a Política de Calidad del Título</w:t>
      </w:r>
      <w:bookmarkEnd w:id="6"/>
    </w:p>
    <w:p w14:paraId="54914F28" w14:textId="77777777" w:rsidR="00043180" w:rsidRPr="00043180" w:rsidRDefault="00043180" w:rsidP="0017089E">
      <w:pPr>
        <w:spacing w:after="0"/>
        <w:jc w:val="both"/>
        <w:rPr>
          <w:rFonts w:ascii="Times New Roman" w:hAnsi="Times New Roman"/>
          <w:b/>
          <w:sz w:val="24"/>
          <w:szCs w:val="24"/>
        </w:rPr>
      </w:pPr>
    </w:p>
    <w:p w14:paraId="6596A059" w14:textId="77777777" w:rsidR="00043180" w:rsidRPr="00043180" w:rsidRDefault="00043180" w:rsidP="0017089E">
      <w:pPr>
        <w:spacing w:after="0"/>
        <w:jc w:val="both"/>
        <w:rPr>
          <w:rFonts w:ascii="Times New Roman" w:hAnsi="Times New Roman"/>
          <w:sz w:val="24"/>
          <w:szCs w:val="24"/>
        </w:rPr>
      </w:pPr>
      <w:r w:rsidRPr="00043180">
        <w:rPr>
          <w:rFonts w:ascii="Times New Roman" w:hAnsi="Times New Roman"/>
          <w:b/>
          <w:sz w:val="24"/>
          <w:szCs w:val="24"/>
        </w:rPr>
        <w:t>La misión</w:t>
      </w:r>
      <w:r w:rsidRPr="00043180">
        <w:rPr>
          <w:rFonts w:ascii="Times New Roman" w:hAnsi="Times New Roman"/>
          <w:sz w:val="24"/>
          <w:szCs w:val="24"/>
        </w:rPr>
        <w:t xml:space="preserve"> del Sistema de Garantía de Calidad del Título es la de facilitar el desarrollo de las políticas de calidad en las áreas de docencia, investigación, servicios y gestión universitaria, para que la organización de las enseñanzas funcione eficientemente y cree la confianza sobre la que descansa el proceso de acreditación del Título.</w:t>
      </w:r>
    </w:p>
    <w:p w14:paraId="5E9268F9" w14:textId="77777777" w:rsidR="00043180" w:rsidRPr="00043180" w:rsidRDefault="00043180" w:rsidP="0017089E">
      <w:pPr>
        <w:spacing w:after="0"/>
        <w:jc w:val="both"/>
        <w:rPr>
          <w:rFonts w:ascii="Times New Roman" w:hAnsi="Times New Roman"/>
          <w:sz w:val="24"/>
          <w:szCs w:val="24"/>
        </w:rPr>
      </w:pPr>
      <w:r w:rsidRPr="00043180">
        <w:rPr>
          <w:rFonts w:ascii="Times New Roman" w:hAnsi="Times New Roman"/>
          <w:sz w:val="24"/>
          <w:szCs w:val="24"/>
        </w:rPr>
        <w:t xml:space="preserve">Este Sistema </w:t>
      </w:r>
      <w:r w:rsidRPr="00043180">
        <w:rPr>
          <w:rFonts w:ascii="Times New Roman" w:hAnsi="Times New Roman"/>
          <w:b/>
          <w:sz w:val="24"/>
          <w:szCs w:val="24"/>
        </w:rPr>
        <w:t>debe de favorecer la creación y difusión de una cultura de calidad</w:t>
      </w:r>
      <w:r w:rsidRPr="00043180">
        <w:rPr>
          <w:rFonts w:ascii="Times New Roman" w:hAnsi="Times New Roman"/>
          <w:sz w:val="24"/>
          <w:szCs w:val="24"/>
        </w:rPr>
        <w:t xml:space="preserve"> entre los miembros de la comunidad universitaria y la sociedad, </w:t>
      </w:r>
      <w:r w:rsidRPr="00043180">
        <w:rPr>
          <w:rFonts w:ascii="Times New Roman" w:hAnsi="Times New Roman"/>
          <w:b/>
          <w:sz w:val="24"/>
          <w:szCs w:val="24"/>
        </w:rPr>
        <w:t>así como la rendición de cuentas</w:t>
      </w:r>
      <w:r w:rsidRPr="00043180">
        <w:rPr>
          <w:rFonts w:ascii="Times New Roman" w:hAnsi="Times New Roman"/>
          <w:sz w:val="24"/>
          <w:szCs w:val="24"/>
        </w:rPr>
        <w:t xml:space="preserve"> a estas, aplicando los modelos y metodologías de evaluación de la calidad convenientes para cada situación. Por tanto, ha de convertirse en un referente para el Título en la forma de planificar, desarrollar, controlar y revisar los procesos en materia de evaluación y fomento de la calidad, en un marco de mejora constante, en consonancia con el </w:t>
      </w:r>
      <w:hyperlink r:id="rId9" w:history="1">
        <w:r w:rsidRPr="00043180">
          <w:rPr>
            <w:rStyle w:val="Hipervnculo"/>
            <w:rFonts w:ascii="Times New Roman" w:hAnsi="Times New Roman"/>
            <w:color w:val="auto"/>
            <w:sz w:val="24"/>
            <w:szCs w:val="24"/>
          </w:rPr>
          <w:t>Plan Estratégico</w:t>
        </w:r>
      </w:hyperlink>
      <w:r w:rsidRPr="00043180">
        <w:rPr>
          <w:rFonts w:ascii="Times New Roman" w:hAnsi="Times New Roman"/>
          <w:sz w:val="24"/>
          <w:szCs w:val="24"/>
        </w:rPr>
        <w:t xml:space="preserve"> de la Universidad.</w:t>
      </w:r>
    </w:p>
    <w:p w14:paraId="31D1EEDA" w14:textId="77777777" w:rsidR="00043180" w:rsidRPr="00043180" w:rsidRDefault="00043180" w:rsidP="0017089E">
      <w:pPr>
        <w:spacing w:after="0"/>
        <w:jc w:val="both"/>
        <w:rPr>
          <w:rFonts w:ascii="Times New Roman" w:hAnsi="Times New Roman"/>
          <w:sz w:val="24"/>
          <w:szCs w:val="24"/>
        </w:rPr>
      </w:pPr>
    </w:p>
    <w:p w14:paraId="5DC4E53B" w14:textId="77777777" w:rsidR="00043180" w:rsidRPr="00043180" w:rsidRDefault="00043180" w:rsidP="0017089E">
      <w:pPr>
        <w:spacing w:after="0"/>
        <w:jc w:val="both"/>
        <w:rPr>
          <w:rFonts w:ascii="Times New Roman" w:hAnsi="Times New Roman"/>
          <w:sz w:val="24"/>
          <w:szCs w:val="24"/>
        </w:rPr>
      </w:pPr>
      <w:r w:rsidRPr="00043180">
        <w:rPr>
          <w:rFonts w:ascii="Times New Roman" w:hAnsi="Times New Roman"/>
          <w:b/>
          <w:sz w:val="24"/>
          <w:szCs w:val="24"/>
        </w:rPr>
        <w:t>Los objetivos de calidad</w:t>
      </w:r>
      <w:r w:rsidRPr="00043180">
        <w:rPr>
          <w:rFonts w:ascii="Times New Roman" w:hAnsi="Times New Roman"/>
          <w:sz w:val="24"/>
          <w:szCs w:val="24"/>
        </w:rPr>
        <w:t xml:space="preserve"> del Título se establecen siguiendo las directrices estratégicas de la Universidad, siendo </w:t>
      </w:r>
      <w:r w:rsidRPr="00043180">
        <w:rPr>
          <w:rFonts w:ascii="Times New Roman" w:hAnsi="Times New Roman"/>
          <w:b/>
          <w:sz w:val="24"/>
          <w:szCs w:val="24"/>
        </w:rPr>
        <w:t xml:space="preserve">la mejora integral de la actividad docente </w:t>
      </w:r>
      <w:r w:rsidRPr="00043180">
        <w:rPr>
          <w:rFonts w:ascii="Times New Roman" w:hAnsi="Times New Roman"/>
          <w:sz w:val="24"/>
          <w:szCs w:val="24"/>
        </w:rPr>
        <w:t>el objetivo principal. A este respecto, se pondrán en marcha sistemas y herramientas sistemáticas ampliamente aceptadas por las partes interesadas, que sean eficaces y eficientes para la revitalización de la función docente del profesorado, con un apoyo institucional sistemático, mediante la iniciación de acciones armonizadas de formación, evaluación integral, reconocimiento y estímulo (</w:t>
      </w:r>
      <w:hyperlink r:id="rId10" w:history="1">
        <w:r w:rsidRPr="00043180">
          <w:rPr>
            <w:rStyle w:val="Hipervnculo"/>
            <w:rFonts w:ascii="Times New Roman" w:hAnsi="Times New Roman"/>
            <w:color w:val="auto"/>
            <w:sz w:val="24"/>
            <w:szCs w:val="24"/>
          </w:rPr>
          <w:t>Programa DOCENTIA-CORDOBA</w:t>
        </w:r>
      </w:hyperlink>
      <w:r w:rsidRPr="00043180">
        <w:rPr>
          <w:rFonts w:ascii="Times New Roman" w:hAnsi="Times New Roman"/>
          <w:sz w:val="24"/>
          <w:szCs w:val="24"/>
        </w:rPr>
        <w:t>).</w:t>
      </w:r>
    </w:p>
    <w:p w14:paraId="659ADF93" w14:textId="77777777" w:rsidR="00043180" w:rsidRPr="00043180" w:rsidRDefault="00043180" w:rsidP="0017089E">
      <w:pPr>
        <w:spacing w:after="0"/>
        <w:jc w:val="both"/>
        <w:rPr>
          <w:rFonts w:ascii="Times New Roman" w:hAnsi="Times New Roman"/>
          <w:sz w:val="24"/>
          <w:szCs w:val="24"/>
        </w:rPr>
      </w:pPr>
    </w:p>
    <w:p w14:paraId="017FEDC3" w14:textId="77777777" w:rsidR="00043180" w:rsidRPr="00043180" w:rsidRDefault="00043180" w:rsidP="0017089E">
      <w:pPr>
        <w:spacing w:after="0"/>
        <w:jc w:val="both"/>
        <w:rPr>
          <w:rFonts w:ascii="Times New Roman" w:hAnsi="Times New Roman"/>
          <w:sz w:val="24"/>
          <w:szCs w:val="24"/>
        </w:rPr>
      </w:pPr>
      <w:r w:rsidRPr="00043180">
        <w:rPr>
          <w:rFonts w:ascii="Times New Roman" w:hAnsi="Times New Roman"/>
          <w:b/>
          <w:sz w:val="24"/>
          <w:szCs w:val="24"/>
        </w:rPr>
        <w:t>Como</w:t>
      </w:r>
      <w:r w:rsidRPr="00043180">
        <w:rPr>
          <w:rFonts w:ascii="Times New Roman" w:hAnsi="Times New Roman"/>
          <w:sz w:val="24"/>
          <w:szCs w:val="24"/>
        </w:rPr>
        <w:t xml:space="preserve"> </w:t>
      </w:r>
      <w:r w:rsidRPr="00043180">
        <w:rPr>
          <w:rFonts w:ascii="Times New Roman" w:hAnsi="Times New Roman"/>
          <w:b/>
          <w:sz w:val="24"/>
          <w:szCs w:val="24"/>
        </w:rPr>
        <w:t>objetivo estratégico</w:t>
      </w:r>
      <w:r w:rsidRPr="00043180">
        <w:rPr>
          <w:rFonts w:ascii="Times New Roman" w:hAnsi="Times New Roman"/>
          <w:sz w:val="24"/>
          <w:szCs w:val="24"/>
        </w:rPr>
        <w:t xml:space="preserve">, se pretende dar respuesta a la demanda social de una docencia de calidad, como así se contempla en el </w:t>
      </w:r>
      <w:hyperlink r:id="rId11" w:history="1">
        <w:r w:rsidRPr="00043180">
          <w:rPr>
            <w:rStyle w:val="Hipervnculo"/>
            <w:rFonts w:ascii="Times New Roman" w:hAnsi="Times New Roman"/>
            <w:color w:val="auto"/>
            <w:sz w:val="24"/>
            <w:szCs w:val="24"/>
          </w:rPr>
          <w:t>Plan Estratégico de la Universidad</w:t>
        </w:r>
      </w:hyperlink>
      <w:r w:rsidRPr="00043180">
        <w:rPr>
          <w:rStyle w:val="Hipervnculo"/>
          <w:rFonts w:ascii="Times New Roman" w:hAnsi="Times New Roman"/>
          <w:color w:val="auto"/>
          <w:sz w:val="24"/>
          <w:szCs w:val="24"/>
        </w:rPr>
        <w:t xml:space="preserve"> de Córdoba</w:t>
      </w:r>
      <w:r w:rsidRPr="00043180">
        <w:rPr>
          <w:rFonts w:ascii="Times New Roman" w:hAnsi="Times New Roman"/>
          <w:sz w:val="24"/>
          <w:szCs w:val="24"/>
        </w:rPr>
        <w:t>. Con el desarrollo y cumplimiento de este último se pretende alcanzar una oferta docente ágil, dinámica y actualizada, de alta calidad, con procesos de formación continua, de manera abierta y plural, y estrechamente ligada a las necesidades de su entorno.</w:t>
      </w:r>
    </w:p>
    <w:p w14:paraId="23D0FFC6" w14:textId="77777777" w:rsidR="00043180" w:rsidRPr="00043180" w:rsidRDefault="00043180" w:rsidP="0017089E">
      <w:pPr>
        <w:spacing w:after="0"/>
        <w:jc w:val="both"/>
        <w:rPr>
          <w:rFonts w:ascii="Times New Roman" w:hAnsi="Times New Roman"/>
          <w:sz w:val="24"/>
          <w:szCs w:val="24"/>
        </w:rPr>
      </w:pPr>
    </w:p>
    <w:p w14:paraId="23F10FAC" w14:textId="77777777" w:rsidR="00043180" w:rsidRPr="00043180" w:rsidRDefault="00043180" w:rsidP="0017089E">
      <w:pPr>
        <w:spacing w:after="0"/>
        <w:jc w:val="both"/>
        <w:rPr>
          <w:rFonts w:ascii="Times New Roman" w:hAnsi="Times New Roman"/>
          <w:sz w:val="24"/>
          <w:szCs w:val="24"/>
        </w:rPr>
      </w:pPr>
      <w:r w:rsidRPr="00043180">
        <w:rPr>
          <w:rFonts w:ascii="Times New Roman" w:hAnsi="Times New Roman"/>
          <w:b/>
          <w:sz w:val="24"/>
          <w:szCs w:val="24"/>
        </w:rPr>
        <w:t>Como objetivos específicos</w:t>
      </w:r>
      <w:r w:rsidRPr="00043180">
        <w:rPr>
          <w:rFonts w:ascii="Times New Roman" w:hAnsi="Times New Roman"/>
          <w:sz w:val="24"/>
          <w:szCs w:val="24"/>
        </w:rPr>
        <w:t xml:space="preserve"> de la política de calidad del Título se enuncian los siguientes:</w:t>
      </w:r>
    </w:p>
    <w:p w14:paraId="71F2F610" w14:textId="77777777" w:rsidR="00043180" w:rsidRPr="00043180" w:rsidRDefault="00043180" w:rsidP="0017089E">
      <w:pPr>
        <w:pStyle w:val="Prrafodelista"/>
        <w:widowControl w:val="0"/>
        <w:numPr>
          <w:ilvl w:val="0"/>
          <w:numId w:val="10"/>
        </w:numPr>
        <w:autoSpaceDE w:val="0"/>
        <w:autoSpaceDN w:val="0"/>
        <w:spacing w:after="0" w:line="240" w:lineRule="auto"/>
        <w:ind w:left="567"/>
        <w:jc w:val="both"/>
        <w:rPr>
          <w:rFonts w:ascii="Times New Roman" w:hAnsi="Times New Roman"/>
          <w:sz w:val="24"/>
          <w:szCs w:val="24"/>
        </w:rPr>
      </w:pPr>
      <w:r w:rsidRPr="00043180">
        <w:rPr>
          <w:rFonts w:ascii="Times New Roman" w:hAnsi="Times New Roman"/>
          <w:sz w:val="24"/>
          <w:szCs w:val="24"/>
        </w:rPr>
        <w:t>Sensibilizar a los diferentes agentes implicados en la docencia del Título.</w:t>
      </w:r>
    </w:p>
    <w:p w14:paraId="10D6AB54" w14:textId="77777777" w:rsidR="00043180" w:rsidRPr="00043180" w:rsidRDefault="00043180" w:rsidP="0017089E">
      <w:pPr>
        <w:pStyle w:val="Prrafodelista"/>
        <w:widowControl w:val="0"/>
        <w:numPr>
          <w:ilvl w:val="0"/>
          <w:numId w:val="10"/>
        </w:numPr>
        <w:autoSpaceDE w:val="0"/>
        <w:autoSpaceDN w:val="0"/>
        <w:spacing w:after="0" w:line="240" w:lineRule="auto"/>
        <w:ind w:left="567"/>
        <w:jc w:val="both"/>
        <w:rPr>
          <w:rFonts w:ascii="Times New Roman" w:hAnsi="Times New Roman"/>
          <w:sz w:val="24"/>
          <w:szCs w:val="24"/>
        </w:rPr>
      </w:pPr>
      <w:r w:rsidRPr="00043180">
        <w:rPr>
          <w:rFonts w:ascii="Times New Roman" w:hAnsi="Times New Roman"/>
          <w:sz w:val="24"/>
          <w:szCs w:val="24"/>
        </w:rPr>
        <w:t>Dar respuesta a los intereses de la sociedad mediante la formación de sus profesionales.</w:t>
      </w:r>
    </w:p>
    <w:p w14:paraId="167779C7" w14:textId="77777777" w:rsidR="00043180" w:rsidRPr="00043180" w:rsidRDefault="00043180" w:rsidP="0017089E">
      <w:pPr>
        <w:pStyle w:val="Prrafodelista"/>
        <w:widowControl w:val="0"/>
        <w:numPr>
          <w:ilvl w:val="0"/>
          <w:numId w:val="10"/>
        </w:numPr>
        <w:autoSpaceDE w:val="0"/>
        <w:autoSpaceDN w:val="0"/>
        <w:spacing w:after="0" w:line="240" w:lineRule="auto"/>
        <w:ind w:left="567"/>
        <w:jc w:val="both"/>
        <w:rPr>
          <w:rFonts w:ascii="Times New Roman" w:hAnsi="Times New Roman"/>
          <w:sz w:val="24"/>
          <w:szCs w:val="24"/>
        </w:rPr>
      </w:pPr>
      <w:r w:rsidRPr="00043180">
        <w:rPr>
          <w:rFonts w:ascii="Times New Roman" w:hAnsi="Times New Roman"/>
          <w:sz w:val="24"/>
          <w:szCs w:val="24"/>
        </w:rPr>
        <w:t>Fomentar la planificación y organización en la programación docente y en la mejora de la calidad de la enseñanza.</w:t>
      </w:r>
    </w:p>
    <w:p w14:paraId="00878CFB" w14:textId="77777777" w:rsidR="00043180" w:rsidRPr="00043180" w:rsidRDefault="00043180" w:rsidP="0017089E">
      <w:pPr>
        <w:pStyle w:val="Prrafodelista"/>
        <w:widowControl w:val="0"/>
        <w:numPr>
          <w:ilvl w:val="0"/>
          <w:numId w:val="10"/>
        </w:numPr>
        <w:autoSpaceDE w:val="0"/>
        <w:autoSpaceDN w:val="0"/>
        <w:spacing w:after="0" w:line="240" w:lineRule="auto"/>
        <w:ind w:left="567"/>
        <w:jc w:val="both"/>
        <w:rPr>
          <w:rFonts w:ascii="Times New Roman" w:hAnsi="Times New Roman"/>
          <w:sz w:val="24"/>
          <w:szCs w:val="24"/>
        </w:rPr>
      </w:pPr>
      <w:r w:rsidRPr="00043180">
        <w:rPr>
          <w:rFonts w:ascii="Times New Roman" w:hAnsi="Times New Roman"/>
          <w:sz w:val="24"/>
          <w:szCs w:val="24"/>
        </w:rPr>
        <w:t>Lograr la confianza en los procedimientos de evaluación de la calidad.</w:t>
      </w:r>
    </w:p>
    <w:p w14:paraId="6B3829CF" w14:textId="77777777" w:rsidR="00043180" w:rsidRPr="00043180" w:rsidRDefault="00043180" w:rsidP="0017089E">
      <w:pPr>
        <w:pStyle w:val="Prrafodelista"/>
        <w:widowControl w:val="0"/>
        <w:numPr>
          <w:ilvl w:val="0"/>
          <w:numId w:val="10"/>
        </w:numPr>
        <w:autoSpaceDE w:val="0"/>
        <w:autoSpaceDN w:val="0"/>
        <w:spacing w:after="0" w:line="240" w:lineRule="auto"/>
        <w:ind w:left="567"/>
        <w:jc w:val="both"/>
        <w:rPr>
          <w:rFonts w:ascii="Times New Roman" w:hAnsi="Times New Roman"/>
          <w:sz w:val="24"/>
          <w:szCs w:val="24"/>
        </w:rPr>
      </w:pPr>
      <w:r w:rsidRPr="00043180">
        <w:rPr>
          <w:rFonts w:ascii="Times New Roman" w:hAnsi="Times New Roman"/>
          <w:sz w:val="24"/>
          <w:szCs w:val="24"/>
        </w:rPr>
        <w:t>Mejorar la calidad de la programación académica (recursos y herramientas docentes).</w:t>
      </w:r>
    </w:p>
    <w:p w14:paraId="64A8E5FB" w14:textId="77777777" w:rsidR="00043180" w:rsidRPr="00043180" w:rsidRDefault="00043180" w:rsidP="0017089E">
      <w:pPr>
        <w:pStyle w:val="Prrafodelista"/>
        <w:widowControl w:val="0"/>
        <w:numPr>
          <w:ilvl w:val="0"/>
          <w:numId w:val="10"/>
        </w:numPr>
        <w:autoSpaceDE w:val="0"/>
        <w:autoSpaceDN w:val="0"/>
        <w:spacing w:after="0" w:line="240" w:lineRule="auto"/>
        <w:ind w:left="567"/>
        <w:jc w:val="both"/>
        <w:rPr>
          <w:rFonts w:ascii="Times New Roman" w:hAnsi="Times New Roman"/>
          <w:sz w:val="24"/>
          <w:szCs w:val="24"/>
        </w:rPr>
      </w:pPr>
      <w:r w:rsidRPr="00043180">
        <w:rPr>
          <w:rFonts w:ascii="Times New Roman" w:hAnsi="Times New Roman"/>
          <w:sz w:val="24"/>
          <w:szCs w:val="24"/>
        </w:rPr>
        <w:t>Mejorar la calidad en los agentes implicados en la docencia del Título (recursos humanos).</w:t>
      </w:r>
    </w:p>
    <w:p w14:paraId="3E8BB642" w14:textId="77777777" w:rsidR="00043180" w:rsidRPr="00043180" w:rsidRDefault="00043180" w:rsidP="0017089E">
      <w:pPr>
        <w:pStyle w:val="Prrafodelista"/>
        <w:widowControl w:val="0"/>
        <w:numPr>
          <w:ilvl w:val="0"/>
          <w:numId w:val="10"/>
        </w:numPr>
        <w:autoSpaceDE w:val="0"/>
        <w:autoSpaceDN w:val="0"/>
        <w:spacing w:after="0" w:line="240" w:lineRule="auto"/>
        <w:ind w:left="567"/>
        <w:jc w:val="both"/>
        <w:rPr>
          <w:rFonts w:ascii="Times New Roman" w:hAnsi="Times New Roman"/>
          <w:sz w:val="24"/>
          <w:szCs w:val="24"/>
        </w:rPr>
      </w:pPr>
      <w:r w:rsidRPr="00043180">
        <w:rPr>
          <w:rFonts w:ascii="Times New Roman" w:hAnsi="Times New Roman"/>
          <w:sz w:val="24"/>
          <w:szCs w:val="24"/>
        </w:rPr>
        <w:t>Generalizar el acceso y la difusión del Título.</w:t>
      </w:r>
    </w:p>
    <w:p w14:paraId="10DBE748" w14:textId="77777777" w:rsidR="00043180" w:rsidRPr="00043180" w:rsidRDefault="00043180" w:rsidP="0017089E">
      <w:pPr>
        <w:pStyle w:val="Prrafodelista"/>
        <w:widowControl w:val="0"/>
        <w:numPr>
          <w:ilvl w:val="0"/>
          <w:numId w:val="10"/>
        </w:numPr>
        <w:autoSpaceDE w:val="0"/>
        <w:autoSpaceDN w:val="0"/>
        <w:spacing w:after="0" w:line="240" w:lineRule="auto"/>
        <w:ind w:left="567"/>
        <w:jc w:val="both"/>
        <w:rPr>
          <w:rFonts w:ascii="Times New Roman" w:hAnsi="Times New Roman"/>
          <w:sz w:val="24"/>
          <w:szCs w:val="24"/>
        </w:rPr>
      </w:pPr>
      <w:r w:rsidRPr="00043180">
        <w:rPr>
          <w:rFonts w:ascii="Times New Roman" w:hAnsi="Times New Roman"/>
          <w:sz w:val="24"/>
          <w:szCs w:val="24"/>
        </w:rPr>
        <w:t>Facilitar el intercambio interuniversitario de los agentes docentes del Título (alumnado y profesorado).</w:t>
      </w:r>
    </w:p>
    <w:p w14:paraId="5F447ECF" w14:textId="77777777" w:rsidR="00043180" w:rsidRPr="00043180" w:rsidRDefault="00043180" w:rsidP="0017089E">
      <w:pPr>
        <w:spacing w:after="0"/>
        <w:jc w:val="both"/>
        <w:rPr>
          <w:rFonts w:ascii="Times New Roman" w:hAnsi="Times New Roman"/>
          <w:sz w:val="24"/>
          <w:szCs w:val="24"/>
        </w:rPr>
      </w:pPr>
    </w:p>
    <w:p w14:paraId="61C1BA3E" w14:textId="77777777" w:rsidR="00043180" w:rsidRPr="00043180" w:rsidRDefault="00043180" w:rsidP="0017089E">
      <w:pPr>
        <w:spacing w:after="0"/>
        <w:jc w:val="both"/>
        <w:rPr>
          <w:rFonts w:ascii="Times New Roman" w:hAnsi="Times New Roman"/>
          <w:sz w:val="24"/>
          <w:szCs w:val="24"/>
        </w:rPr>
      </w:pPr>
      <w:r w:rsidRPr="00043180">
        <w:rPr>
          <w:rFonts w:ascii="Times New Roman" w:hAnsi="Times New Roman"/>
          <w:sz w:val="24"/>
          <w:szCs w:val="24"/>
        </w:rPr>
        <w:t>Con todo ello se pretende:</w:t>
      </w:r>
    </w:p>
    <w:p w14:paraId="6012BDB4" w14:textId="77777777" w:rsidR="00043180" w:rsidRPr="00043180" w:rsidRDefault="00043180" w:rsidP="0017089E">
      <w:pPr>
        <w:spacing w:after="0"/>
        <w:jc w:val="both"/>
        <w:rPr>
          <w:rFonts w:ascii="Times New Roman" w:hAnsi="Times New Roman"/>
          <w:sz w:val="24"/>
          <w:szCs w:val="24"/>
        </w:rPr>
      </w:pPr>
    </w:p>
    <w:p w14:paraId="4A0492C8" w14:textId="77777777" w:rsidR="00043180" w:rsidRPr="00043180" w:rsidRDefault="00043180" w:rsidP="0017089E">
      <w:pPr>
        <w:pStyle w:val="Prrafodelista"/>
        <w:widowControl w:val="0"/>
        <w:numPr>
          <w:ilvl w:val="0"/>
          <w:numId w:val="8"/>
        </w:numPr>
        <w:autoSpaceDE w:val="0"/>
        <w:autoSpaceDN w:val="0"/>
        <w:spacing w:after="0" w:line="240" w:lineRule="auto"/>
        <w:jc w:val="both"/>
        <w:rPr>
          <w:rFonts w:ascii="Times New Roman" w:hAnsi="Times New Roman"/>
          <w:sz w:val="24"/>
          <w:szCs w:val="24"/>
        </w:rPr>
      </w:pPr>
      <w:r w:rsidRPr="00043180">
        <w:rPr>
          <w:rFonts w:ascii="Times New Roman" w:hAnsi="Times New Roman"/>
          <w:sz w:val="24"/>
          <w:szCs w:val="24"/>
        </w:rPr>
        <w:t>Evaluar el Título de acuerdo con la normativa y directrices marcadas en los diferentes programas institucionales, de rango europeo, nacional y autonómico.</w:t>
      </w:r>
    </w:p>
    <w:p w14:paraId="2C7FEE2E" w14:textId="77777777" w:rsidR="00043180" w:rsidRPr="00043180" w:rsidRDefault="00043180" w:rsidP="0017089E">
      <w:pPr>
        <w:pStyle w:val="Prrafodelista"/>
        <w:widowControl w:val="0"/>
        <w:numPr>
          <w:ilvl w:val="0"/>
          <w:numId w:val="8"/>
        </w:numPr>
        <w:autoSpaceDE w:val="0"/>
        <w:autoSpaceDN w:val="0"/>
        <w:spacing w:after="0" w:line="240" w:lineRule="auto"/>
        <w:jc w:val="both"/>
        <w:rPr>
          <w:rFonts w:ascii="Times New Roman" w:hAnsi="Times New Roman"/>
          <w:sz w:val="24"/>
          <w:szCs w:val="24"/>
        </w:rPr>
      </w:pPr>
      <w:r w:rsidRPr="00043180">
        <w:rPr>
          <w:rFonts w:ascii="Times New Roman" w:hAnsi="Times New Roman"/>
          <w:sz w:val="24"/>
          <w:szCs w:val="24"/>
        </w:rPr>
        <w:t>Vigilar que el modelo docente implantado concuerde con los Estándares y directrices para el aseguramiento de la calidad en el Espacio Europeo de Educación Superior (ESG-2015) y satisfaga los siguientes requisitos:</w:t>
      </w:r>
    </w:p>
    <w:p w14:paraId="42E1274A" w14:textId="77777777" w:rsidR="00043180" w:rsidRPr="00043180" w:rsidRDefault="00043180" w:rsidP="0017089E">
      <w:pPr>
        <w:pStyle w:val="Prrafodelista"/>
        <w:widowControl w:val="0"/>
        <w:numPr>
          <w:ilvl w:val="2"/>
          <w:numId w:val="9"/>
        </w:numPr>
        <w:autoSpaceDE w:val="0"/>
        <w:autoSpaceDN w:val="0"/>
        <w:spacing w:after="0" w:line="240" w:lineRule="auto"/>
        <w:jc w:val="both"/>
        <w:rPr>
          <w:rFonts w:ascii="Times New Roman" w:hAnsi="Times New Roman"/>
          <w:sz w:val="24"/>
          <w:szCs w:val="24"/>
        </w:rPr>
      </w:pPr>
      <w:r w:rsidRPr="00043180">
        <w:rPr>
          <w:rFonts w:ascii="Times New Roman" w:hAnsi="Times New Roman"/>
          <w:sz w:val="24"/>
          <w:szCs w:val="24"/>
        </w:rPr>
        <w:t>Autonomía del estudiante ante su propio proceso de aprendizaje.</w:t>
      </w:r>
    </w:p>
    <w:p w14:paraId="52AD0DC9" w14:textId="77777777" w:rsidR="00043180" w:rsidRPr="00043180" w:rsidRDefault="00043180" w:rsidP="0017089E">
      <w:pPr>
        <w:pStyle w:val="Prrafodelista"/>
        <w:widowControl w:val="0"/>
        <w:numPr>
          <w:ilvl w:val="2"/>
          <w:numId w:val="9"/>
        </w:numPr>
        <w:autoSpaceDE w:val="0"/>
        <w:autoSpaceDN w:val="0"/>
        <w:spacing w:after="0" w:line="240" w:lineRule="auto"/>
        <w:jc w:val="both"/>
        <w:rPr>
          <w:rFonts w:ascii="Times New Roman" w:hAnsi="Times New Roman"/>
          <w:sz w:val="24"/>
          <w:szCs w:val="24"/>
        </w:rPr>
      </w:pPr>
      <w:r w:rsidRPr="00043180">
        <w:rPr>
          <w:rFonts w:ascii="Times New Roman" w:hAnsi="Times New Roman"/>
          <w:sz w:val="24"/>
          <w:szCs w:val="24"/>
        </w:rPr>
        <w:t>Adquisición de conocimientos y desarrollo de competencias, habilidades y destrezas.</w:t>
      </w:r>
    </w:p>
    <w:p w14:paraId="53F6B1EF" w14:textId="77777777" w:rsidR="00043180" w:rsidRPr="00043180" w:rsidRDefault="00043180" w:rsidP="0017089E">
      <w:pPr>
        <w:pStyle w:val="Prrafodelista"/>
        <w:widowControl w:val="0"/>
        <w:numPr>
          <w:ilvl w:val="2"/>
          <w:numId w:val="9"/>
        </w:numPr>
        <w:autoSpaceDE w:val="0"/>
        <w:autoSpaceDN w:val="0"/>
        <w:spacing w:after="0" w:line="240" w:lineRule="auto"/>
        <w:jc w:val="both"/>
        <w:rPr>
          <w:rFonts w:ascii="Times New Roman" w:hAnsi="Times New Roman"/>
          <w:sz w:val="24"/>
          <w:szCs w:val="24"/>
        </w:rPr>
      </w:pPr>
      <w:r w:rsidRPr="00043180">
        <w:rPr>
          <w:rFonts w:ascii="Times New Roman" w:hAnsi="Times New Roman"/>
          <w:sz w:val="24"/>
          <w:szCs w:val="24"/>
        </w:rPr>
        <w:t>Trabajo en equipo del profesorado y del alumnado.</w:t>
      </w:r>
    </w:p>
    <w:p w14:paraId="3A14F677" w14:textId="77777777" w:rsidR="00043180" w:rsidRPr="00043180" w:rsidRDefault="00043180" w:rsidP="0017089E">
      <w:pPr>
        <w:pStyle w:val="Prrafodelista"/>
        <w:widowControl w:val="0"/>
        <w:numPr>
          <w:ilvl w:val="2"/>
          <w:numId w:val="9"/>
        </w:numPr>
        <w:autoSpaceDE w:val="0"/>
        <w:autoSpaceDN w:val="0"/>
        <w:spacing w:after="0" w:line="240" w:lineRule="auto"/>
        <w:jc w:val="both"/>
        <w:rPr>
          <w:rFonts w:ascii="Times New Roman" w:hAnsi="Times New Roman"/>
          <w:sz w:val="24"/>
          <w:szCs w:val="24"/>
        </w:rPr>
      </w:pPr>
      <w:r w:rsidRPr="00043180">
        <w:rPr>
          <w:rFonts w:ascii="Times New Roman" w:hAnsi="Times New Roman"/>
          <w:sz w:val="24"/>
          <w:szCs w:val="24"/>
        </w:rPr>
        <w:t>Incorporación de nuevas tecnologías y enseñanza virtual progresiva.</w:t>
      </w:r>
    </w:p>
    <w:p w14:paraId="51400880" w14:textId="77777777" w:rsidR="00043180" w:rsidRPr="00043180" w:rsidRDefault="00043180" w:rsidP="0017089E">
      <w:pPr>
        <w:pStyle w:val="Prrafodelista"/>
        <w:widowControl w:val="0"/>
        <w:numPr>
          <w:ilvl w:val="0"/>
          <w:numId w:val="8"/>
        </w:numPr>
        <w:autoSpaceDE w:val="0"/>
        <w:autoSpaceDN w:val="0"/>
        <w:spacing w:after="0" w:line="240" w:lineRule="auto"/>
        <w:jc w:val="both"/>
        <w:rPr>
          <w:rFonts w:ascii="Times New Roman" w:hAnsi="Times New Roman"/>
          <w:sz w:val="24"/>
          <w:szCs w:val="24"/>
        </w:rPr>
      </w:pPr>
      <w:r w:rsidRPr="00043180">
        <w:rPr>
          <w:rFonts w:ascii="Times New Roman" w:hAnsi="Times New Roman"/>
          <w:sz w:val="24"/>
          <w:szCs w:val="24"/>
        </w:rPr>
        <w:t>Verificar que el Profesorado y el Personal de Administración y Servicios implicado en el Título dispone de los medios, actividades de formación e incentivos necesarios para desarrollar con éxito sus tareas.</w:t>
      </w:r>
    </w:p>
    <w:p w14:paraId="2092E51A" w14:textId="77777777" w:rsidR="00043180" w:rsidRPr="00043180" w:rsidRDefault="00043180" w:rsidP="0017089E">
      <w:pPr>
        <w:pStyle w:val="Prrafodelista"/>
        <w:widowControl w:val="0"/>
        <w:numPr>
          <w:ilvl w:val="0"/>
          <w:numId w:val="8"/>
        </w:numPr>
        <w:autoSpaceDE w:val="0"/>
        <w:autoSpaceDN w:val="0"/>
        <w:spacing w:after="0" w:line="240" w:lineRule="auto"/>
        <w:jc w:val="both"/>
        <w:rPr>
          <w:rFonts w:ascii="Times New Roman" w:hAnsi="Times New Roman"/>
          <w:sz w:val="24"/>
          <w:szCs w:val="24"/>
        </w:rPr>
      </w:pPr>
      <w:r w:rsidRPr="00043180">
        <w:rPr>
          <w:rFonts w:ascii="Times New Roman" w:hAnsi="Times New Roman"/>
          <w:sz w:val="24"/>
          <w:szCs w:val="24"/>
        </w:rPr>
        <w:t xml:space="preserve">Aplicar un sistema para la evaluación del profesorado del Título, basado en el denominado programa </w:t>
      </w:r>
      <w:hyperlink r:id="rId12" w:history="1">
        <w:r w:rsidRPr="00043180">
          <w:rPr>
            <w:rStyle w:val="Hipervnculo"/>
            <w:rFonts w:ascii="Times New Roman" w:hAnsi="Times New Roman"/>
            <w:color w:val="auto"/>
            <w:sz w:val="24"/>
            <w:szCs w:val="24"/>
          </w:rPr>
          <w:t>DOCENTIA-Córdoba</w:t>
        </w:r>
      </w:hyperlink>
      <w:r w:rsidRPr="00043180">
        <w:rPr>
          <w:rFonts w:ascii="Times New Roman" w:hAnsi="Times New Roman"/>
          <w:sz w:val="24"/>
          <w:szCs w:val="24"/>
        </w:rPr>
        <w:t>.</w:t>
      </w:r>
    </w:p>
    <w:p w14:paraId="3E6BDEAD" w14:textId="77777777" w:rsidR="00043180" w:rsidRPr="00043180" w:rsidRDefault="00043180" w:rsidP="0017089E">
      <w:pPr>
        <w:pStyle w:val="Prrafodelista"/>
        <w:widowControl w:val="0"/>
        <w:numPr>
          <w:ilvl w:val="0"/>
          <w:numId w:val="8"/>
        </w:numPr>
        <w:autoSpaceDE w:val="0"/>
        <w:autoSpaceDN w:val="0"/>
        <w:spacing w:after="0" w:line="240" w:lineRule="auto"/>
        <w:jc w:val="both"/>
        <w:rPr>
          <w:rFonts w:ascii="Times New Roman" w:hAnsi="Times New Roman"/>
          <w:sz w:val="24"/>
          <w:szCs w:val="24"/>
        </w:rPr>
      </w:pPr>
      <w:r w:rsidRPr="00043180">
        <w:rPr>
          <w:rFonts w:ascii="Times New Roman" w:hAnsi="Times New Roman"/>
          <w:sz w:val="24"/>
          <w:szCs w:val="24"/>
        </w:rPr>
        <w:t>Orientar y tutelar al alumnado para mejorar su rendimiento académico.</w:t>
      </w:r>
    </w:p>
    <w:p w14:paraId="4B4A7095" w14:textId="77777777" w:rsidR="00043180" w:rsidRPr="00043180" w:rsidRDefault="00043180" w:rsidP="0017089E">
      <w:pPr>
        <w:pStyle w:val="Prrafodelista"/>
        <w:widowControl w:val="0"/>
        <w:numPr>
          <w:ilvl w:val="0"/>
          <w:numId w:val="8"/>
        </w:numPr>
        <w:autoSpaceDE w:val="0"/>
        <w:autoSpaceDN w:val="0"/>
        <w:spacing w:after="0" w:line="240" w:lineRule="auto"/>
        <w:jc w:val="both"/>
        <w:rPr>
          <w:rFonts w:ascii="Times New Roman" w:hAnsi="Times New Roman"/>
          <w:sz w:val="24"/>
          <w:szCs w:val="24"/>
        </w:rPr>
      </w:pPr>
      <w:r w:rsidRPr="00043180">
        <w:rPr>
          <w:rFonts w:ascii="Times New Roman" w:hAnsi="Times New Roman"/>
          <w:sz w:val="24"/>
          <w:szCs w:val="24"/>
        </w:rPr>
        <w:t>Determinar y proponer el número de estudiantes de acuerdo con criterios de calidad de la enseñanza, así como con el ámbito geográfico de su procedencia.</w:t>
      </w:r>
    </w:p>
    <w:p w14:paraId="531F5560" w14:textId="77777777" w:rsidR="00043180" w:rsidRPr="00043180" w:rsidRDefault="00043180" w:rsidP="0017089E">
      <w:pPr>
        <w:spacing w:after="0"/>
        <w:jc w:val="both"/>
        <w:rPr>
          <w:rFonts w:ascii="Times New Roman" w:hAnsi="Times New Roman"/>
          <w:sz w:val="24"/>
          <w:szCs w:val="24"/>
        </w:rPr>
      </w:pPr>
    </w:p>
    <w:p w14:paraId="741B2595" w14:textId="77777777" w:rsidR="00043180" w:rsidRPr="00043180" w:rsidRDefault="00043180" w:rsidP="0017089E">
      <w:pPr>
        <w:pStyle w:val="Ttulo3"/>
        <w:spacing w:before="0"/>
        <w:jc w:val="both"/>
        <w:rPr>
          <w:rFonts w:ascii="Times New Roman" w:hAnsi="Times New Roman" w:cs="Times New Roman"/>
          <w:b/>
          <w:color w:val="auto"/>
        </w:rPr>
      </w:pPr>
      <w:bookmarkStart w:id="7" w:name="_Toc45108553"/>
      <w:r w:rsidRPr="00043180">
        <w:rPr>
          <w:rFonts w:ascii="Times New Roman" w:hAnsi="Times New Roman" w:cs="Times New Roman"/>
          <w:b/>
          <w:color w:val="auto"/>
        </w:rPr>
        <w:t>1.2.b Conjunto de documentos procedimentales</w:t>
      </w:r>
      <w:bookmarkEnd w:id="7"/>
    </w:p>
    <w:p w14:paraId="507DB093" w14:textId="77777777" w:rsidR="00043180" w:rsidRPr="00043180" w:rsidRDefault="00043180" w:rsidP="0017089E">
      <w:pPr>
        <w:spacing w:after="0"/>
        <w:jc w:val="both"/>
        <w:rPr>
          <w:rFonts w:ascii="Times New Roman" w:hAnsi="Times New Roman"/>
          <w:sz w:val="24"/>
          <w:szCs w:val="24"/>
        </w:rPr>
      </w:pPr>
    </w:p>
    <w:p w14:paraId="00EBE387" w14:textId="77777777" w:rsidR="00043180" w:rsidRPr="00043180" w:rsidRDefault="00043180" w:rsidP="0017089E">
      <w:pPr>
        <w:spacing w:after="0"/>
        <w:jc w:val="both"/>
        <w:rPr>
          <w:rFonts w:ascii="Times New Roman" w:hAnsi="Times New Roman"/>
          <w:sz w:val="24"/>
          <w:szCs w:val="24"/>
        </w:rPr>
      </w:pPr>
      <w:r w:rsidRPr="00043180">
        <w:rPr>
          <w:rFonts w:ascii="Times New Roman" w:hAnsi="Times New Roman"/>
          <w:b/>
          <w:sz w:val="24"/>
          <w:szCs w:val="24"/>
        </w:rPr>
        <w:t>Las actuaciones</w:t>
      </w:r>
      <w:r w:rsidRPr="00043180">
        <w:rPr>
          <w:rFonts w:ascii="Times New Roman" w:hAnsi="Times New Roman"/>
          <w:sz w:val="24"/>
          <w:szCs w:val="24"/>
        </w:rPr>
        <w:t xml:space="preserve"> para alcanzar los objetivos de calidad propuestos </w:t>
      </w:r>
      <w:r w:rsidRPr="00043180">
        <w:rPr>
          <w:rFonts w:ascii="Times New Roman" w:hAnsi="Times New Roman"/>
          <w:b/>
          <w:sz w:val="24"/>
          <w:szCs w:val="24"/>
        </w:rPr>
        <w:t>se organizan mediante procedimientos</w:t>
      </w:r>
      <w:r w:rsidRPr="00043180">
        <w:rPr>
          <w:rFonts w:ascii="Times New Roman" w:hAnsi="Times New Roman"/>
          <w:sz w:val="24"/>
          <w:szCs w:val="24"/>
        </w:rPr>
        <w:t xml:space="preserve"> que responden a las estructuras anteriormente comentadas, así como a lo establecido en el Real Decreto 1393/2007 (29 de octubre, Anexo I, punto 9), modificado por el Real Decreto 861/2010 (2 de julio, Anexo I, punto 9). </w:t>
      </w:r>
    </w:p>
    <w:p w14:paraId="748469A3" w14:textId="77777777" w:rsidR="00043180" w:rsidRPr="00043180" w:rsidRDefault="00043180" w:rsidP="0017089E">
      <w:pPr>
        <w:spacing w:after="0"/>
        <w:jc w:val="both"/>
        <w:rPr>
          <w:rFonts w:ascii="Times New Roman" w:hAnsi="Times New Roman"/>
          <w:sz w:val="24"/>
          <w:szCs w:val="24"/>
        </w:rPr>
      </w:pPr>
      <w:r w:rsidRPr="00043180">
        <w:rPr>
          <w:rFonts w:ascii="Times New Roman" w:hAnsi="Times New Roman"/>
          <w:b/>
          <w:sz w:val="24"/>
          <w:szCs w:val="24"/>
        </w:rPr>
        <w:t>Cada procedimiento incluye acciones concretas</w:t>
      </w:r>
      <w:r w:rsidRPr="00043180">
        <w:rPr>
          <w:rFonts w:ascii="Times New Roman" w:hAnsi="Times New Roman"/>
          <w:sz w:val="24"/>
          <w:szCs w:val="24"/>
        </w:rPr>
        <w:t xml:space="preserve"> (sistema de recogida de datos, análisis de la información, sistema de propuestas de mejora), que serán ejecutadas de forma coordinada por las diferentes unidades de gestión de los procesos de calidad la Universidad de Córdoba, así como la Unidad de Garantía de Calidad del Título, en el ámbito de sus respectivas competencias. Los diferentes procedimientos contemplados, que se detallan en el </w:t>
      </w:r>
      <w:r w:rsidRPr="00043180">
        <w:rPr>
          <w:rFonts w:ascii="Times New Roman" w:hAnsi="Times New Roman"/>
          <w:b/>
          <w:sz w:val="24"/>
          <w:szCs w:val="24"/>
        </w:rPr>
        <w:t>Manual de Procedimientos</w:t>
      </w:r>
      <w:r w:rsidRPr="00043180">
        <w:rPr>
          <w:rFonts w:ascii="Times New Roman" w:hAnsi="Times New Roman"/>
          <w:sz w:val="24"/>
          <w:szCs w:val="24"/>
        </w:rPr>
        <w:t>, son:</w:t>
      </w:r>
    </w:p>
    <w:p w14:paraId="16D589E1" w14:textId="77777777" w:rsidR="00043180" w:rsidRPr="00043180" w:rsidRDefault="00043180" w:rsidP="0017089E">
      <w:pPr>
        <w:spacing w:after="0"/>
        <w:jc w:val="both"/>
        <w:rPr>
          <w:rFonts w:ascii="Times New Roman" w:hAnsi="Times New Roman"/>
          <w:sz w:val="24"/>
          <w:szCs w:val="24"/>
        </w:rPr>
      </w:pPr>
      <w:r w:rsidRPr="00043180">
        <w:rPr>
          <w:rFonts w:ascii="Times New Roman" w:hAnsi="Times New Roman"/>
          <w:b/>
          <w:sz w:val="24"/>
          <w:szCs w:val="24"/>
        </w:rPr>
        <w:t>P0. Difusión del Título.</w:t>
      </w:r>
      <w:r w:rsidRPr="00043180">
        <w:rPr>
          <w:rFonts w:ascii="Times New Roman" w:hAnsi="Times New Roman"/>
          <w:sz w:val="24"/>
          <w:szCs w:val="24"/>
        </w:rPr>
        <w:t xml:space="preserve"> El propósito de este procedimiento es el de establecer mecanismos para publicar la información sobre el plan de estudios, su desarrollo y resultados, con el fin de que llegue a todos los implicados o interesados</w:t>
      </w:r>
    </w:p>
    <w:p w14:paraId="19173EE7" w14:textId="77777777" w:rsidR="00043180" w:rsidRPr="00043180" w:rsidRDefault="00043180" w:rsidP="0017089E">
      <w:pPr>
        <w:spacing w:after="0"/>
        <w:jc w:val="both"/>
        <w:rPr>
          <w:rFonts w:ascii="Times New Roman" w:hAnsi="Times New Roman"/>
          <w:sz w:val="24"/>
          <w:szCs w:val="24"/>
        </w:rPr>
      </w:pPr>
      <w:r w:rsidRPr="00043180">
        <w:rPr>
          <w:rFonts w:ascii="Times New Roman" w:hAnsi="Times New Roman"/>
          <w:b/>
          <w:sz w:val="24"/>
          <w:szCs w:val="24"/>
        </w:rPr>
        <w:t>P1. Análisis del rendimiento académico.</w:t>
      </w:r>
      <w:r w:rsidRPr="00043180">
        <w:rPr>
          <w:rFonts w:ascii="Times New Roman" w:hAnsi="Times New Roman"/>
          <w:sz w:val="24"/>
          <w:szCs w:val="24"/>
        </w:rPr>
        <w:t xml:space="preserve"> El propósito de este procedimiento es conocer y analizar los resultados previstos en el Título en relación con su Tasa de Graduación, Tasa de Abandono, Tasa de Eficiencia, Tasa de Rendimiento y Tasa de Éxito.</w:t>
      </w:r>
    </w:p>
    <w:p w14:paraId="2BD4E64E" w14:textId="77777777" w:rsidR="00043180" w:rsidRPr="00043180" w:rsidRDefault="00043180" w:rsidP="0017089E">
      <w:pPr>
        <w:spacing w:after="0"/>
        <w:jc w:val="both"/>
        <w:rPr>
          <w:rFonts w:ascii="Times New Roman" w:hAnsi="Times New Roman"/>
          <w:sz w:val="24"/>
          <w:szCs w:val="24"/>
        </w:rPr>
      </w:pPr>
      <w:r w:rsidRPr="00043180">
        <w:rPr>
          <w:rFonts w:ascii="Times New Roman" w:hAnsi="Times New Roman"/>
          <w:b/>
          <w:sz w:val="24"/>
          <w:szCs w:val="24"/>
        </w:rPr>
        <w:t>P2. Evaluación de la satisfacción global del Título.</w:t>
      </w:r>
      <w:r w:rsidRPr="00043180">
        <w:rPr>
          <w:rFonts w:ascii="Times New Roman" w:hAnsi="Times New Roman"/>
          <w:sz w:val="24"/>
          <w:szCs w:val="24"/>
        </w:rPr>
        <w:t xml:space="preserve"> Se pretende conocer el nivel de satisfacción global de los distintos colectivos activos implicados en el Título: estudiantes, Personal Docente e Investigador (PDI) y de Administración y Servicios (PAS) con relación a la orientación y acogida, la planificación, el desarrollo y los resultados del mismo.</w:t>
      </w:r>
    </w:p>
    <w:p w14:paraId="219415A1" w14:textId="77777777" w:rsidR="00043180" w:rsidRPr="00043180" w:rsidRDefault="00043180" w:rsidP="0017089E">
      <w:pPr>
        <w:spacing w:after="0"/>
        <w:jc w:val="both"/>
        <w:rPr>
          <w:rFonts w:ascii="Times New Roman" w:hAnsi="Times New Roman"/>
          <w:sz w:val="24"/>
          <w:szCs w:val="24"/>
        </w:rPr>
      </w:pPr>
      <w:r w:rsidRPr="00043180">
        <w:rPr>
          <w:rFonts w:ascii="Times New Roman" w:hAnsi="Times New Roman"/>
          <w:b/>
          <w:sz w:val="24"/>
          <w:szCs w:val="24"/>
        </w:rPr>
        <w:t>P3. Quejas y sugerencias.</w:t>
      </w:r>
      <w:r w:rsidRPr="00043180">
        <w:rPr>
          <w:rFonts w:ascii="Times New Roman" w:hAnsi="Times New Roman"/>
          <w:sz w:val="24"/>
          <w:szCs w:val="24"/>
        </w:rPr>
        <w:t xml:space="preserve"> El propósito de este procedimiento es el de establecer un sistema que permita atender las sugerencias y reclamaciones con respecto a elementos propios del Título, en procesos tales como matrícula, orientación, docencia recibida, programas de movilidad, prácticas en empresas, recursos, instalaciones, servicios.</w:t>
      </w:r>
    </w:p>
    <w:p w14:paraId="490E8C6B" w14:textId="77777777" w:rsidR="00043180" w:rsidRPr="00043180" w:rsidRDefault="00043180" w:rsidP="0017089E">
      <w:pPr>
        <w:spacing w:after="0"/>
        <w:jc w:val="both"/>
        <w:rPr>
          <w:rFonts w:ascii="Times New Roman" w:hAnsi="Times New Roman"/>
          <w:sz w:val="24"/>
          <w:szCs w:val="24"/>
        </w:rPr>
      </w:pPr>
      <w:r w:rsidRPr="00043180">
        <w:rPr>
          <w:rFonts w:ascii="Times New Roman" w:hAnsi="Times New Roman"/>
          <w:b/>
          <w:sz w:val="24"/>
          <w:szCs w:val="24"/>
        </w:rPr>
        <w:t>P4. Evaluación y mejora de la calidad de la enseñanza y el profesorado.</w:t>
      </w:r>
      <w:r w:rsidRPr="00043180">
        <w:rPr>
          <w:rFonts w:ascii="Times New Roman" w:hAnsi="Times New Roman"/>
          <w:sz w:val="24"/>
          <w:szCs w:val="24"/>
        </w:rPr>
        <w:t xml:space="preserve"> El propósito de este procedimiento es el de obtener información para la mejora y el perfeccionamiento de las actuaciones realizadas por el profesorado, proporcionando resultados sobre la labor docente y permitiendo la obtención de indicadores sobre la calidad de sus actuaciones.</w:t>
      </w:r>
    </w:p>
    <w:p w14:paraId="4E2DB0EC" w14:textId="77777777" w:rsidR="00043180" w:rsidRPr="00043180" w:rsidRDefault="00043180" w:rsidP="0017089E">
      <w:pPr>
        <w:spacing w:after="0"/>
        <w:jc w:val="both"/>
        <w:rPr>
          <w:rFonts w:ascii="Times New Roman" w:hAnsi="Times New Roman"/>
          <w:sz w:val="24"/>
          <w:szCs w:val="24"/>
        </w:rPr>
      </w:pPr>
      <w:r w:rsidRPr="00043180">
        <w:rPr>
          <w:rFonts w:ascii="Times New Roman" w:hAnsi="Times New Roman"/>
          <w:b/>
          <w:sz w:val="24"/>
          <w:szCs w:val="24"/>
        </w:rPr>
        <w:t xml:space="preserve">P5. Evaluación y análisis de los programas de movilidad. </w:t>
      </w:r>
      <w:r w:rsidRPr="00043180">
        <w:rPr>
          <w:rFonts w:ascii="Times New Roman" w:hAnsi="Times New Roman"/>
          <w:sz w:val="24"/>
          <w:szCs w:val="24"/>
        </w:rPr>
        <w:t>El propósito de este procedimiento es el de garantizar la calidad de los programas de movilidad mediante la evaluación, el seguimiento y la mejora de dichos programas.</w:t>
      </w:r>
    </w:p>
    <w:p w14:paraId="49E93596" w14:textId="77777777" w:rsidR="00043180" w:rsidRPr="00043180" w:rsidRDefault="00043180" w:rsidP="0017089E">
      <w:pPr>
        <w:spacing w:after="0"/>
        <w:jc w:val="both"/>
        <w:rPr>
          <w:rFonts w:ascii="Times New Roman" w:hAnsi="Times New Roman"/>
          <w:sz w:val="24"/>
          <w:szCs w:val="24"/>
        </w:rPr>
      </w:pPr>
      <w:r w:rsidRPr="00043180">
        <w:rPr>
          <w:rFonts w:ascii="Times New Roman" w:hAnsi="Times New Roman"/>
          <w:b/>
          <w:sz w:val="24"/>
          <w:szCs w:val="24"/>
        </w:rPr>
        <w:t>P6. Evaluación y análisis de las prácticas externas.</w:t>
      </w:r>
      <w:r w:rsidRPr="00043180">
        <w:rPr>
          <w:rFonts w:ascii="Times New Roman" w:hAnsi="Times New Roman"/>
          <w:sz w:val="24"/>
          <w:szCs w:val="24"/>
        </w:rPr>
        <w:t xml:space="preserve"> El propósito de este procedimiento es el de garantizar la calidad de las prácticas externas contempladas en el Título. </w:t>
      </w:r>
    </w:p>
    <w:p w14:paraId="12B98BE5" w14:textId="77777777" w:rsidR="00043180" w:rsidRPr="00043180" w:rsidRDefault="00043180" w:rsidP="0017089E">
      <w:pPr>
        <w:spacing w:after="0"/>
        <w:jc w:val="both"/>
        <w:rPr>
          <w:rFonts w:ascii="Times New Roman" w:hAnsi="Times New Roman"/>
          <w:sz w:val="24"/>
          <w:szCs w:val="24"/>
        </w:rPr>
      </w:pPr>
      <w:r w:rsidRPr="00043180">
        <w:rPr>
          <w:rFonts w:ascii="Times New Roman" w:hAnsi="Times New Roman"/>
          <w:b/>
          <w:sz w:val="24"/>
          <w:szCs w:val="24"/>
        </w:rPr>
        <w:t>P7. Evaluación y análisis del TFG/TFM.</w:t>
      </w:r>
      <w:r w:rsidRPr="00043180">
        <w:rPr>
          <w:rFonts w:ascii="Times New Roman" w:hAnsi="Times New Roman"/>
          <w:sz w:val="24"/>
          <w:szCs w:val="24"/>
        </w:rPr>
        <w:t xml:space="preserve"> El propósito de este procedimiento es garantizar el adecuado desarrollo y la calidad de los TFG/TFM.</w:t>
      </w:r>
    </w:p>
    <w:p w14:paraId="73387FD8" w14:textId="77777777" w:rsidR="00043180" w:rsidRPr="00043180" w:rsidRDefault="00043180" w:rsidP="0017089E">
      <w:pPr>
        <w:spacing w:after="0"/>
        <w:jc w:val="both"/>
        <w:rPr>
          <w:rFonts w:ascii="Times New Roman" w:hAnsi="Times New Roman"/>
          <w:sz w:val="24"/>
          <w:szCs w:val="24"/>
        </w:rPr>
      </w:pPr>
      <w:r w:rsidRPr="00043180">
        <w:rPr>
          <w:rFonts w:ascii="Times New Roman" w:hAnsi="Times New Roman"/>
          <w:b/>
          <w:sz w:val="24"/>
          <w:szCs w:val="24"/>
        </w:rPr>
        <w:t>P8. Metaevaluación de las competencias estudiantiles.</w:t>
      </w:r>
      <w:r w:rsidRPr="00043180">
        <w:rPr>
          <w:rFonts w:ascii="Times New Roman" w:hAnsi="Times New Roman"/>
          <w:sz w:val="24"/>
          <w:szCs w:val="24"/>
        </w:rPr>
        <w:t xml:space="preserve"> El propósito de este procedimiento es el de realizar un seguimiento para la revisión y mejora de los procedimientos de evaluación de las competencias transversales y específicas del Título.</w:t>
      </w:r>
    </w:p>
    <w:p w14:paraId="598D6F63" w14:textId="77777777" w:rsidR="00043180" w:rsidRPr="00043180" w:rsidRDefault="00043180" w:rsidP="0017089E">
      <w:pPr>
        <w:spacing w:after="0"/>
        <w:jc w:val="both"/>
        <w:rPr>
          <w:rFonts w:ascii="Times New Roman" w:hAnsi="Times New Roman"/>
          <w:sz w:val="24"/>
          <w:szCs w:val="24"/>
        </w:rPr>
      </w:pPr>
      <w:r w:rsidRPr="00043180">
        <w:rPr>
          <w:rFonts w:ascii="Times New Roman" w:hAnsi="Times New Roman"/>
          <w:b/>
          <w:sz w:val="24"/>
          <w:szCs w:val="24"/>
        </w:rPr>
        <w:t xml:space="preserve">P9. Evaluación de la inserción laboral de los egresados y de la satisfacción con la formación recibida. </w:t>
      </w:r>
      <w:r w:rsidRPr="00043180">
        <w:rPr>
          <w:rFonts w:ascii="Times New Roman" w:hAnsi="Times New Roman"/>
          <w:sz w:val="24"/>
          <w:szCs w:val="24"/>
        </w:rPr>
        <w:t>El propósito de este procedimiento es el de establecer un sistema que permita medir, analizar y utilizar los resultados sobre la inserción laboral de los egresados, y sobre su satisfacción con la formación recibida en el Título.</w:t>
      </w:r>
    </w:p>
    <w:p w14:paraId="21F714CA" w14:textId="77777777" w:rsidR="00043180" w:rsidRPr="00043180" w:rsidRDefault="00043180" w:rsidP="0017089E">
      <w:pPr>
        <w:spacing w:after="0"/>
        <w:jc w:val="both"/>
        <w:rPr>
          <w:rFonts w:ascii="Times New Roman" w:hAnsi="Times New Roman"/>
          <w:sz w:val="24"/>
          <w:szCs w:val="24"/>
        </w:rPr>
      </w:pPr>
      <w:r w:rsidRPr="00043180">
        <w:rPr>
          <w:rFonts w:ascii="Times New Roman" w:hAnsi="Times New Roman"/>
          <w:b/>
          <w:sz w:val="24"/>
          <w:szCs w:val="24"/>
        </w:rPr>
        <w:t>P10. Recogida de información complementaria sobre la calidad del Título.</w:t>
      </w:r>
      <w:r w:rsidRPr="00043180">
        <w:rPr>
          <w:rFonts w:ascii="Times New Roman" w:hAnsi="Times New Roman"/>
          <w:sz w:val="24"/>
          <w:szCs w:val="24"/>
        </w:rPr>
        <w:t xml:space="preserve"> Se pretende conocer los resultados de otras posibles evaluaciones/fuentes de información para obtener datos complementarios sobre la Calidad del Título: planificación y desarrollo de la docencia, actividades de investigación, y de transferencia de tecnología y mejora docente realizadas por el profesorado, recursos disponibles.</w:t>
      </w:r>
    </w:p>
    <w:p w14:paraId="1EE54B79" w14:textId="77777777" w:rsidR="00043180" w:rsidRPr="00043180" w:rsidRDefault="00043180" w:rsidP="0017089E">
      <w:pPr>
        <w:spacing w:after="0"/>
        <w:jc w:val="both"/>
        <w:rPr>
          <w:rFonts w:ascii="Times New Roman" w:hAnsi="Times New Roman"/>
          <w:sz w:val="24"/>
          <w:szCs w:val="24"/>
        </w:rPr>
      </w:pPr>
      <w:r w:rsidRPr="00043180">
        <w:rPr>
          <w:rFonts w:ascii="Times New Roman" w:hAnsi="Times New Roman"/>
          <w:b/>
          <w:sz w:val="24"/>
          <w:szCs w:val="24"/>
        </w:rPr>
        <w:t xml:space="preserve">P11. Sistema de planificación de mejoras y seguimiento de la toma de decisiones. </w:t>
      </w:r>
      <w:r w:rsidRPr="00043180">
        <w:rPr>
          <w:rFonts w:ascii="Times New Roman" w:hAnsi="Times New Roman"/>
          <w:sz w:val="24"/>
          <w:szCs w:val="24"/>
        </w:rPr>
        <w:t>El propósito de este procedimiento es el de garantizar la planificación, puesta en marcha y seguimiento de las propuestas de mejora formuladas sobre los distintos aspectos del Título.</w:t>
      </w:r>
    </w:p>
    <w:p w14:paraId="5D8D1C60" w14:textId="77777777" w:rsidR="00043180" w:rsidRPr="00043180" w:rsidRDefault="00043180" w:rsidP="0017089E">
      <w:pPr>
        <w:spacing w:after="0"/>
        <w:jc w:val="both"/>
        <w:rPr>
          <w:rFonts w:ascii="Times New Roman" w:hAnsi="Times New Roman"/>
          <w:sz w:val="24"/>
          <w:szCs w:val="24"/>
        </w:rPr>
      </w:pPr>
      <w:r w:rsidRPr="00043180">
        <w:rPr>
          <w:rFonts w:ascii="Times New Roman" w:hAnsi="Times New Roman"/>
          <w:b/>
          <w:sz w:val="24"/>
          <w:szCs w:val="24"/>
        </w:rPr>
        <w:t>P12. Criterios y procedimientos específicos en el caso de extinción del Título.</w:t>
      </w:r>
      <w:r w:rsidRPr="00043180">
        <w:rPr>
          <w:rFonts w:ascii="Times New Roman" w:hAnsi="Times New Roman"/>
          <w:sz w:val="24"/>
          <w:szCs w:val="24"/>
        </w:rPr>
        <w:t xml:space="preserve"> Tiene como fin establecer los criterios para la suspensión del Título, así como los procedimientos que deben llevarse a cabo por los responsables del mismo, que permitan a los estudiantes la superación de las enseñanzas una vez extinguidas, durante un número “n” de años académicos posteriores a la suspensión.</w:t>
      </w:r>
    </w:p>
    <w:p w14:paraId="7F5B27DE" w14:textId="77777777" w:rsidR="005E3CF9" w:rsidRDefault="005E3CF9" w:rsidP="0017089E">
      <w:pPr>
        <w:jc w:val="both"/>
        <w:rPr>
          <w:rStyle w:val="Ttulo4Car"/>
          <w:rFonts w:ascii="Times New Roman" w:hAnsi="Times New Roman" w:cs="Times New Roman"/>
          <w:color w:val="auto"/>
        </w:rPr>
      </w:pPr>
      <w:bookmarkStart w:id="8" w:name="_Toc45108554"/>
    </w:p>
    <w:p w14:paraId="04A86371" w14:textId="5780B2E0" w:rsidR="00043180" w:rsidRPr="00043180" w:rsidRDefault="00043180" w:rsidP="0017089E">
      <w:pPr>
        <w:jc w:val="both"/>
        <w:rPr>
          <w:rFonts w:ascii="Times New Roman" w:hAnsi="Times New Roman"/>
          <w:sz w:val="24"/>
          <w:szCs w:val="24"/>
        </w:rPr>
      </w:pPr>
      <w:r w:rsidRPr="00043180">
        <w:rPr>
          <w:rStyle w:val="Ttulo4Car"/>
          <w:rFonts w:ascii="Times New Roman" w:hAnsi="Times New Roman" w:cs="Times New Roman"/>
          <w:color w:val="auto"/>
        </w:rPr>
        <w:t>1.2.b.i</w:t>
      </w:r>
      <w:r w:rsidRPr="00043180">
        <w:rPr>
          <w:rStyle w:val="Ttulo4Car"/>
          <w:rFonts w:ascii="Times New Roman" w:hAnsi="Times New Roman" w:cs="Times New Roman"/>
          <w:color w:val="auto"/>
        </w:rPr>
        <w:tab/>
        <w:t>Tabla de procedimientos y referencias legales</w:t>
      </w:r>
      <w:bookmarkEnd w:id="8"/>
    </w:p>
    <w:p w14:paraId="2FB3D36F" w14:textId="3A798FF3" w:rsidR="00043180" w:rsidRPr="003E2E96" w:rsidRDefault="00043180" w:rsidP="0017089E">
      <w:pPr>
        <w:jc w:val="both"/>
        <w:rPr>
          <w:rFonts w:ascii="Times New Roman" w:hAnsi="Times New Roman"/>
          <w:sz w:val="24"/>
          <w:szCs w:val="24"/>
        </w:rPr>
      </w:pPr>
      <w:r w:rsidRPr="003E2E96">
        <w:rPr>
          <w:rFonts w:ascii="Times New Roman" w:hAnsi="Times New Roman"/>
          <w:sz w:val="24"/>
          <w:szCs w:val="24"/>
        </w:rPr>
        <w:t xml:space="preserve">En la tabla 1 se indican los distintos procedimientos diseñados para el </w:t>
      </w:r>
      <w:r w:rsidR="005F5D9D" w:rsidRPr="003E2E96">
        <w:rPr>
          <w:rFonts w:ascii="Times New Roman" w:hAnsi="Times New Roman"/>
          <w:sz w:val="24"/>
          <w:szCs w:val="24"/>
        </w:rPr>
        <w:t>Máster en Cinematografía</w:t>
      </w:r>
      <w:r w:rsidRPr="003E2E96">
        <w:rPr>
          <w:rFonts w:ascii="Times New Roman" w:hAnsi="Times New Roman"/>
          <w:sz w:val="24"/>
          <w:szCs w:val="24"/>
        </w:rPr>
        <w:t xml:space="preserve"> por </w:t>
      </w:r>
      <w:r w:rsidR="005F5D9D" w:rsidRPr="003E2E96">
        <w:rPr>
          <w:rFonts w:ascii="Times New Roman" w:hAnsi="Times New Roman"/>
          <w:sz w:val="24"/>
          <w:szCs w:val="24"/>
        </w:rPr>
        <w:t xml:space="preserve">la Universidad de Córdoba, </w:t>
      </w:r>
      <w:r w:rsidRPr="003E2E96">
        <w:rPr>
          <w:rFonts w:ascii="Times New Roman" w:hAnsi="Times New Roman"/>
          <w:sz w:val="24"/>
          <w:szCs w:val="24"/>
        </w:rPr>
        <w:t>así como sus referencias legales.</w:t>
      </w:r>
    </w:p>
    <w:p w14:paraId="7776C774" w14:textId="77777777" w:rsidR="00043180" w:rsidRPr="005E3CF9" w:rsidRDefault="00043180" w:rsidP="0017089E">
      <w:pPr>
        <w:pStyle w:val="Ttulo2"/>
        <w:jc w:val="both"/>
        <w:rPr>
          <w:rFonts w:ascii="Times New Roman" w:hAnsi="Times New Roman" w:cs="Times New Roman"/>
          <w:color w:val="auto"/>
          <w:sz w:val="24"/>
          <w:szCs w:val="24"/>
        </w:rPr>
      </w:pPr>
      <w:bookmarkStart w:id="9" w:name="_Toc45108555"/>
      <w:r w:rsidRPr="005E3CF9">
        <w:rPr>
          <w:rFonts w:ascii="Times New Roman" w:hAnsi="Times New Roman" w:cs="Times New Roman"/>
          <w:color w:val="auto"/>
          <w:sz w:val="24"/>
          <w:szCs w:val="24"/>
        </w:rPr>
        <w:t>TABLA1. RESUMEN DE LAS REFERENCIAS QUE SOPORTAN LOS PROCEDIMIENTOS DISEÑADOS PARA EL MANUAL DE GARANTÍA DE CALIDAD DEL TÍTULO</w:t>
      </w:r>
      <w:bookmarkEnd w:id="9"/>
    </w:p>
    <w:p w14:paraId="22CEB55D" w14:textId="77777777" w:rsidR="00043180" w:rsidRPr="00043180" w:rsidRDefault="00043180" w:rsidP="0017089E">
      <w:pPr>
        <w:pStyle w:val="Ttulo2"/>
        <w:jc w:val="both"/>
        <w:rPr>
          <w:color w:val="auto"/>
        </w:rPr>
      </w:pPr>
    </w:p>
    <w:tbl>
      <w:tblPr>
        <w:tblW w:w="9923" w:type="dxa"/>
        <w:tblInd w:w="-147" w:type="dxa"/>
        <w:tblLayout w:type="fixed"/>
        <w:tblLook w:val="04A0" w:firstRow="1" w:lastRow="0" w:firstColumn="1" w:lastColumn="0" w:noHBand="0" w:noVBand="1"/>
      </w:tblPr>
      <w:tblGrid>
        <w:gridCol w:w="1281"/>
        <w:gridCol w:w="1555"/>
        <w:gridCol w:w="1559"/>
        <w:gridCol w:w="1417"/>
        <w:gridCol w:w="1418"/>
        <w:gridCol w:w="1513"/>
        <w:gridCol w:w="1180"/>
      </w:tblGrid>
      <w:tr w:rsidR="00043180" w:rsidRPr="00043180" w14:paraId="389DB7F2" w14:textId="77777777" w:rsidTr="005E3CF9">
        <w:tc>
          <w:tcPr>
            <w:tcW w:w="2836"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F106CF3" w14:textId="77777777" w:rsidR="00043180" w:rsidRPr="005E3CF9" w:rsidRDefault="00043180" w:rsidP="0017089E">
            <w:pPr>
              <w:ind w:left="172" w:hanging="172"/>
              <w:jc w:val="both"/>
              <w:rPr>
                <w:rFonts w:ascii="Times New Roman" w:hAnsi="Times New Roman"/>
                <w:b/>
                <w:sz w:val="20"/>
                <w:szCs w:val="20"/>
              </w:rPr>
            </w:pPr>
            <w:r w:rsidRPr="005E3CF9">
              <w:rPr>
                <w:rFonts w:ascii="Times New Roman" w:hAnsi="Times New Roman"/>
                <w:b/>
                <w:sz w:val="20"/>
                <w:szCs w:val="20"/>
              </w:rPr>
              <w:t>PROCEDIMIENTO</w:t>
            </w:r>
          </w:p>
        </w:tc>
        <w:tc>
          <w:tcPr>
            <w:tcW w:w="7087" w:type="dxa"/>
            <w:gridSpan w:val="5"/>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6430A102" w14:textId="77777777" w:rsidR="00043180" w:rsidRPr="005E3CF9" w:rsidRDefault="00043180" w:rsidP="0017089E">
            <w:pPr>
              <w:jc w:val="both"/>
              <w:rPr>
                <w:rFonts w:ascii="Times New Roman" w:hAnsi="Times New Roman"/>
                <w:b/>
                <w:sz w:val="20"/>
                <w:szCs w:val="20"/>
              </w:rPr>
            </w:pPr>
            <w:r w:rsidRPr="005E3CF9">
              <w:rPr>
                <w:rFonts w:ascii="Times New Roman" w:hAnsi="Times New Roman"/>
                <w:b/>
                <w:sz w:val="20"/>
                <w:szCs w:val="20"/>
              </w:rPr>
              <w:t>REFERENCIAS</w:t>
            </w:r>
          </w:p>
        </w:tc>
      </w:tr>
      <w:tr w:rsidR="00043180" w:rsidRPr="00043180" w14:paraId="66801275" w14:textId="77777777" w:rsidTr="005E3CF9">
        <w:tc>
          <w:tcPr>
            <w:tcW w:w="1281"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5A6A02D" w14:textId="77777777" w:rsidR="00043180" w:rsidRPr="005E3CF9" w:rsidRDefault="00043180" w:rsidP="0017089E">
            <w:pPr>
              <w:jc w:val="both"/>
              <w:rPr>
                <w:rFonts w:ascii="Times New Roman" w:hAnsi="Times New Roman"/>
                <w:sz w:val="20"/>
                <w:szCs w:val="20"/>
              </w:rPr>
            </w:pPr>
            <w:r w:rsidRPr="005E3CF9">
              <w:rPr>
                <w:rFonts w:ascii="Times New Roman" w:hAnsi="Times New Roman"/>
                <w:sz w:val="20"/>
                <w:szCs w:val="20"/>
              </w:rPr>
              <w:t>CÓDIGO</w:t>
            </w:r>
          </w:p>
        </w:tc>
        <w:tc>
          <w:tcPr>
            <w:tcW w:w="1555"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45B88FC" w14:textId="77777777" w:rsidR="00043180" w:rsidRPr="005E3CF9" w:rsidRDefault="00043180" w:rsidP="0017089E">
            <w:pPr>
              <w:jc w:val="both"/>
              <w:rPr>
                <w:rFonts w:ascii="Times New Roman" w:hAnsi="Times New Roman"/>
                <w:sz w:val="20"/>
                <w:szCs w:val="20"/>
              </w:rPr>
            </w:pPr>
            <w:r w:rsidRPr="005E3CF9">
              <w:rPr>
                <w:rFonts w:ascii="Times New Roman" w:hAnsi="Times New Roman"/>
                <w:sz w:val="20"/>
                <w:szCs w:val="20"/>
              </w:rPr>
              <w:t>NOMBRE</w:t>
            </w:r>
          </w:p>
        </w:tc>
        <w:tc>
          <w:tcPr>
            <w:tcW w:w="1559"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36A2EC96" w14:textId="77777777" w:rsidR="00043180" w:rsidRPr="005E3CF9" w:rsidRDefault="00043180" w:rsidP="0017089E">
            <w:pPr>
              <w:jc w:val="both"/>
              <w:rPr>
                <w:rFonts w:ascii="Times New Roman" w:hAnsi="Times New Roman"/>
                <w:sz w:val="20"/>
                <w:szCs w:val="20"/>
              </w:rPr>
            </w:pPr>
            <w:r w:rsidRPr="005E3CF9">
              <w:rPr>
                <w:rFonts w:ascii="Times New Roman" w:hAnsi="Times New Roman"/>
                <w:sz w:val="20"/>
                <w:szCs w:val="20"/>
              </w:rPr>
              <w:t>LEGALES</w:t>
            </w:r>
          </w:p>
        </w:tc>
        <w:tc>
          <w:tcPr>
            <w:tcW w:w="2835"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235B0372" w14:textId="77777777" w:rsidR="00043180" w:rsidRPr="005E3CF9" w:rsidRDefault="00043180" w:rsidP="0017089E">
            <w:pPr>
              <w:jc w:val="both"/>
              <w:rPr>
                <w:rFonts w:ascii="Times New Roman" w:hAnsi="Times New Roman"/>
                <w:sz w:val="20"/>
                <w:szCs w:val="20"/>
              </w:rPr>
            </w:pPr>
            <w:r w:rsidRPr="005E3CF9">
              <w:rPr>
                <w:rFonts w:ascii="Times New Roman" w:hAnsi="Times New Roman"/>
                <w:sz w:val="20"/>
                <w:szCs w:val="20"/>
              </w:rPr>
              <w:t>EVALUATIVAS</w:t>
            </w:r>
          </w:p>
        </w:tc>
        <w:tc>
          <w:tcPr>
            <w:tcW w:w="1513"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759FF4CB" w14:textId="77777777" w:rsidR="00043180" w:rsidRPr="005E3CF9" w:rsidRDefault="00043180" w:rsidP="0017089E">
            <w:pPr>
              <w:jc w:val="both"/>
              <w:rPr>
                <w:rFonts w:ascii="Times New Roman" w:hAnsi="Times New Roman"/>
                <w:sz w:val="20"/>
                <w:szCs w:val="20"/>
              </w:rPr>
            </w:pPr>
            <w:r w:rsidRPr="005E3CF9">
              <w:rPr>
                <w:rFonts w:ascii="Times New Roman" w:hAnsi="Times New Roman"/>
                <w:sz w:val="20"/>
                <w:szCs w:val="20"/>
              </w:rPr>
              <w:t>ESG2015</w:t>
            </w:r>
          </w:p>
        </w:tc>
        <w:tc>
          <w:tcPr>
            <w:tcW w:w="118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147EFB6C" w14:textId="77777777" w:rsidR="00043180" w:rsidRPr="005E3CF9" w:rsidRDefault="00043180" w:rsidP="0017089E">
            <w:pPr>
              <w:jc w:val="both"/>
              <w:rPr>
                <w:rFonts w:ascii="Times New Roman" w:hAnsi="Times New Roman"/>
                <w:sz w:val="20"/>
                <w:szCs w:val="20"/>
              </w:rPr>
            </w:pPr>
            <w:r w:rsidRPr="005E3CF9">
              <w:rPr>
                <w:rFonts w:ascii="Times New Roman" w:hAnsi="Times New Roman"/>
                <w:sz w:val="20"/>
                <w:szCs w:val="20"/>
              </w:rPr>
              <w:t>OTRAS</w:t>
            </w:r>
          </w:p>
        </w:tc>
      </w:tr>
      <w:tr w:rsidR="00043180" w:rsidRPr="00043180" w14:paraId="4DDF8D1C" w14:textId="77777777" w:rsidTr="005E3CF9">
        <w:tc>
          <w:tcPr>
            <w:tcW w:w="1281"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A51037F" w14:textId="77777777" w:rsidR="00043180" w:rsidRPr="005E3CF9" w:rsidRDefault="00043180" w:rsidP="0017089E">
            <w:pPr>
              <w:jc w:val="both"/>
              <w:rPr>
                <w:rFonts w:ascii="Times New Roman" w:hAnsi="Times New Roman"/>
                <w:sz w:val="20"/>
                <w:szCs w:val="20"/>
              </w:rPr>
            </w:pPr>
          </w:p>
        </w:tc>
        <w:tc>
          <w:tcPr>
            <w:tcW w:w="1555"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0FFF5AD" w14:textId="77777777" w:rsidR="00043180" w:rsidRPr="005E3CF9" w:rsidRDefault="00043180" w:rsidP="0017089E">
            <w:pPr>
              <w:jc w:val="both"/>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2680E62F" w14:textId="77777777" w:rsidR="00043180" w:rsidRPr="005E3CF9" w:rsidRDefault="00043180" w:rsidP="0017089E">
            <w:pPr>
              <w:jc w:val="both"/>
              <w:rPr>
                <w:rFonts w:ascii="Times New Roman" w:hAnsi="Times New Roman"/>
                <w:sz w:val="20"/>
                <w:szCs w:val="20"/>
              </w:rPr>
            </w:pPr>
          </w:p>
        </w:tc>
        <w:tc>
          <w:tcPr>
            <w:tcW w:w="1417"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3A0B6820" w14:textId="77777777" w:rsidR="00043180" w:rsidRPr="005E3CF9" w:rsidRDefault="00043180" w:rsidP="0017089E">
            <w:pPr>
              <w:pStyle w:val="Default"/>
              <w:jc w:val="both"/>
              <w:rPr>
                <w:rFonts w:ascii="Times New Roman" w:hAnsi="Times New Roman" w:cs="Times New Roman"/>
                <w:color w:val="auto"/>
                <w:sz w:val="20"/>
                <w:szCs w:val="20"/>
              </w:rPr>
            </w:pPr>
            <w:r w:rsidRPr="005E3CF9">
              <w:rPr>
                <w:rFonts w:ascii="Times New Roman" w:hAnsi="Times New Roman" w:cs="Times New Roman"/>
                <w:bCs/>
                <w:color w:val="auto"/>
                <w:sz w:val="20"/>
                <w:szCs w:val="20"/>
              </w:rPr>
              <w:t xml:space="preserve">Protocolo de evaluación RD 861/2010 </w:t>
            </w:r>
          </w:p>
        </w:tc>
        <w:tc>
          <w:tcPr>
            <w:tcW w:w="141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62A65F4D" w14:textId="77777777" w:rsidR="00043180" w:rsidRPr="005E3CF9" w:rsidRDefault="00043180" w:rsidP="0017089E">
            <w:pPr>
              <w:pStyle w:val="Default"/>
              <w:jc w:val="both"/>
              <w:rPr>
                <w:rFonts w:ascii="Times New Roman" w:hAnsi="Times New Roman" w:cs="Times New Roman"/>
                <w:bCs/>
                <w:color w:val="auto"/>
                <w:sz w:val="20"/>
                <w:szCs w:val="20"/>
              </w:rPr>
            </w:pPr>
            <w:r w:rsidRPr="005E3CF9">
              <w:rPr>
                <w:rFonts w:ascii="Times New Roman" w:hAnsi="Times New Roman" w:cs="Times New Roman"/>
                <w:bCs/>
                <w:color w:val="auto"/>
                <w:sz w:val="20"/>
                <w:szCs w:val="20"/>
              </w:rPr>
              <w:t>Guía para Redacción de la Memoria de</w:t>
            </w:r>
          </w:p>
          <w:p w14:paraId="23A2F859" w14:textId="77777777" w:rsidR="00043180" w:rsidRPr="005E3CF9" w:rsidRDefault="00043180" w:rsidP="0017089E">
            <w:pPr>
              <w:pStyle w:val="Default"/>
              <w:jc w:val="both"/>
              <w:rPr>
                <w:rFonts w:ascii="Times New Roman" w:hAnsi="Times New Roman" w:cs="Times New Roman"/>
                <w:color w:val="auto"/>
                <w:sz w:val="20"/>
                <w:szCs w:val="20"/>
              </w:rPr>
            </w:pPr>
            <w:r w:rsidRPr="005E3CF9">
              <w:rPr>
                <w:rFonts w:ascii="Times New Roman" w:hAnsi="Times New Roman" w:cs="Times New Roman"/>
                <w:bCs/>
                <w:color w:val="auto"/>
                <w:sz w:val="20"/>
                <w:szCs w:val="20"/>
              </w:rPr>
              <w:t>Verificación</w:t>
            </w:r>
          </w:p>
        </w:tc>
        <w:tc>
          <w:tcPr>
            <w:tcW w:w="1513"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3E1E2CF9" w14:textId="77777777" w:rsidR="00043180" w:rsidRPr="005E3CF9" w:rsidRDefault="00043180" w:rsidP="0017089E">
            <w:pPr>
              <w:jc w:val="both"/>
              <w:rPr>
                <w:rFonts w:ascii="Times New Roman" w:hAnsi="Times New Roman"/>
                <w:sz w:val="20"/>
                <w:szCs w:val="20"/>
              </w:rPr>
            </w:pPr>
          </w:p>
        </w:tc>
        <w:tc>
          <w:tcPr>
            <w:tcW w:w="118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26B0209A" w14:textId="77777777" w:rsidR="00043180" w:rsidRPr="005E3CF9" w:rsidRDefault="00043180" w:rsidP="0017089E">
            <w:pPr>
              <w:jc w:val="both"/>
              <w:rPr>
                <w:rFonts w:ascii="Times New Roman" w:hAnsi="Times New Roman"/>
                <w:sz w:val="20"/>
                <w:szCs w:val="20"/>
              </w:rPr>
            </w:pPr>
          </w:p>
        </w:tc>
      </w:tr>
      <w:tr w:rsidR="00043180" w:rsidRPr="00043180" w14:paraId="5D219769" w14:textId="77777777" w:rsidTr="005E3CF9">
        <w:tc>
          <w:tcPr>
            <w:tcW w:w="1281" w:type="dxa"/>
            <w:tcBorders>
              <w:top w:val="single" w:sz="4" w:space="0" w:color="auto"/>
              <w:left w:val="single" w:sz="4" w:space="0" w:color="auto"/>
              <w:bottom w:val="single" w:sz="4" w:space="0" w:color="auto"/>
              <w:right w:val="single" w:sz="4" w:space="0" w:color="auto"/>
            </w:tcBorders>
            <w:vAlign w:val="center"/>
          </w:tcPr>
          <w:p w14:paraId="14354ADC" w14:textId="77777777" w:rsidR="00043180" w:rsidRPr="005E3CF9" w:rsidRDefault="00043180" w:rsidP="00D51DE4">
            <w:pPr>
              <w:rPr>
                <w:rFonts w:ascii="Times New Roman" w:hAnsi="Times New Roman"/>
                <w:sz w:val="20"/>
                <w:szCs w:val="20"/>
              </w:rPr>
            </w:pPr>
            <w:r w:rsidRPr="005E3CF9">
              <w:rPr>
                <w:rFonts w:ascii="Times New Roman" w:hAnsi="Times New Roman"/>
                <w:sz w:val="20"/>
                <w:szCs w:val="20"/>
              </w:rPr>
              <w:t>P0</w:t>
            </w:r>
          </w:p>
        </w:tc>
        <w:tc>
          <w:tcPr>
            <w:tcW w:w="1555" w:type="dxa"/>
            <w:tcBorders>
              <w:top w:val="single" w:sz="4" w:space="0" w:color="auto"/>
              <w:left w:val="single" w:sz="4" w:space="0" w:color="auto"/>
              <w:bottom w:val="single" w:sz="4" w:space="0" w:color="auto"/>
              <w:right w:val="single" w:sz="4" w:space="0" w:color="auto"/>
            </w:tcBorders>
            <w:vAlign w:val="center"/>
          </w:tcPr>
          <w:p w14:paraId="5B858BAC" w14:textId="77777777" w:rsidR="00043180" w:rsidRPr="005E3CF9" w:rsidRDefault="00043180" w:rsidP="00D51DE4">
            <w:pPr>
              <w:rPr>
                <w:rFonts w:ascii="Times New Roman" w:hAnsi="Times New Roman"/>
                <w:sz w:val="20"/>
                <w:szCs w:val="20"/>
              </w:rPr>
            </w:pPr>
            <w:r w:rsidRPr="005E3CF9">
              <w:rPr>
                <w:rFonts w:ascii="Times New Roman" w:hAnsi="Times New Roman"/>
                <w:sz w:val="20"/>
                <w:szCs w:val="20"/>
              </w:rPr>
              <w:t>Difusión del Título</w:t>
            </w:r>
          </w:p>
        </w:tc>
        <w:tc>
          <w:tcPr>
            <w:tcW w:w="1559" w:type="dxa"/>
            <w:tcBorders>
              <w:top w:val="single" w:sz="4" w:space="0" w:color="auto"/>
              <w:left w:val="single" w:sz="4" w:space="0" w:color="auto"/>
              <w:bottom w:val="single" w:sz="4" w:space="0" w:color="auto"/>
              <w:right w:val="single" w:sz="4" w:space="0" w:color="auto"/>
            </w:tcBorders>
            <w:vAlign w:val="center"/>
          </w:tcPr>
          <w:p w14:paraId="2D4C36B4" w14:textId="77777777" w:rsidR="00043180" w:rsidRPr="005E3CF9" w:rsidRDefault="00043180" w:rsidP="00D51DE4">
            <w:pPr>
              <w:pStyle w:val="Default"/>
              <w:rPr>
                <w:rFonts w:ascii="Times New Roman" w:hAnsi="Times New Roman" w:cs="Times New Roman"/>
                <w:color w:val="auto"/>
                <w:sz w:val="20"/>
                <w:szCs w:val="20"/>
              </w:rPr>
            </w:pPr>
            <w:r w:rsidRPr="005E3CF9">
              <w:rPr>
                <w:rFonts w:ascii="Times New Roman" w:hAnsi="Times New Roman" w:cs="Times New Roman"/>
                <w:color w:val="auto"/>
                <w:sz w:val="20"/>
                <w:szCs w:val="20"/>
              </w:rPr>
              <w:t xml:space="preserve">RD 1393/2007, Artículo 14.2 y Anexo I, Apartado. 4.1 </w:t>
            </w:r>
          </w:p>
          <w:p w14:paraId="5FDB5C79" w14:textId="77777777" w:rsidR="00043180" w:rsidRPr="005E3CF9" w:rsidRDefault="00043180" w:rsidP="00D51DE4">
            <w:pPr>
              <w:rPr>
                <w:rFonts w:ascii="Times New Roman" w:hAnsi="Times New Roman"/>
                <w:sz w:val="20"/>
                <w:szCs w:val="20"/>
              </w:rPr>
            </w:pPr>
            <w:r w:rsidRPr="005E3CF9">
              <w:rPr>
                <w:rFonts w:ascii="Times New Roman" w:hAnsi="Times New Roman"/>
                <w:sz w:val="20"/>
                <w:szCs w:val="20"/>
              </w:rPr>
              <w:t xml:space="preserve">Modificado por RD 861/2010-Apartado 4.1 </w:t>
            </w:r>
          </w:p>
        </w:tc>
        <w:tc>
          <w:tcPr>
            <w:tcW w:w="1417" w:type="dxa"/>
            <w:tcBorders>
              <w:top w:val="single" w:sz="4" w:space="0" w:color="auto"/>
              <w:left w:val="single" w:sz="4" w:space="0" w:color="auto"/>
              <w:bottom w:val="single" w:sz="4" w:space="0" w:color="auto"/>
              <w:right w:val="single" w:sz="4" w:space="0" w:color="auto"/>
            </w:tcBorders>
            <w:vAlign w:val="center"/>
          </w:tcPr>
          <w:p w14:paraId="7D7779ED" w14:textId="77777777" w:rsidR="00043180" w:rsidRPr="005E3CF9" w:rsidRDefault="00043180" w:rsidP="00D51DE4">
            <w:pPr>
              <w:pStyle w:val="Default"/>
              <w:rPr>
                <w:rFonts w:ascii="Times New Roman" w:hAnsi="Times New Roman" w:cs="Times New Roman"/>
                <w:color w:val="auto"/>
                <w:sz w:val="20"/>
                <w:szCs w:val="20"/>
              </w:rPr>
            </w:pPr>
            <w:r w:rsidRPr="005E3CF9">
              <w:rPr>
                <w:rFonts w:ascii="Times New Roman" w:hAnsi="Times New Roman" w:cs="Times New Roman"/>
                <w:color w:val="auto"/>
                <w:sz w:val="20"/>
                <w:szCs w:val="20"/>
              </w:rPr>
              <w:t>-</w:t>
            </w:r>
          </w:p>
        </w:tc>
        <w:tc>
          <w:tcPr>
            <w:tcW w:w="1418" w:type="dxa"/>
            <w:tcBorders>
              <w:top w:val="single" w:sz="4" w:space="0" w:color="auto"/>
              <w:left w:val="single" w:sz="4" w:space="0" w:color="auto"/>
              <w:bottom w:val="single" w:sz="4" w:space="0" w:color="auto"/>
              <w:right w:val="single" w:sz="4" w:space="0" w:color="auto"/>
            </w:tcBorders>
            <w:vAlign w:val="center"/>
          </w:tcPr>
          <w:p w14:paraId="6B8D6F7B" w14:textId="77777777" w:rsidR="00043180" w:rsidRPr="005E3CF9" w:rsidRDefault="00043180" w:rsidP="00D51DE4">
            <w:pPr>
              <w:rPr>
                <w:rFonts w:ascii="Times New Roman" w:hAnsi="Times New Roman"/>
                <w:sz w:val="20"/>
                <w:szCs w:val="20"/>
              </w:rPr>
            </w:pPr>
            <w:r w:rsidRPr="005E3CF9">
              <w:rPr>
                <w:rFonts w:ascii="Times New Roman" w:hAnsi="Times New Roman"/>
                <w:sz w:val="20"/>
                <w:szCs w:val="20"/>
              </w:rPr>
              <w:t>Apartado 4.1 y Apartado 9.5.</w:t>
            </w:r>
          </w:p>
        </w:tc>
        <w:tc>
          <w:tcPr>
            <w:tcW w:w="1513" w:type="dxa"/>
            <w:tcBorders>
              <w:top w:val="single" w:sz="4" w:space="0" w:color="auto"/>
              <w:left w:val="single" w:sz="4" w:space="0" w:color="auto"/>
              <w:bottom w:val="single" w:sz="4" w:space="0" w:color="auto"/>
              <w:right w:val="single" w:sz="4" w:space="0" w:color="auto"/>
            </w:tcBorders>
            <w:vAlign w:val="center"/>
          </w:tcPr>
          <w:p w14:paraId="2BFAC196" w14:textId="77777777" w:rsidR="00043180" w:rsidRPr="005E3CF9" w:rsidRDefault="00043180" w:rsidP="00D51DE4">
            <w:pPr>
              <w:rPr>
                <w:rFonts w:ascii="Times New Roman" w:hAnsi="Times New Roman"/>
                <w:sz w:val="20"/>
                <w:szCs w:val="20"/>
              </w:rPr>
            </w:pPr>
            <w:r w:rsidRPr="005E3CF9">
              <w:rPr>
                <w:rFonts w:ascii="Times New Roman" w:hAnsi="Times New Roman"/>
                <w:sz w:val="20"/>
                <w:szCs w:val="20"/>
              </w:rPr>
              <w:t>1.8 Información pública</w:t>
            </w:r>
          </w:p>
        </w:tc>
        <w:tc>
          <w:tcPr>
            <w:tcW w:w="1180" w:type="dxa"/>
            <w:tcBorders>
              <w:top w:val="single" w:sz="4" w:space="0" w:color="auto"/>
              <w:left w:val="single" w:sz="4" w:space="0" w:color="auto"/>
              <w:bottom w:val="single" w:sz="4" w:space="0" w:color="auto"/>
              <w:right w:val="single" w:sz="4" w:space="0" w:color="auto"/>
            </w:tcBorders>
            <w:vAlign w:val="center"/>
          </w:tcPr>
          <w:p w14:paraId="4DE173BA" w14:textId="77777777" w:rsidR="00043180" w:rsidRPr="005E3CF9" w:rsidRDefault="00043180" w:rsidP="00D51DE4">
            <w:pPr>
              <w:rPr>
                <w:rFonts w:ascii="Times New Roman" w:hAnsi="Times New Roman"/>
                <w:sz w:val="20"/>
                <w:szCs w:val="20"/>
              </w:rPr>
            </w:pPr>
          </w:p>
        </w:tc>
      </w:tr>
      <w:tr w:rsidR="00043180" w:rsidRPr="00043180" w14:paraId="59D73221" w14:textId="77777777" w:rsidTr="005E3CF9">
        <w:tc>
          <w:tcPr>
            <w:tcW w:w="1281" w:type="dxa"/>
            <w:tcBorders>
              <w:top w:val="single" w:sz="4" w:space="0" w:color="auto"/>
              <w:left w:val="single" w:sz="4" w:space="0" w:color="auto"/>
              <w:bottom w:val="single" w:sz="4" w:space="0" w:color="auto"/>
              <w:right w:val="single" w:sz="4" w:space="0" w:color="auto"/>
            </w:tcBorders>
            <w:vAlign w:val="center"/>
          </w:tcPr>
          <w:p w14:paraId="6CBA861C" w14:textId="77777777" w:rsidR="00043180" w:rsidRPr="005E3CF9" w:rsidRDefault="00043180" w:rsidP="00D51DE4">
            <w:pPr>
              <w:rPr>
                <w:rFonts w:ascii="Times New Roman" w:hAnsi="Times New Roman"/>
                <w:sz w:val="20"/>
                <w:szCs w:val="20"/>
              </w:rPr>
            </w:pPr>
            <w:r w:rsidRPr="005E3CF9">
              <w:rPr>
                <w:rFonts w:ascii="Times New Roman" w:hAnsi="Times New Roman"/>
                <w:sz w:val="20"/>
                <w:szCs w:val="20"/>
              </w:rPr>
              <w:t>P1</w:t>
            </w:r>
          </w:p>
        </w:tc>
        <w:tc>
          <w:tcPr>
            <w:tcW w:w="1555" w:type="dxa"/>
            <w:tcBorders>
              <w:top w:val="single" w:sz="4" w:space="0" w:color="auto"/>
              <w:left w:val="single" w:sz="4" w:space="0" w:color="auto"/>
              <w:bottom w:val="single" w:sz="4" w:space="0" w:color="auto"/>
              <w:right w:val="single" w:sz="4" w:space="0" w:color="auto"/>
            </w:tcBorders>
            <w:vAlign w:val="center"/>
          </w:tcPr>
          <w:p w14:paraId="4AB7E0C0" w14:textId="77777777" w:rsidR="00043180" w:rsidRPr="005E3CF9" w:rsidRDefault="00043180" w:rsidP="00D51DE4">
            <w:pPr>
              <w:rPr>
                <w:rFonts w:ascii="Times New Roman" w:hAnsi="Times New Roman"/>
                <w:sz w:val="20"/>
                <w:szCs w:val="20"/>
              </w:rPr>
            </w:pPr>
            <w:r w:rsidRPr="005E3CF9">
              <w:rPr>
                <w:rFonts w:ascii="Times New Roman" w:hAnsi="Times New Roman"/>
                <w:sz w:val="20"/>
                <w:szCs w:val="20"/>
              </w:rPr>
              <w:t>Análisis del rendimiento académico</w:t>
            </w:r>
          </w:p>
        </w:tc>
        <w:tc>
          <w:tcPr>
            <w:tcW w:w="1559" w:type="dxa"/>
            <w:tcBorders>
              <w:top w:val="single" w:sz="4" w:space="0" w:color="auto"/>
              <w:left w:val="single" w:sz="4" w:space="0" w:color="auto"/>
              <w:bottom w:val="single" w:sz="4" w:space="0" w:color="auto"/>
              <w:right w:val="single" w:sz="4" w:space="0" w:color="auto"/>
            </w:tcBorders>
            <w:vAlign w:val="center"/>
          </w:tcPr>
          <w:p w14:paraId="0B35F3E7" w14:textId="77777777" w:rsidR="00043180" w:rsidRPr="005E3CF9" w:rsidRDefault="00043180" w:rsidP="00D51DE4">
            <w:pPr>
              <w:rPr>
                <w:rFonts w:ascii="Times New Roman" w:hAnsi="Times New Roman"/>
                <w:sz w:val="20"/>
                <w:szCs w:val="20"/>
              </w:rPr>
            </w:pPr>
            <w:r w:rsidRPr="005E3CF9">
              <w:rPr>
                <w:rFonts w:ascii="Times New Roman" w:hAnsi="Times New Roman"/>
                <w:sz w:val="20"/>
                <w:szCs w:val="20"/>
              </w:rPr>
              <w:t>RD 1393/2007, Anexo I, Apartado 8.1.</w:t>
            </w:r>
          </w:p>
          <w:p w14:paraId="2FDAA9B4" w14:textId="77777777" w:rsidR="00043180" w:rsidRPr="005E3CF9" w:rsidRDefault="00043180" w:rsidP="00D51DE4">
            <w:pPr>
              <w:rPr>
                <w:rFonts w:ascii="Times New Roman" w:hAnsi="Times New Roman"/>
                <w:sz w:val="20"/>
                <w:szCs w:val="20"/>
              </w:rPr>
            </w:pPr>
            <w:r w:rsidRPr="005E3CF9">
              <w:rPr>
                <w:rFonts w:ascii="Times New Roman" w:hAnsi="Times New Roman"/>
                <w:sz w:val="20"/>
                <w:szCs w:val="20"/>
              </w:rPr>
              <w:t>Modificado por RD 861/2010, Anexo I-Apartado 8.1</w:t>
            </w:r>
          </w:p>
        </w:tc>
        <w:tc>
          <w:tcPr>
            <w:tcW w:w="1417" w:type="dxa"/>
            <w:tcBorders>
              <w:top w:val="single" w:sz="4" w:space="0" w:color="auto"/>
              <w:left w:val="single" w:sz="4" w:space="0" w:color="auto"/>
              <w:bottom w:val="single" w:sz="4" w:space="0" w:color="auto"/>
              <w:right w:val="single" w:sz="4" w:space="0" w:color="auto"/>
            </w:tcBorders>
            <w:vAlign w:val="center"/>
          </w:tcPr>
          <w:p w14:paraId="72AD2E7C" w14:textId="77777777" w:rsidR="00043180" w:rsidRPr="005E3CF9" w:rsidRDefault="00043180" w:rsidP="00D51DE4">
            <w:pPr>
              <w:pStyle w:val="Default"/>
              <w:rPr>
                <w:rFonts w:ascii="Times New Roman" w:hAnsi="Times New Roman" w:cs="Times New Roman"/>
                <w:color w:val="auto"/>
                <w:sz w:val="20"/>
                <w:szCs w:val="20"/>
              </w:rPr>
            </w:pPr>
            <w:r w:rsidRPr="005E3CF9">
              <w:rPr>
                <w:rFonts w:ascii="Times New Roman" w:hAnsi="Times New Roman" w:cs="Times New Roman"/>
                <w:color w:val="auto"/>
                <w:sz w:val="20"/>
                <w:szCs w:val="20"/>
              </w:rPr>
              <w:t>Anexo I-Apartado 8.a “Resultados previstos”</w:t>
            </w:r>
          </w:p>
        </w:tc>
        <w:tc>
          <w:tcPr>
            <w:tcW w:w="1418" w:type="dxa"/>
            <w:tcBorders>
              <w:top w:val="single" w:sz="4" w:space="0" w:color="auto"/>
              <w:left w:val="single" w:sz="4" w:space="0" w:color="auto"/>
              <w:bottom w:val="single" w:sz="4" w:space="0" w:color="auto"/>
              <w:right w:val="single" w:sz="4" w:space="0" w:color="auto"/>
            </w:tcBorders>
            <w:vAlign w:val="center"/>
          </w:tcPr>
          <w:p w14:paraId="78DD51EA" w14:textId="77777777" w:rsidR="00043180" w:rsidRPr="005E3CF9" w:rsidRDefault="00043180" w:rsidP="00D51DE4">
            <w:pPr>
              <w:pStyle w:val="Default"/>
              <w:rPr>
                <w:rFonts w:ascii="Times New Roman" w:hAnsi="Times New Roman" w:cs="Times New Roman"/>
                <w:color w:val="auto"/>
                <w:sz w:val="20"/>
                <w:szCs w:val="20"/>
              </w:rPr>
            </w:pPr>
            <w:r w:rsidRPr="005E3CF9">
              <w:rPr>
                <w:rFonts w:ascii="Times New Roman" w:hAnsi="Times New Roman" w:cs="Times New Roman"/>
                <w:color w:val="auto"/>
                <w:sz w:val="20"/>
                <w:szCs w:val="20"/>
              </w:rPr>
              <w:t xml:space="preserve">Apartado 8.1. “Valores cuantitativos estimados para los indicadores y su justificación”. </w:t>
            </w:r>
          </w:p>
        </w:tc>
        <w:tc>
          <w:tcPr>
            <w:tcW w:w="1513" w:type="dxa"/>
            <w:tcBorders>
              <w:top w:val="single" w:sz="4" w:space="0" w:color="auto"/>
              <w:left w:val="single" w:sz="4" w:space="0" w:color="auto"/>
              <w:bottom w:val="single" w:sz="4" w:space="0" w:color="auto"/>
              <w:right w:val="single" w:sz="4" w:space="0" w:color="auto"/>
            </w:tcBorders>
            <w:vAlign w:val="center"/>
          </w:tcPr>
          <w:p w14:paraId="5D9C7C69" w14:textId="77777777" w:rsidR="00043180" w:rsidRPr="005E3CF9" w:rsidRDefault="00043180" w:rsidP="00D51DE4">
            <w:pPr>
              <w:rPr>
                <w:rFonts w:ascii="Times New Roman" w:hAnsi="Times New Roman"/>
                <w:sz w:val="20"/>
                <w:szCs w:val="20"/>
              </w:rPr>
            </w:pPr>
            <w:r w:rsidRPr="005E3CF9">
              <w:rPr>
                <w:rFonts w:ascii="Times New Roman" w:hAnsi="Times New Roman"/>
                <w:sz w:val="20"/>
                <w:szCs w:val="20"/>
              </w:rPr>
              <w:t>1.3 Enseñanza, aprendizaje y evaluación centrados en el estudiante</w:t>
            </w:r>
          </w:p>
          <w:p w14:paraId="575DB277" w14:textId="77777777" w:rsidR="00043180" w:rsidRPr="005E3CF9" w:rsidRDefault="00043180" w:rsidP="00D51DE4">
            <w:pPr>
              <w:rPr>
                <w:rFonts w:ascii="Times New Roman" w:hAnsi="Times New Roman"/>
                <w:sz w:val="20"/>
                <w:szCs w:val="20"/>
              </w:rPr>
            </w:pPr>
            <w:r w:rsidRPr="005E3CF9">
              <w:rPr>
                <w:rFonts w:ascii="Times New Roman" w:hAnsi="Times New Roman"/>
                <w:sz w:val="20"/>
                <w:szCs w:val="20"/>
              </w:rPr>
              <w:t>1.7 Gestión de la información</w:t>
            </w:r>
          </w:p>
          <w:p w14:paraId="409475C4" w14:textId="77777777" w:rsidR="00043180" w:rsidRPr="005E3CF9" w:rsidRDefault="00043180" w:rsidP="00D51DE4">
            <w:pPr>
              <w:rPr>
                <w:rFonts w:ascii="Times New Roman" w:hAnsi="Times New Roman"/>
                <w:sz w:val="20"/>
                <w:szCs w:val="20"/>
              </w:rPr>
            </w:pPr>
            <w:r w:rsidRPr="005E3CF9">
              <w:rPr>
                <w:rFonts w:ascii="Times New Roman" w:hAnsi="Times New Roman"/>
                <w:sz w:val="20"/>
                <w:szCs w:val="20"/>
              </w:rPr>
              <w:t>1.9 Seguimiento continuo y evaluación periódica de los programas</w:t>
            </w:r>
          </w:p>
        </w:tc>
        <w:tc>
          <w:tcPr>
            <w:tcW w:w="1180" w:type="dxa"/>
            <w:tcBorders>
              <w:top w:val="single" w:sz="4" w:space="0" w:color="auto"/>
              <w:left w:val="single" w:sz="4" w:space="0" w:color="auto"/>
              <w:bottom w:val="single" w:sz="4" w:space="0" w:color="auto"/>
              <w:right w:val="single" w:sz="4" w:space="0" w:color="auto"/>
            </w:tcBorders>
            <w:vAlign w:val="center"/>
          </w:tcPr>
          <w:p w14:paraId="1A76C7AF" w14:textId="77777777" w:rsidR="00043180" w:rsidRPr="005E3CF9" w:rsidRDefault="00043180" w:rsidP="00D51DE4">
            <w:pPr>
              <w:rPr>
                <w:rFonts w:ascii="Times New Roman" w:hAnsi="Times New Roman"/>
                <w:sz w:val="20"/>
                <w:szCs w:val="20"/>
              </w:rPr>
            </w:pPr>
          </w:p>
        </w:tc>
      </w:tr>
      <w:tr w:rsidR="00043180" w:rsidRPr="00043180" w14:paraId="79FD27AE" w14:textId="77777777" w:rsidTr="005E3CF9">
        <w:tc>
          <w:tcPr>
            <w:tcW w:w="1281" w:type="dxa"/>
            <w:tcBorders>
              <w:top w:val="single" w:sz="4" w:space="0" w:color="auto"/>
              <w:left w:val="single" w:sz="4" w:space="0" w:color="auto"/>
              <w:bottom w:val="single" w:sz="4" w:space="0" w:color="auto"/>
              <w:right w:val="single" w:sz="4" w:space="0" w:color="auto"/>
            </w:tcBorders>
            <w:vAlign w:val="center"/>
          </w:tcPr>
          <w:p w14:paraId="2FAB069D" w14:textId="77777777" w:rsidR="00043180" w:rsidRPr="005E3CF9" w:rsidRDefault="00043180" w:rsidP="00D51DE4">
            <w:pPr>
              <w:rPr>
                <w:rFonts w:ascii="Times New Roman" w:hAnsi="Times New Roman"/>
                <w:sz w:val="20"/>
                <w:szCs w:val="20"/>
              </w:rPr>
            </w:pPr>
            <w:r w:rsidRPr="005E3CF9">
              <w:rPr>
                <w:rFonts w:ascii="Times New Roman" w:hAnsi="Times New Roman"/>
                <w:sz w:val="20"/>
                <w:szCs w:val="20"/>
              </w:rPr>
              <w:t>P2</w:t>
            </w:r>
          </w:p>
        </w:tc>
        <w:tc>
          <w:tcPr>
            <w:tcW w:w="1555" w:type="dxa"/>
            <w:tcBorders>
              <w:top w:val="single" w:sz="4" w:space="0" w:color="auto"/>
              <w:left w:val="single" w:sz="4" w:space="0" w:color="auto"/>
              <w:bottom w:val="single" w:sz="4" w:space="0" w:color="auto"/>
              <w:right w:val="single" w:sz="4" w:space="0" w:color="auto"/>
            </w:tcBorders>
            <w:vAlign w:val="center"/>
          </w:tcPr>
          <w:p w14:paraId="4F297AB8" w14:textId="77777777" w:rsidR="00043180" w:rsidRPr="005E3CF9" w:rsidRDefault="00043180" w:rsidP="00D51DE4">
            <w:pPr>
              <w:rPr>
                <w:rFonts w:ascii="Times New Roman" w:hAnsi="Times New Roman"/>
                <w:sz w:val="20"/>
                <w:szCs w:val="20"/>
              </w:rPr>
            </w:pPr>
            <w:r w:rsidRPr="005E3CF9">
              <w:rPr>
                <w:rFonts w:ascii="Times New Roman" w:hAnsi="Times New Roman"/>
                <w:sz w:val="20"/>
                <w:szCs w:val="20"/>
              </w:rPr>
              <w:t>Evaluación de la satisfacción global del Título</w:t>
            </w:r>
          </w:p>
        </w:tc>
        <w:tc>
          <w:tcPr>
            <w:tcW w:w="1559" w:type="dxa"/>
            <w:tcBorders>
              <w:top w:val="single" w:sz="4" w:space="0" w:color="auto"/>
              <w:left w:val="single" w:sz="4" w:space="0" w:color="auto"/>
              <w:bottom w:val="single" w:sz="4" w:space="0" w:color="auto"/>
              <w:right w:val="single" w:sz="4" w:space="0" w:color="auto"/>
            </w:tcBorders>
            <w:vAlign w:val="center"/>
          </w:tcPr>
          <w:p w14:paraId="0555BBD7" w14:textId="77777777" w:rsidR="00043180" w:rsidRPr="005E3CF9" w:rsidRDefault="00043180" w:rsidP="00D51DE4">
            <w:pPr>
              <w:rPr>
                <w:rFonts w:ascii="Times New Roman" w:hAnsi="Times New Roman"/>
                <w:sz w:val="20"/>
                <w:szCs w:val="20"/>
              </w:rPr>
            </w:pPr>
            <w:r w:rsidRPr="005E3CF9">
              <w:rPr>
                <w:rFonts w:ascii="Times New Roman" w:hAnsi="Times New Roman"/>
                <w:sz w:val="20"/>
                <w:szCs w:val="20"/>
              </w:rPr>
              <w:t>RD 1393/2007, Anexo I, Apartado 9.5</w:t>
            </w:r>
          </w:p>
          <w:p w14:paraId="4513D629" w14:textId="77777777" w:rsidR="00043180" w:rsidRPr="005E3CF9" w:rsidRDefault="00043180" w:rsidP="00D51DE4">
            <w:pPr>
              <w:rPr>
                <w:rFonts w:ascii="Times New Roman" w:hAnsi="Times New Roman"/>
                <w:sz w:val="20"/>
                <w:szCs w:val="20"/>
              </w:rPr>
            </w:pPr>
            <w:r w:rsidRPr="005E3CF9">
              <w:rPr>
                <w:rFonts w:ascii="Times New Roman" w:hAnsi="Times New Roman"/>
                <w:sz w:val="20"/>
                <w:szCs w:val="20"/>
              </w:rPr>
              <w:t>Modificado por RD 861/2010, Anexo I-Apartado 9-e</w:t>
            </w:r>
          </w:p>
        </w:tc>
        <w:tc>
          <w:tcPr>
            <w:tcW w:w="1417" w:type="dxa"/>
            <w:tcBorders>
              <w:top w:val="single" w:sz="4" w:space="0" w:color="auto"/>
              <w:left w:val="single" w:sz="4" w:space="0" w:color="auto"/>
              <w:bottom w:val="single" w:sz="4" w:space="0" w:color="auto"/>
              <w:right w:val="single" w:sz="4" w:space="0" w:color="auto"/>
            </w:tcBorders>
            <w:vAlign w:val="center"/>
          </w:tcPr>
          <w:p w14:paraId="250BBF6F" w14:textId="77777777" w:rsidR="00043180" w:rsidRPr="005E3CF9" w:rsidRDefault="00043180" w:rsidP="00D51DE4">
            <w:pPr>
              <w:rPr>
                <w:rFonts w:ascii="Times New Roman" w:hAnsi="Times New Roman"/>
                <w:sz w:val="20"/>
                <w:szCs w:val="20"/>
              </w:rPr>
            </w:pPr>
            <w:r w:rsidRPr="005E3CF9">
              <w:rPr>
                <w:rFonts w:ascii="Times New Roman" w:hAnsi="Times New Roman"/>
                <w:sz w:val="20"/>
                <w:szCs w:val="20"/>
              </w:rPr>
              <w:t>Apartado 9.e “Procedimiento para el análisis de la satisfacción de los distintos colectivos implicados…”</w:t>
            </w:r>
          </w:p>
        </w:tc>
        <w:tc>
          <w:tcPr>
            <w:tcW w:w="1418" w:type="dxa"/>
            <w:tcBorders>
              <w:top w:val="single" w:sz="4" w:space="0" w:color="auto"/>
              <w:left w:val="single" w:sz="4" w:space="0" w:color="auto"/>
              <w:bottom w:val="single" w:sz="4" w:space="0" w:color="auto"/>
              <w:right w:val="single" w:sz="4" w:space="0" w:color="auto"/>
            </w:tcBorders>
            <w:vAlign w:val="center"/>
          </w:tcPr>
          <w:p w14:paraId="4EBBC550" w14:textId="77777777" w:rsidR="00043180" w:rsidRPr="005E3CF9" w:rsidRDefault="00043180" w:rsidP="00D51DE4">
            <w:pPr>
              <w:pStyle w:val="Default"/>
              <w:rPr>
                <w:rFonts w:ascii="Times New Roman" w:hAnsi="Times New Roman" w:cs="Times New Roman"/>
                <w:color w:val="auto"/>
                <w:sz w:val="20"/>
                <w:szCs w:val="20"/>
              </w:rPr>
            </w:pPr>
            <w:r w:rsidRPr="005E3CF9">
              <w:rPr>
                <w:rFonts w:ascii="Times New Roman" w:hAnsi="Times New Roman" w:cs="Times New Roman"/>
                <w:color w:val="auto"/>
                <w:sz w:val="20"/>
                <w:szCs w:val="20"/>
              </w:rPr>
              <w:t>Apartado 9.c</w:t>
            </w:r>
          </w:p>
        </w:tc>
        <w:tc>
          <w:tcPr>
            <w:tcW w:w="1513" w:type="dxa"/>
            <w:tcBorders>
              <w:top w:val="single" w:sz="4" w:space="0" w:color="auto"/>
              <w:left w:val="single" w:sz="4" w:space="0" w:color="auto"/>
              <w:bottom w:val="single" w:sz="4" w:space="0" w:color="auto"/>
              <w:right w:val="single" w:sz="4" w:space="0" w:color="auto"/>
            </w:tcBorders>
            <w:vAlign w:val="center"/>
          </w:tcPr>
          <w:p w14:paraId="148D6C8D" w14:textId="77777777" w:rsidR="00043180" w:rsidRPr="005E3CF9" w:rsidRDefault="00043180" w:rsidP="00D51DE4">
            <w:pPr>
              <w:rPr>
                <w:rFonts w:ascii="Times New Roman" w:hAnsi="Times New Roman"/>
                <w:sz w:val="20"/>
                <w:szCs w:val="20"/>
              </w:rPr>
            </w:pPr>
            <w:r w:rsidRPr="005E3CF9">
              <w:rPr>
                <w:rFonts w:ascii="Times New Roman" w:hAnsi="Times New Roman"/>
                <w:sz w:val="20"/>
                <w:szCs w:val="20"/>
              </w:rPr>
              <w:t>1.1. Política de aseguramiento de calidad</w:t>
            </w:r>
          </w:p>
          <w:p w14:paraId="108A1293" w14:textId="77777777" w:rsidR="00043180" w:rsidRPr="005E3CF9" w:rsidRDefault="00043180" w:rsidP="00D51DE4">
            <w:pPr>
              <w:rPr>
                <w:rFonts w:ascii="Times New Roman" w:hAnsi="Times New Roman"/>
                <w:sz w:val="20"/>
                <w:szCs w:val="20"/>
              </w:rPr>
            </w:pPr>
            <w:r w:rsidRPr="005E3CF9">
              <w:rPr>
                <w:rFonts w:ascii="Times New Roman" w:hAnsi="Times New Roman"/>
                <w:sz w:val="20"/>
                <w:szCs w:val="20"/>
              </w:rPr>
              <w:t>1.9 Seguimiento continuo y evaluación periódica de los programas</w:t>
            </w:r>
          </w:p>
        </w:tc>
        <w:tc>
          <w:tcPr>
            <w:tcW w:w="1180" w:type="dxa"/>
            <w:tcBorders>
              <w:top w:val="single" w:sz="4" w:space="0" w:color="auto"/>
              <w:left w:val="single" w:sz="4" w:space="0" w:color="auto"/>
              <w:bottom w:val="single" w:sz="4" w:space="0" w:color="auto"/>
              <w:right w:val="single" w:sz="4" w:space="0" w:color="auto"/>
            </w:tcBorders>
            <w:vAlign w:val="center"/>
          </w:tcPr>
          <w:p w14:paraId="1BF75178" w14:textId="77777777" w:rsidR="00043180" w:rsidRPr="005E3CF9" w:rsidRDefault="00043180" w:rsidP="00D51DE4">
            <w:pPr>
              <w:rPr>
                <w:rFonts w:ascii="Times New Roman" w:hAnsi="Times New Roman"/>
                <w:sz w:val="20"/>
                <w:szCs w:val="20"/>
              </w:rPr>
            </w:pPr>
          </w:p>
        </w:tc>
      </w:tr>
      <w:tr w:rsidR="00043180" w:rsidRPr="00043180" w14:paraId="47DEF43B" w14:textId="77777777" w:rsidTr="005E3CF9">
        <w:tc>
          <w:tcPr>
            <w:tcW w:w="1281" w:type="dxa"/>
            <w:tcBorders>
              <w:top w:val="single" w:sz="4" w:space="0" w:color="auto"/>
              <w:left w:val="single" w:sz="4" w:space="0" w:color="auto"/>
              <w:bottom w:val="single" w:sz="4" w:space="0" w:color="auto"/>
              <w:right w:val="single" w:sz="4" w:space="0" w:color="auto"/>
            </w:tcBorders>
            <w:vAlign w:val="center"/>
          </w:tcPr>
          <w:p w14:paraId="7FE83C29" w14:textId="77777777" w:rsidR="00043180" w:rsidRPr="005E3CF9" w:rsidRDefault="00043180" w:rsidP="00D51DE4">
            <w:pPr>
              <w:rPr>
                <w:rFonts w:ascii="Times New Roman" w:hAnsi="Times New Roman"/>
                <w:sz w:val="20"/>
                <w:szCs w:val="20"/>
              </w:rPr>
            </w:pPr>
            <w:r w:rsidRPr="005E3CF9">
              <w:rPr>
                <w:rFonts w:ascii="Times New Roman" w:hAnsi="Times New Roman"/>
                <w:sz w:val="20"/>
                <w:szCs w:val="20"/>
              </w:rPr>
              <w:t>P3</w:t>
            </w:r>
          </w:p>
        </w:tc>
        <w:tc>
          <w:tcPr>
            <w:tcW w:w="1555" w:type="dxa"/>
            <w:tcBorders>
              <w:top w:val="single" w:sz="4" w:space="0" w:color="auto"/>
              <w:left w:val="single" w:sz="4" w:space="0" w:color="auto"/>
              <w:bottom w:val="single" w:sz="4" w:space="0" w:color="auto"/>
              <w:right w:val="single" w:sz="4" w:space="0" w:color="auto"/>
            </w:tcBorders>
            <w:vAlign w:val="center"/>
          </w:tcPr>
          <w:p w14:paraId="0B58FE23" w14:textId="77777777" w:rsidR="00043180" w:rsidRPr="005E3CF9" w:rsidRDefault="00043180" w:rsidP="00D51DE4">
            <w:pPr>
              <w:rPr>
                <w:rFonts w:ascii="Times New Roman" w:hAnsi="Times New Roman"/>
                <w:sz w:val="20"/>
                <w:szCs w:val="20"/>
              </w:rPr>
            </w:pPr>
            <w:r w:rsidRPr="005E3CF9">
              <w:rPr>
                <w:rFonts w:ascii="Times New Roman" w:hAnsi="Times New Roman"/>
                <w:sz w:val="20"/>
                <w:szCs w:val="20"/>
              </w:rPr>
              <w:t>Quejas y sugerencias</w:t>
            </w:r>
          </w:p>
        </w:tc>
        <w:tc>
          <w:tcPr>
            <w:tcW w:w="1559" w:type="dxa"/>
            <w:tcBorders>
              <w:top w:val="single" w:sz="4" w:space="0" w:color="auto"/>
              <w:left w:val="single" w:sz="4" w:space="0" w:color="auto"/>
              <w:bottom w:val="single" w:sz="4" w:space="0" w:color="auto"/>
              <w:right w:val="single" w:sz="4" w:space="0" w:color="auto"/>
            </w:tcBorders>
            <w:vAlign w:val="center"/>
          </w:tcPr>
          <w:p w14:paraId="701A4753" w14:textId="77777777" w:rsidR="00043180" w:rsidRPr="005E3CF9" w:rsidRDefault="00043180" w:rsidP="00D51DE4">
            <w:pPr>
              <w:pStyle w:val="Default"/>
              <w:rPr>
                <w:rFonts w:ascii="Times New Roman" w:hAnsi="Times New Roman" w:cs="Times New Roman"/>
                <w:color w:val="auto"/>
                <w:sz w:val="20"/>
                <w:szCs w:val="20"/>
              </w:rPr>
            </w:pPr>
            <w:r w:rsidRPr="005E3CF9">
              <w:rPr>
                <w:rFonts w:ascii="Times New Roman" w:hAnsi="Times New Roman" w:cs="Times New Roman"/>
                <w:color w:val="auto"/>
                <w:sz w:val="20"/>
                <w:szCs w:val="20"/>
              </w:rPr>
              <w:t xml:space="preserve">RD 1393/2007, Anexo I, Apartado 9.5 </w:t>
            </w:r>
          </w:p>
          <w:p w14:paraId="3B2F2759" w14:textId="77777777" w:rsidR="00043180" w:rsidRPr="005E3CF9" w:rsidRDefault="00043180" w:rsidP="00D51DE4">
            <w:pPr>
              <w:rPr>
                <w:rFonts w:ascii="Times New Roman" w:hAnsi="Times New Roman"/>
                <w:sz w:val="20"/>
                <w:szCs w:val="20"/>
              </w:rPr>
            </w:pPr>
            <w:r w:rsidRPr="005E3CF9">
              <w:rPr>
                <w:rFonts w:ascii="Times New Roman" w:hAnsi="Times New Roman"/>
                <w:sz w:val="20"/>
                <w:szCs w:val="20"/>
              </w:rPr>
              <w:t xml:space="preserve">Modificado por RD 861/2010, Anexo I-Apartado 9-e </w:t>
            </w:r>
          </w:p>
        </w:tc>
        <w:tc>
          <w:tcPr>
            <w:tcW w:w="1417" w:type="dxa"/>
            <w:tcBorders>
              <w:top w:val="single" w:sz="4" w:space="0" w:color="auto"/>
              <w:left w:val="single" w:sz="4" w:space="0" w:color="auto"/>
              <w:bottom w:val="single" w:sz="4" w:space="0" w:color="auto"/>
              <w:right w:val="single" w:sz="4" w:space="0" w:color="auto"/>
            </w:tcBorders>
            <w:vAlign w:val="center"/>
          </w:tcPr>
          <w:p w14:paraId="1B056643" w14:textId="77777777" w:rsidR="00043180" w:rsidRPr="005E3CF9" w:rsidRDefault="00043180" w:rsidP="00D51DE4">
            <w:pPr>
              <w:pStyle w:val="Default"/>
              <w:rPr>
                <w:rFonts w:ascii="Times New Roman" w:hAnsi="Times New Roman" w:cs="Times New Roman"/>
                <w:color w:val="auto"/>
                <w:sz w:val="20"/>
                <w:szCs w:val="20"/>
              </w:rPr>
            </w:pPr>
            <w:r w:rsidRPr="005E3CF9">
              <w:rPr>
                <w:rFonts w:ascii="Times New Roman" w:hAnsi="Times New Roman" w:cs="Times New Roman"/>
                <w:color w:val="auto"/>
                <w:sz w:val="20"/>
                <w:szCs w:val="20"/>
              </w:rPr>
              <w:t xml:space="preserve">Anexo I-Apartado 9.e “Procedimiento… de atención a las sugerencias y reclamaciones” </w:t>
            </w:r>
          </w:p>
        </w:tc>
        <w:tc>
          <w:tcPr>
            <w:tcW w:w="1418" w:type="dxa"/>
            <w:tcBorders>
              <w:top w:val="single" w:sz="4" w:space="0" w:color="auto"/>
              <w:left w:val="single" w:sz="4" w:space="0" w:color="auto"/>
              <w:bottom w:val="single" w:sz="4" w:space="0" w:color="auto"/>
              <w:right w:val="single" w:sz="4" w:space="0" w:color="auto"/>
            </w:tcBorders>
            <w:vAlign w:val="center"/>
          </w:tcPr>
          <w:p w14:paraId="3930E584" w14:textId="77777777" w:rsidR="00043180" w:rsidRPr="005E3CF9" w:rsidRDefault="00043180" w:rsidP="00D51DE4">
            <w:pPr>
              <w:pStyle w:val="Default"/>
              <w:rPr>
                <w:rFonts w:ascii="Times New Roman" w:hAnsi="Times New Roman" w:cs="Times New Roman"/>
                <w:color w:val="auto"/>
                <w:sz w:val="20"/>
                <w:szCs w:val="20"/>
              </w:rPr>
            </w:pPr>
            <w:r w:rsidRPr="005E3CF9">
              <w:rPr>
                <w:rFonts w:ascii="Times New Roman" w:hAnsi="Times New Roman" w:cs="Times New Roman"/>
                <w:color w:val="auto"/>
                <w:sz w:val="20"/>
                <w:szCs w:val="20"/>
              </w:rPr>
              <w:t>Apartado 9.e</w:t>
            </w:r>
          </w:p>
        </w:tc>
        <w:tc>
          <w:tcPr>
            <w:tcW w:w="1513" w:type="dxa"/>
            <w:tcBorders>
              <w:top w:val="single" w:sz="4" w:space="0" w:color="auto"/>
              <w:left w:val="single" w:sz="4" w:space="0" w:color="auto"/>
              <w:bottom w:val="single" w:sz="4" w:space="0" w:color="auto"/>
              <w:right w:val="single" w:sz="4" w:space="0" w:color="auto"/>
            </w:tcBorders>
            <w:vAlign w:val="center"/>
          </w:tcPr>
          <w:p w14:paraId="23E1D63E" w14:textId="77777777" w:rsidR="00043180" w:rsidRPr="005E3CF9" w:rsidRDefault="00043180" w:rsidP="00D51DE4">
            <w:pPr>
              <w:rPr>
                <w:rFonts w:ascii="Times New Roman" w:hAnsi="Times New Roman"/>
                <w:sz w:val="20"/>
                <w:szCs w:val="20"/>
              </w:rPr>
            </w:pPr>
            <w:r w:rsidRPr="005E3CF9">
              <w:rPr>
                <w:rFonts w:ascii="Times New Roman" w:hAnsi="Times New Roman"/>
                <w:sz w:val="20"/>
                <w:szCs w:val="20"/>
              </w:rPr>
              <w:t>-</w:t>
            </w:r>
          </w:p>
        </w:tc>
        <w:tc>
          <w:tcPr>
            <w:tcW w:w="1180" w:type="dxa"/>
            <w:tcBorders>
              <w:top w:val="single" w:sz="4" w:space="0" w:color="auto"/>
              <w:left w:val="single" w:sz="4" w:space="0" w:color="auto"/>
              <w:bottom w:val="single" w:sz="4" w:space="0" w:color="auto"/>
              <w:right w:val="single" w:sz="4" w:space="0" w:color="auto"/>
            </w:tcBorders>
            <w:vAlign w:val="center"/>
          </w:tcPr>
          <w:p w14:paraId="29E4C178" w14:textId="77777777" w:rsidR="00043180" w:rsidRPr="005E3CF9" w:rsidRDefault="00043180" w:rsidP="00D51DE4">
            <w:pPr>
              <w:rPr>
                <w:rFonts w:ascii="Times New Roman" w:hAnsi="Times New Roman"/>
                <w:sz w:val="20"/>
                <w:szCs w:val="20"/>
              </w:rPr>
            </w:pPr>
            <w:r w:rsidRPr="005E3CF9">
              <w:rPr>
                <w:rFonts w:ascii="Times New Roman" w:hAnsi="Times New Roman"/>
                <w:sz w:val="20"/>
                <w:szCs w:val="20"/>
              </w:rPr>
              <w:t>PE02. Retroalimentación de los Grupos de Interés” del SIGC-UCO</w:t>
            </w:r>
          </w:p>
        </w:tc>
      </w:tr>
      <w:tr w:rsidR="00043180" w:rsidRPr="00043180" w14:paraId="778CC848" w14:textId="77777777" w:rsidTr="005E3CF9">
        <w:tc>
          <w:tcPr>
            <w:tcW w:w="1281" w:type="dxa"/>
            <w:tcBorders>
              <w:top w:val="single" w:sz="4" w:space="0" w:color="auto"/>
              <w:left w:val="single" w:sz="4" w:space="0" w:color="auto"/>
              <w:bottom w:val="single" w:sz="4" w:space="0" w:color="auto"/>
              <w:right w:val="single" w:sz="4" w:space="0" w:color="auto"/>
            </w:tcBorders>
            <w:vAlign w:val="center"/>
          </w:tcPr>
          <w:p w14:paraId="4F4C5AE4" w14:textId="77777777" w:rsidR="00043180" w:rsidRPr="005E3CF9" w:rsidRDefault="00043180" w:rsidP="00D51DE4">
            <w:pPr>
              <w:rPr>
                <w:rFonts w:ascii="Times New Roman" w:hAnsi="Times New Roman"/>
                <w:sz w:val="20"/>
                <w:szCs w:val="20"/>
              </w:rPr>
            </w:pPr>
            <w:r w:rsidRPr="005E3CF9">
              <w:rPr>
                <w:rFonts w:ascii="Times New Roman" w:hAnsi="Times New Roman"/>
                <w:sz w:val="20"/>
                <w:szCs w:val="20"/>
              </w:rPr>
              <w:t>P4</w:t>
            </w:r>
          </w:p>
        </w:tc>
        <w:tc>
          <w:tcPr>
            <w:tcW w:w="1555" w:type="dxa"/>
            <w:tcBorders>
              <w:top w:val="single" w:sz="4" w:space="0" w:color="auto"/>
              <w:left w:val="single" w:sz="4" w:space="0" w:color="auto"/>
              <w:bottom w:val="single" w:sz="4" w:space="0" w:color="auto"/>
              <w:right w:val="single" w:sz="4" w:space="0" w:color="auto"/>
            </w:tcBorders>
            <w:vAlign w:val="center"/>
          </w:tcPr>
          <w:p w14:paraId="3F47C667" w14:textId="77777777" w:rsidR="00043180" w:rsidRPr="005E3CF9" w:rsidRDefault="00043180" w:rsidP="00D51DE4">
            <w:pPr>
              <w:rPr>
                <w:rFonts w:ascii="Times New Roman" w:hAnsi="Times New Roman"/>
                <w:sz w:val="20"/>
                <w:szCs w:val="20"/>
              </w:rPr>
            </w:pPr>
            <w:r w:rsidRPr="005E3CF9">
              <w:rPr>
                <w:rFonts w:ascii="Times New Roman" w:hAnsi="Times New Roman"/>
                <w:sz w:val="20"/>
                <w:szCs w:val="20"/>
              </w:rPr>
              <w:t>Evaluación y mejora de la calidad de la enseñanza y el profesorado</w:t>
            </w:r>
          </w:p>
        </w:tc>
        <w:tc>
          <w:tcPr>
            <w:tcW w:w="1559" w:type="dxa"/>
            <w:tcBorders>
              <w:top w:val="single" w:sz="4" w:space="0" w:color="auto"/>
              <w:left w:val="single" w:sz="4" w:space="0" w:color="auto"/>
              <w:bottom w:val="single" w:sz="4" w:space="0" w:color="auto"/>
              <w:right w:val="single" w:sz="4" w:space="0" w:color="auto"/>
            </w:tcBorders>
            <w:vAlign w:val="center"/>
          </w:tcPr>
          <w:p w14:paraId="3F9334A3" w14:textId="77777777" w:rsidR="00043180" w:rsidRPr="005E3CF9" w:rsidRDefault="00043180" w:rsidP="00D51DE4">
            <w:pPr>
              <w:pStyle w:val="Default"/>
              <w:rPr>
                <w:rFonts w:ascii="Times New Roman" w:hAnsi="Times New Roman" w:cs="Times New Roman"/>
                <w:color w:val="auto"/>
                <w:sz w:val="20"/>
                <w:szCs w:val="20"/>
              </w:rPr>
            </w:pPr>
            <w:r w:rsidRPr="005E3CF9">
              <w:rPr>
                <w:rFonts w:ascii="Times New Roman" w:hAnsi="Times New Roman" w:cs="Times New Roman"/>
                <w:color w:val="auto"/>
                <w:sz w:val="20"/>
                <w:szCs w:val="20"/>
              </w:rPr>
              <w:t xml:space="preserve">RD 1393/2007, Anexo I, Apartado. 9.2 </w:t>
            </w:r>
          </w:p>
          <w:p w14:paraId="0D57152E" w14:textId="77777777" w:rsidR="00043180" w:rsidRPr="005E3CF9" w:rsidRDefault="00043180" w:rsidP="00D51DE4">
            <w:pPr>
              <w:rPr>
                <w:rFonts w:ascii="Times New Roman" w:hAnsi="Times New Roman"/>
                <w:sz w:val="20"/>
                <w:szCs w:val="20"/>
              </w:rPr>
            </w:pPr>
            <w:r w:rsidRPr="005E3CF9">
              <w:rPr>
                <w:rFonts w:ascii="Times New Roman" w:hAnsi="Times New Roman"/>
                <w:sz w:val="20"/>
                <w:szCs w:val="20"/>
              </w:rPr>
              <w:t xml:space="preserve">Modificado por RD 861/2010-Anexo I-Apartado 9.b </w:t>
            </w:r>
          </w:p>
        </w:tc>
        <w:tc>
          <w:tcPr>
            <w:tcW w:w="1417" w:type="dxa"/>
            <w:tcBorders>
              <w:top w:val="single" w:sz="4" w:space="0" w:color="auto"/>
              <w:left w:val="single" w:sz="4" w:space="0" w:color="auto"/>
              <w:bottom w:val="single" w:sz="4" w:space="0" w:color="auto"/>
              <w:right w:val="single" w:sz="4" w:space="0" w:color="auto"/>
            </w:tcBorders>
            <w:vAlign w:val="center"/>
          </w:tcPr>
          <w:p w14:paraId="60D42F85" w14:textId="77777777" w:rsidR="00043180" w:rsidRPr="005E3CF9" w:rsidRDefault="00043180" w:rsidP="00D51DE4">
            <w:pPr>
              <w:pStyle w:val="Default"/>
              <w:rPr>
                <w:rFonts w:ascii="Times New Roman" w:hAnsi="Times New Roman" w:cs="Times New Roman"/>
                <w:color w:val="auto"/>
                <w:sz w:val="20"/>
                <w:szCs w:val="20"/>
              </w:rPr>
            </w:pPr>
            <w:r w:rsidRPr="005E3CF9">
              <w:rPr>
                <w:rFonts w:ascii="Times New Roman" w:hAnsi="Times New Roman" w:cs="Times New Roman"/>
                <w:color w:val="auto"/>
                <w:sz w:val="20"/>
                <w:szCs w:val="20"/>
              </w:rPr>
              <w:t xml:space="preserve">Anexo I-Apartado 9.b“ Procedimiento de Evaluación y mejora de la calidad de la enseñanza y el profesorado” </w:t>
            </w:r>
          </w:p>
        </w:tc>
        <w:tc>
          <w:tcPr>
            <w:tcW w:w="1418" w:type="dxa"/>
            <w:tcBorders>
              <w:top w:val="single" w:sz="4" w:space="0" w:color="auto"/>
              <w:left w:val="single" w:sz="4" w:space="0" w:color="auto"/>
              <w:bottom w:val="single" w:sz="4" w:space="0" w:color="auto"/>
              <w:right w:val="single" w:sz="4" w:space="0" w:color="auto"/>
            </w:tcBorders>
            <w:vAlign w:val="center"/>
          </w:tcPr>
          <w:p w14:paraId="472FE8CB" w14:textId="77777777" w:rsidR="00043180" w:rsidRPr="005E3CF9" w:rsidRDefault="00043180" w:rsidP="00D51DE4">
            <w:pPr>
              <w:pStyle w:val="Default"/>
              <w:rPr>
                <w:rFonts w:ascii="Times New Roman" w:hAnsi="Times New Roman" w:cs="Times New Roman"/>
                <w:color w:val="auto"/>
                <w:sz w:val="20"/>
                <w:szCs w:val="20"/>
              </w:rPr>
            </w:pPr>
            <w:r w:rsidRPr="005E3CF9">
              <w:rPr>
                <w:rFonts w:ascii="Times New Roman" w:hAnsi="Times New Roman" w:cs="Times New Roman"/>
                <w:color w:val="auto"/>
                <w:sz w:val="20"/>
                <w:szCs w:val="20"/>
              </w:rPr>
              <w:t>Apartado 9.b</w:t>
            </w:r>
          </w:p>
        </w:tc>
        <w:tc>
          <w:tcPr>
            <w:tcW w:w="1513" w:type="dxa"/>
            <w:tcBorders>
              <w:top w:val="single" w:sz="4" w:space="0" w:color="auto"/>
              <w:left w:val="single" w:sz="4" w:space="0" w:color="auto"/>
              <w:bottom w:val="single" w:sz="4" w:space="0" w:color="auto"/>
              <w:right w:val="single" w:sz="4" w:space="0" w:color="auto"/>
            </w:tcBorders>
            <w:vAlign w:val="center"/>
          </w:tcPr>
          <w:p w14:paraId="140287AB" w14:textId="77777777" w:rsidR="00043180" w:rsidRPr="005E3CF9" w:rsidRDefault="00043180" w:rsidP="00D51DE4">
            <w:pPr>
              <w:rPr>
                <w:rFonts w:ascii="Times New Roman" w:hAnsi="Times New Roman"/>
                <w:sz w:val="20"/>
                <w:szCs w:val="20"/>
              </w:rPr>
            </w:pPr>
            <w:r w:rsidRPr="005E3CF9">
              <w:rPr>
                <w:rFonts w:ascii="Times New Roman" w:eastAsia="Times New Roman" w:hAnsi="Times New Roman"/>
                <w:bCs/>
                <w:sz w:val="20"/>
                <w:szCs w:val="20"/>
                <w:lang w:val="en-GB" w:eastAsia="es-ES_tradnl"/>
              </w:rPr>
              <w:t>1.5 Personal docente</w:t>
            </w:r>
          </w:p>
        </w:tc>
        <w:tc>
          <w:tcPr>
            <w:tcW w:w="1180" w:type="dxa"/>
            <w:tcBorders>
              <w:top w:val="single" w:sz="4" w:space="0" w:color="auto"/>
              <w:left w:val="single" w:sz="4" w:space="0" w:color="auto"/>
              <w:bottom w:val="single" w:sz="4" w:space="0" w:color="auto"/>
              <w:right w:val="single" w:sz="4" w:space="0" w:color="auto"/>
            </w:tcBorders>
            <w:vAlign w:val="center"/>
          </w:tcPr>
          <w:p w14:paraId="401B6F62" w14:textId="77777777" w:rsidR="00043180" w:rsidRPr="005E3CF9" w:rsidRDefault="00043180" w:rsidP="00D51DE4">
            <w:pPr>
              <w:pStyle w:val="Default"/>
              <w:rPr>
                <w:rFonts w:ascii="Times New Roman" w:hAnsi="Times New Roman" w:cs="Times New Roman"/>
                <w:color w:val="auto"/>
                <w:sz w:val="20"/>
                <w:szCs w:val="20"/>
              </w:rPr>
            </w:pPr>
            <w:r w:rsidRPr="005E3CF9">
              <w:rPr>
                <w:rFonts w:ascii="Times New Roman" w:hAnsi="Times New Roman" w:cs="Times New Roman"/>
                <w:color w:val="auto"/>
                <w:sz w:val="20"/>
                <w:szCs w:val="20"/>
              </w:rPr>
              <w:t>Programa DOCENTIA-CÓRDOBA (ANECA-AGAE)</w:t>
            </w:r>
          </w:p>
        </w:tc>
      </w:tr>
      <w:tr w:rsidR="00043180" w:rsidRPr="00043180" w14:paraId="75C03CC7" w14:textId="77777777" w:rsidTr="005E3CF9">
        <w:tc>
          <w:tcPr>
            <w:tcW w:w="1281" w:type="dxa"/>
            <w:tcBorders>
              <w:top w:val="single" w:sz="4" w:space="0" w:color="auto"/>
              <w:left w:val="single" w:sz="4" w:space="0" w:color="auto"/>
              <w:bottom w:val="single" w:sz="4" w:space="0" w:color="auto"/>
              <w:right w:val="single" w:sz="4" w:space="0" w:color="auto"/>
            </w:tcBorders>
            <w:vAlign w:val="center"/>
          </w:tcPr>
          <w:p w14:paraId="6EEC6F82" w14:textId="77777777" w:rsidR="00043180" w:rsidRPr="005E3CF9" w:rsidRDefault="00043180" w:rsidP="00D51DE4">
            <w:pPr>
              <w:rPr>
                <w:rFonts w:ascii="Times New Roman" w:hAnsi="Times New Roman"/>
                <w:sz w:val="20"/>
                <w:szCs w:val="20"/>
              </w:rPr>
            </w:pPr>
            <w:r w:rsidRPr="005E3CF9">
              <w:rPr>
                <w:rFonts w:ascii="Times New Roman" w:hAnsi="Times New Roman"/>
                <w:sz w:val="20"/>
                <w:szCs w:val="20"/>
              </w:rPr>
              <w:t>P5</w:t>
            </w:r>
          </w:p>
        </w:tc>
        <w:tc>
          <w:tcPr>
            <w:tcW w:w="1555" w:type="dxa"/>
            <w:tcBorders>
              <w:top w:val="single" w:sz="4" w:space="0" w:color="auto"/>
              <w:left w:val="single" w:sz="4" w:space="0" w:color="auto"/>
              <w:bottom w:val="single" w:sz="4" w:space="0" w:color="auto"/>
              <w:right w:val="single" w:sz="4" w:space="0" w:color="auto"/>
            </w:tcBorders>
            <w:vAlign w:val="center"/>
          </w:tcPr>
          <w:p w14:paraId="7F7ECA14" w14:textId="77777777" w:rsidR="00043180" w:rsidRPr="005E3CF9" w:rsidRDefault="00043180" w:rsidP="00D51DE4">
            <w:pPr>
              <w:rPr>
                <w:rFonts w:ascii="Times New Roman" w:hAnsi="Times New Roman"/>
                <w:sz w:val="20"/>
                <w:szCs w:val="20"/>
              </w:rPr>
            </w:pPr>
            <w:r w:rsidRPr="005E3CF9">
              <w:rPr>
                <w:rFonts w:ascii="Times New Roman" w:hAnsi="Times New Roman"/>
                <w:sz w:val="20"/>
                <w:szCs w:val="20"/>
              </w:rPr>
              <w:t>Evaluación y análisis de los programas de movilidad</w:t>
            </w:r>
          </w:p>
        </w:tc>
        <w:tc>
          <w:tcPr>
            <w:tcW w:w="1559" w:type="dxa"/>
            <w:tcBorders>
              <w:top w:val="single" w:sz="4" w:space="0" w:color="auto"/>
              <w:left w:val="single" w:sz="4" w:space="0" w:color="auto"/>
              <w:bottom w:val="single" w:sz="4" w:space="0" w:color="auto"/>
              <w:right w:val="single" w:sz="4" w:space="0" w:color="auto"/>
            </w:tcBorders>
            <w:vAlign w:val="center"/>
          </w:tcPr>
          <w:p w14:paraId="3E1B6B36" w14:textId="77777777" w:rsidR="00043180" w:rsidRPr="005E3CF9" w:rsidRDefault="00043180" w:rsidP="00D51DE4">
            <w:pPr>
              <w:pStyle w:val="Default"/>
              <w:rPr>
                <w:rFonts w:ascii="Times New Roman" w:hAnsi="Times New Roman" w:cs="Times New Roman"/>
                <w:color w:val="auto"/>
                <w:sz w:val="20"/>
                <w:szCs w:val="20"/>
              </w:rPr>
            </w:pPr>
            <w:r w:rsidRPr="005E3CF9">
              <w:rPr>
                <w:rFonts w:ascii="Times New Roman" w:hAnsi="Times New Roman" w:cs="Times New Roman"/>
                <w:color w:val="auto"/>
                <w:sz w:val="20"/>
                <w:szCs w:val="20"/>
              </w:rPr>
              <w:t xml:space="preserve">RD 1393/2007, Anexo I, Apartado. 9.3 </w:t>
            </w:r>
          </w:p>
          <w:p w14:paraId="3CECB987" w14:textId="77777777" w:rsidR="00043180" w:rsidRPr="005E3CF9" w:rsidRDefault="00043180" w:rsidP="00D51DE4">
            <w:pPr>
              <w:rPr>
                <w:rFonts w:ascii="Times New Roman" w:hAnsi="Times New Roman"/>
                <w:sz w:val="20"/>
                <w:szCs w:val="20"/>
              </w:rPr>
            </w:pPr>
            <w:r w:rsidRPr="005E3CF9">
              <w:rPr>
                <w:rFonts w:ascii="Times New Roman" w:hAnsi="Times New Roman"/>
                <w:sz w:val="20"/>
                <w:szCs w:val="20"/>
              </w:rPr>
              <w:t xml:space="preserve">Modificado por RD 861/2010-Anexo I-Apartado 9.c </w:t>
            </w:r>
          </w:p>
        </w:tc>
        <w:tc>
          <w:tcPr>
            <w:tcW w:w="1417" w:type="dxa"/>
            <w:tcBorders>
              <w:top w:val="single" w:sz="4" w:space="0" w:color="auto"/>
              <w:left w:val="single" w:sz="4" w:space="0" w:color="auto"/>
              <w:bottom w:val="single" w:sz="4" w:space="0" w:color="auto"/>
              <w:right w:val="single" w:sz="4" w:space="0" w:color="auto"/>
            </w:tcBorders>
            <w:vAlign w:val="center"/>
          </w:tcPr>
          <w:p w14:paraId="609651BF" w14:textId="77777777" w:rsidR="00043180" w:rsidRPr="005E3CF9" w:rsidRDefault="00043180" w:rsidP="00D51DE4">
            <w:pPr>
              <w:rPr>
                <w:rFonts w:ascii="Times New Roman" w:hAnsi="Times New Roman"/>
                <w:sz w:val="20"/>
                <w:szCs w:val="20"/>
              </w:rPr>
            </w:pPr>
            <w:r w:rsidRPr="005E3CF9">
              <w:rPr>
                <w:rFonts w:ascii="Times New Roman" w:hAnsi="Times New Roman"/>
                <w:sz w:val="20"/>
                <w:szCs w:val="20"/>
              </w:rPr>
              <w:t>Anexo I-Apartado 9.c “Procedimientos para garantizar la calidad de…los programas de movilidad”</w:t>
            </w:r>
          </w:p>
        </w:tc>
        <w:tc>
          <w:tcPr>
            <w:tcW w:w="1418" w:type="dxa"/>
            <w:tcBorders>
              <w:top w:val="single" w:sz="4" w:space="0" w:color="auto"/>
              <w:left w:val="single" w:sz="4" w:space="0" w:color="auto"/>
              <w:bottom w:val="single" w:sz="4" w:space="0" w:color="auto"/>
              <w:right w:val="single" w:sz="4" w:space="0" w:color="auto"/>
            </w:tcBorders>
            <w:vAlign w:val="center"/>
          </w:tcPr>
          <w:p w14:paraId="01CB0733" w14:textId="77777777" w:rsidR="00043180" w:rsidRPr="005E3CF9" w:rsidRDefault="00043180" w:rsidP="00D51DE4">
            <w:pPr>
              <w:pStyle w:val="Default"/>
              <w:rPr>
                <w:rFonts w:ascii="Times New Roman" w:hAnsi="Times New Roman" w:cs="Times New Roman"/>
                <w:color w:val="auto"/>
                <w:sz w:val="20"/>
                <w:szCs w:val="20"/>
              </w:rPr>
            </w:pPr>
            <w:r w:rsidRPr="005E3CF9">
              <w:rPr>
                <w:rFonts w:ascii="Times New Roman" w:hAnsi="Times New Roman" w:cs="Times New Roman"/>
                <w:color w:val="auto"/>
                <w:sz w:val="20"/>
                <w:szCs w:val="20"/>
              </w:rPr>
              <w:t xml:space="preserve">Apartado 9.c </w:t>
            </w:r>
          </w:p>
        </w:tc>
        <w:tc>
          <w:tcPr>
            <w:tcW w:w="1513" w:type="dxa"/>
            <w:tcBorders>
              <w:top w:val="single" w:sz="4" w:space="0" w:color="auto"/>
              <w:left w:val="single" w:sz="4" w:space="0" w:color="auto"/>
              <w:bottom w:val="single" w:sz="4" w:space="0" w:color="auto"/>
              <w:right w:val="single" w:sz="4" w:space="0" w:color="auto"/>
            </w:tcBorders>
            <w:vAlign w:val="center"/>
          </w:tcPr>
          <w:p w14:paraId="64DFD7D6" w14:textId="77777777" w:rsidR="00043180" w:rsidRPr="005E3CF9" w:rsidRDefault="00043180" w:rsidP="00D51DE4">
            <w:pPr>
              <w:rPr>
                <w:rFonts w:ascii="Times New Roman" w:hAnsi="Times New Roman"/>
                <w:sz w:val="20"/>
                <w:szCs w:val="20"/>
              </w:rPr>
            </w:pPr>
            <w:r w:rsidRPr="005E3CF9">
              <w:rPr>
                <w:rFonts w:ascii="Times New Roman" w:hAnsi="Times New Roman"/>
                <w:sz w:val="20"/>
                <w:szCs w:val="20"/>
              </w:rPr>
              <w:t>1.1. Política de aseguramiento de calidad</w:t>
            </w:r>
          </w:p>
          <w:p w14:paraId="7A68224E" w14:textId="77777777" w:rsidR="00043180" w:rsidRPr="005E3CF9" w:rsidRDefault="00043180" w:rsidP="00D51DE4">
            <w:pPr>
              <w:rPr>
                <w:rFonts w:ascii="Times New Roman" w:hAnsi="Times New Roman"/>
                <w:sz w:val="20"/>
                <w:szCs w:val="20"/>
              </w:rPr>
            </w:pPr>
            <w:r w:rsidRPr="005E3CF9">
              <w:rPr>
                <w:rFonts w:ascii="Times New Roman" w:hAnsi="Times New Roman"/>
                <w:sz w:val="20"/>
                <w:szCs w:val="20"/>
              </w:rPr>
              <w:t>1.9 Seguimiento continuo y evaluación periódica de los programas</w:t>
            </w:r>
          </w:p>
        </w:tc>
        <w:tc>
          <w:tcPr>
            <w:tcW w:w="1180" w:type="dxa"/>
            <w:tcBorders>
              <w:top w:val="single" w:sz="4" w:space="0" w:color="auto"/>
              <w:left w:val="single" w:sz="4" w:space="0" w:color="auto"/>
              <w:bottom w:val="single" w:sz="4" w:space="0" w:color="auto"/>
              <w:right w:val="single" w:sz="4" w:space="0" w:color="auto"/>
            </w:tcBorders>
            <w:vAlign w:val="center"/>
          </w:tcPr>
          <w:p w14:paraId="07F8FAF5" w14:textId="77777777" w:rsidR="00043180" w:rsidRPr="005E3CF9" w:rsidRDefault="00043180" w:rsidP="00D51DE4">
            <w:pPr>
              <w:rPr>
                <w:rFonts w:ascii="Times New Roman" w:hAnsi="Times New Roman"/>
                <w:sz w:val="20"/>
                <w:szCs w:val="20"/>
              </w:rPr>
            </w:pPr>
          </w:p>
        </w:tc>
      </w:tr>
      <w:tr w:rsidR="00043180" w:rsidRPr="00043180" w14:paraId="57FCB5E4" w14:textId="77777777" w:rsidTr="005E3CF9">
        <w:tc>
          <w:tcPr>
            <w:tcW w:w="1281" w:type="dxa"/>
            <w:tcBorders>
              <w:top w:val="single" w:sz="4" w:space="0" w:color="auto"/>
              <w:left w:val="single" w:sz="4" w:space="0" w:color="auto"/>
              <w:bottom w:val="single" w:sz="4" w:space="0" w:color="auto"/>
              <w:right w:val="single" w:sz="4" w:space="0" w:color="auto"/>
            </w:tcBorders>
            <w:vAlign w:val="center"/>
          </w:tcPr>
          <w:p w14:paraId="6AE88BD6" w14:textId="77777777" w:rsidR="00043180" w:rsidRPr="005E3CF9" w:rsidRDefault="00043180" w:rsidP="00D51DE4">
            <w:pPr>
              <w:rPr>
                <w:rFonts w:ascii="Times New Roman" w:hAnsi="Times New Roman"/>
                <w:sz w:val="20"/>
                <w:szCs w:val="20"/>
              </w:rPr>
            </w:pPr>
            <w:r w:rsidRPr="005E3CF9">
              <w:rPr>
                <w:rFonts w:ascii="Times New Roman" w:hAnsi="Times New Roman"/>
                <w:sz w:val="20"/>
                <w:szCs w:val="20"/>
              </w:rPr>
              <w:t>P6</w:t>
            </w:r>
          </w:p>
        </w:tc>
        <w:tc>
          <w:tcPr>
            <w:tcW w:w="1555" w:type="dxa"/>
            <w:tcBorders>
              <w:top w:val="single" w:sz="4" w:space="0" w:color="auto"/>
              <w:left w:val="single" w:sz="4" w:space="0" w:color="auto"/>
              <w:bottom w:val="single" w:sz="4" w:space="0" w:color="auto"/>
              <w:right w:val="single" w:sz="4" w:space="0" w:color="auto"/>
            </w:tcBorders>
            <w:vAlign w:val="center"/>
          </w:tcPr>
          <w:p w14:paraId="76498028" w14:textId="77777777" w:rsidR="00043180" w:rsidRPr="005E3CF9" w:rsidRDefault="00043180" w:rsidP="00D51DE4">
            <w:pPr>
              <w:rPr>
                <w:rFonts w:ascii="Times New Roman" w:hAnsi="Times New Roman"/>
                <w:sz w:val="20"/>
                <w:szCs w:val="20"/>
              </w:rPr>
            </w:pPr>
            <w:r w:rsidRPr="005E3CF9">
              <w:rPr>
                <w:rFonts w:ascii="Times New Roman" w:hAnsi="Times New Roman"/>
                <w:sz w:val="20"/>
                <w:szCs w:val="20"/>
              </w:rPr>
              <w:t>Evaluación y análisis de las prácticas externas</w:t>
            </w:r>
          </w:p>
        </w:tc>
        <w:tc>
          <w:tcPr>
            <w:tcW w:w="1559" w:type="dxa"/>
            <w:tcBorders>
              <w:top w:val="single" w:sz="4" w:space="0" w:color="auto"/>
              <w:left w:val="single" w:sz="4" w:space="0" w:color="auto"/>
              <w:bottom w:val="single" w:sz="4" w:space="0" w:color="auto"/>
              <w:right w:val="single" w:sz="4" w:space="0" w:color="auto"/>
            </w:tcBorders>
            <w:vAlign w:val="center"/>
          </w:tcPr>
          <w:p w14:paraId="7CC682A0" w14:textId="77777777" w:rsidR="00043180" w:rsidRPr="005E3CF9" w:rsidRDefault="00043180" w:rsidP="00D51DE4">
            <w:pPr>
              <w:rPr>
                <w:rFonts w:ascii="Times New Roman" w:hAnsi="Times New Roman"/>
                <w:sz w:val="20"/>
                <w:szCs w:val="20"/>
              </w:rPr>
            </w:pPr>
            <w:r w:rsidRPr="005E3CF9">
              <w:rPr>
                <w:rFonts w:ascii="Times New Roman" w:hAnsi="Times New Roman"/>
                <w:sz w:val="20"/>
                <w:szCs w:val="20"/>
              </w:rPr>
              <w:t>RD 1393/2007, Anexo I, Apartado 9.3</w:t>
            </w:r>
          </w:p>
          <w:p w14:paraId="668E3D51" w14:textId="77777777" w:rsidR="00043180" w:rsidRPr="005E3CF9" w:rsidRDefault="00043180" w:rsidP="00D51DE4">
            <w:pPr>
              <w:rPr>
                <w:rFonts w:ascii="Times New Roman" w:hAnsi="Times New Roman"/>
                <w:sz w:val="20"/>
                <w:szCs w:val="20"/>
              </w:rPr>
            </w:pPr>
            <w:r w:rsidRPr="005E3CF9">
              <w:rPr>
                <w:rFonts w:ascii="Times New Roman" w:hAnsi="Times New Roman"/>
                <w:sz w:val="20"/>
                <w:szCs w:val="20"/>
              </w:rPr>
              <w:t>Modificado por RD 861/2010-Apartado 9.c</w:t>
            </w:r>
          </w:p>
          <w:p w14:paraId="79D33CBD" w14:textId="77777777" w:rsidR="00043180" w:rsidRPr="005E3CF9" w:rsidRDefault="00043180" w:rsidP="00D51DE4">
            <w:pPr>
              <w:rPr>
                <w:rFonts w:ascii="Times New Roman" w:hAnsi="Times New Roman"/>
                <w:sz w:val="20"/>
                <w:szCs w:val="20"/>
              </w:rPr>
            </w:pPr>
            <w:r w:rsidRPr="005E3CF9">
              <w:rPr>
                <w:rFonts w:ascii="Times New Roman" w:hAnsi="Times New Roman"/>
                <w:sz w:val="20"/>
                <w:szCs w:val="20"/>
              </w:rPr>
              <w:t>RD 1497/1981, modificado por el RD 1845/1994, sobre programas de cooperación educativa.</w:t>
            </w:r>
          </w:p>
        </w:tc>
        <w:tc>
          <w:tcPr>
            <w:tcW w:w="1417" w:type="dxa"/>
            <w:tcBorders>
              <w:top w:val="single" w:sz="4" w:space="0" w:color="auto"/>
              <w:left w:val="single" w:sz="4" w:space="0" w:color="auto"/>
              <w:bottom w:val="single" w:sz="4" w:space="0" w:color="auto"/>
              <w:right w:val="single" w:sz="4" w:space="0" w:color="auto"/>
            </w:tcBorders>
            <w:vAlign w:val="center"/>
          </w:tcPr>
          <w:p w14:paraId="37CE2994" w14:textId="77777777" w:rsidR="00043180" w:rsidRPr="005E3CF9" w:rsidRDefault="00043180" w:rsidP="00D51DE4">
            <w:pPr>
              <w:pStyle w:val="Default"/>
              <w:rPr>
                <w:rFonts w:ascii="Times New Roman" w:hAnsi="Times New Roman" w:cs="Times New Roman"/>
                <w:color w:val="auto"/>
                <w:sz w:val="20"/>
                <w:szCs w:val="20"/>
              </w:rPr>
            </w:pPr>
            <w:r w:rsidRPr="005E3CF9">
              <w:rPr>
                <w:rFonts w:ascii="Times New Roman" w:hAnsi="Times New Roman" w:cs="Times New Roman"/>
                <w:color w:val="auto"/>
                <w:sz w:val="20"/>
                <w:szCs w:val="20"/>
              </w:rPr>
              <w:t xml:space="preserve">Anexo I-Apartado 9.c </w:t>
            </w:r>
            <w:r w:rsidRPr="005E3CF9">
              <w:rPr>
                <w:rFonts w:ascii="Times New Roman" w:hAnsi="Times New Roman" w:cs="Times New Roman"/>
                <w:i/>
                <w:iCs/>
                <w:color w:val="auto"/>
                <w:sz w:val="20"/>
                <w:szCs w:val="20"/>
              </w:rPr>
              <w:t>“</w:t>
            </w:r>
            <w:r w:rsidRPr="005E3CF9">
              <w:rPr>
                <w:rFonts w:ascii="Times New Roman" w:hAnsi="Times New Roman" w:cs="Times New Roman"/>
                <w:color w:val="auto"/>
                <w:sz w:val="20"/>
                <w:szCs w:val="20"/>
              </w:rPr>
              <w:t>Procedimientos para garantizar la calidad de las prácticas externas…”</w:t>
            </w:r>
          </w:p>
        </w:tc>
        <w:tc>
          <w:tcPr>
            <w:tcW w:w="1418" w:type="dxa"/>
            <w:tcBorders>
              <w:top w:val="single" w:sz="4" w:space="0" w:color="auto"/>
              <w:left w:val="single" w:sz="4" w:space="0" w:color="auto"/>
              <w:bottom w:val="single" w:sz="4" w:space="0" w:color="auto"/>
              <w:right w:val="single" w:sz="4" w:space="0" w:color="auto"/>
            </w:tcBorders>
            <w:vAlign w:val="center"/>
          </w:tcPr>
          <w:p w14:paraId="7B1DE39C" w14:textId="77777777" w:rsidR="00043180" w:rsidRPr="005E3CF9" w:rsidRDefault="00043180" w:rsidP="00D51DE4">
            <w:pPr>
              <w:pStyle w:val="Default"/>
              <w:rPr>
                <w:rFonts w:ascii="Times New Roman" w:hAnsi="Times New Roman" w:cs="Times New Roman"/>
                <w:color w:val="auto"/>
                <w:sz w:val="20"/>
                <w:szCs w:val="20"/>
              </w:rPr>
            </w:pPr>
            <w:r w:rsidRPr="005E3CF9">
              <w:rPr>
                <w:rFonts w:ascii="Times New Roman" w:hAnsi="Times New Roman" w:cs="Times New Roman"/>
                <w:color w:val="auto"/>
                <w:sz w:val="20"/>
                <w:szCs w:val="20"/>
              </w:rPr>
              <w:t>Apartado 9.c</w:t>
            </w:r>
          </w:p>
        </w:tc>
        <w:tc>
          <w:tcPr>
            <w:tcW w:w="1513" w:type="dxa"/>
            <w:tcBorders>
              <w:top w:val="single" w:sz="4" w:space="0" w:color="auto"/>
              <w:left w:val="single" w:sz="4" w:space="0" w:color="auto"/>
              <w:bottom w:val="single" w:sz="4" w:space="0" w:color="auto"/>
              <w:right w:val="single" w:sz="4" w:space="0" w:color="auto"/>
            </w:tcBorders>
            <w:vAlign w:val="center"/>
          </w:tcPr>
          <w:p w14:paraId="44B1D780" w14:textId="77777777" w:rsidR="00043180" w:rsidRPr="005E3CF9" w:rsidRDefault="00043180" w:rsidP="00D51DE4">
            <w:pPr>
              <w:rPr>
                <w:rFonts w:ascii="Times New Roman" w:hAnsi="Times New Roman"/>
                <w:sz w:val="20"/>
                <w:szCs w:val="20"/>
              </w:rPr>
            </w:pPr>
            <w:r w:rsidRPr="005E3CF9">
              <w:rPr>
                <w:rFonts w:ascii="Times New Roman" w:hAnsi="Times New Roman"/>
                <w:sz w:val="20"/>
                <w:szCs w:val="20"/>
              </w:rPr>
              <w:t>1.1. Política de aseguramiento de calidad</w:t>
            </w:r>
          </w:p>
          <w:p w14:paraId="75A51ED7" w14:textId="77777777" w:rsidR="00043180" w:rsidRPr="005E3CF9" w:rsidRDefault="00043180" w:rsidP="00D51DE4">
            <w:pPr>
              <w:rPr>
                <w:rFonts w:ascii="Times New Roman" w:hAnsi="Times New Roman"/>
                <w:sz w:val="20"/>
                <w:szCs w:val="20"/>
              </w:rPr>
            </w:pPr>
            <w:r w:rsidRPr="005E3CF9">
              <w:rPr>
                <w:rFonts w:ascii="Times New Roman" w:hAnsi="Times New Roman"/>
                <w:sz w:val="20"/>
                <w:szCs w:val="20"/>
              </w:rPr>
              <w:t>1.9 Seguimiento continuo y evaluación periódica de los programas</w:t>
            </w:r>
          </w:p>
        </w:tc>
        <w:tc>
          <w:tcPr>
            <w:tcW w:w="1180" w:type="dxa"/>
            <w:tcBorders>
              <w:top w:val="single" w:sz="4" w:space="0" w:color="auto"/>
              <w:left w:val="single" w:sz="4" w:space="0" w:color="auto"/>
              <w:bottom w:val="single" w:sz="4" w:space="0" w:color="auto"/>
              <w:right w:val="single" w:sz="4" w:space="0" w:color="auto"/>
            </w:tcBorders>
            <w:vAlign w:val="center"/>
          </w:tcPr>
          <w:p w14:paraId="5A9D1A09" w14:textId="77777777" w:rsidR="00043180" w:rsidRPr="005E3CF9" w:rsidRDefault="00043180" w:rsidP="00D51DE4">
            <w:pPr>
              <w:rPr>
                <w:rFonts w:ascii="Times New Roman" w:hAnsi="Times New Roman"/>
                <w:sz w:val="20"/>
                <w:szCs w:val="20"/>
              </w:rPr>
            </w:pPr>
          </w:p>
        </w:tc>
      </w:tr>
      <w:tr w:rsidR="00043180" w:rsidRPr="00043180" w14:paraId="300A7DD7" w14:textId="77777777" w:rsidTr="005E3CF9">
        <w:tc>
          <w:tcPr>
            <w:tcW w:w="1281" w:type="dxa"/>
            <w:tcBorders>
              <w:top w:val="single" w:sz="4" w:space="0" w:color="auto"/>
              <w:left w:val="single" w:sz="4" w:space="0" w:color="auto"/>
              <w:bottom w:val="single" w:sz="4" w:space="0" w:color="auto"/>
              <w:right w:val="single" w:sz="4" w:space="0" w:color="auto"/>
            </w:tcBorders>
            <w:vAlign w:val="center"/>
          </w:tcPr>
          <w:p w14:paraId="14DAD7E1" w14:textId="77777777" w:rsidR="00043180" w:rsidRPr="005E3CF9" w:rsidRDefault="00043180" w:rsidP="00D51DE4">
            <w:pPr>
              <w:rPr>
                <w:rFonts w:ascii="Times New Roman" w:hAnsi="Times New Roman"/>
                <w:sz w:val="20"/>
                <w:szCs w:val="20"/>
              </w:rPr>
            </w:pPr>
            <w:r w:rsidRPr="005E3CF9">
              <w:rPr>
                <w:rFonts w:ascii="Times New Roman" w:hAnsi="Times New Roman"/>
                <w:sz w:val="20"/>
                <w:szCs w:val="20"/>
              </w:rPr>
              <w:t>P7</w:t>
            </w:r>
          </w:p>
        </w:tc>
        <w:tc>
          <w:tcPr>
            <w:tcW w:w="1555" w:type="dxa"/>
            <w:tcBorders>
              <w:top w:val="single" w:sz="4" w:space="0" w:color="auto"/>
              <w:left w:val="single" w:sz="4" w:space="0" w:color="auto"/>
              <w:bottom w:val="single" w:sz="4" w:space="0" w:color="auto"/>
              <w:right w:val="single" w:sz="4" w:space="0" w:color="auto"/>
            </w:tcBorders>
            <w:vAlign w:val="center"/>
          </w:tcPr>
          <w:p w14:paraId="2A98835E" w14:textId="77777777" w:rsidR="00043180" w:rsidRPr="005E3CF9" w:rsidRDefault="00043180" w:rsidP="00D51DE4">
            <w:pPr>
              <w:rPr>
                <w:rFonts w:ascii="Times New Roman" w:hAnsi="Times New Roman"/>
                <w:sz w:val="20"/>
                <w:szCs w:val="20"/>
              </w:rPr>
            </w:pPr>
            <w:r w:rsidRPr="005E3CF9">
              <w:rPr>
                <w:rFonts w:ascii="Times New Roman" w:hAnsi="Times New Roman"/>
                <w:sz w:val="20"/>
                <w:szCs w:val="20"/>
              </w:rPr>
              <w:t>Evaluación y análisis del TFG/TFM</w:t>
            </w:r>
          </w:p>
        </w:tc>
        <w:tc>
          <w:tcPr>
            <w:tcW w:w="1559" w:type="dxa"/>
            <w:tcBorders>
              <w:top w:val="single" w:sz="4" w:space="0" w:color="auto"/>
              <w:left w:val="single" w:sz="4" w:space="0" w:color="auto"/>
              <w:bottom w:val="single" w:sz="4" w:space="0" w:color="auto"/>
              <w:right w:val="single" w:sz="4" w:space="0" w:color="auto"/>
            </w:tcBorders>
            <w:vAlign w:val="center"/>
          </w:tcPr>
          <w:p w14:paraId="37F48291" w14:textId="77777777" w:rsidR="00043180" w:rsidRPr="005E3CF9" w:rsidRDefault="00043180" w:rsidP="00D51DE4">
            <w:pPr>
              <w:rPr>
                <w:rFonts w:ascii="Times New Roman" w:hAnsi="Times New Roman"/>
                <w:sz w:val="20"/>
                <w:szCs w:val="20"/>
              </w:rPr>
            </w:pPr>
            <w:r w:rsidRPr="005E3CF9">
              <w:rPr>
                <w:rFonts w:ascii="Times New Roman" w:hAnsi="Times New Roman"/>
                <w:sz w:val="20"/>
                <w:szCs w:val="20"/>
              </w:rPr>
              <w:t>-</w:t>
            </w:r>
          </w:p>
        </w:tc>
        <w:tc>
          <w:tcPr>
            <w:tcW w:w="1417" w:type="dxa"/>
            <w:tcBorders>
              <w:top w:val="single" w:sz="4" w:space="0" w:color="auto"/>
              <w:left w:val="single" w:sz="4" w:space="0" w:color="auto"/>
              <w:bottom w:val="single" w:sz="4" w:space="0" w:color="auto"/>
              <w:right w:val="single" w:sz="4" w:space="0" w:color="auto"/>
            </w:tcBorders>
            <w:vAlign w:val="center"/>
          </w:tcPr>
          <w:p w14:paraId="3A41D137" w14:textId="77777777" w:rsidR="00043180" w:rsidRPr="005E3CF9" w:rsidRDefault="00043180" w:rsidP="00D51DE4">
            <w:pPr>
              <w:rPr>
                <w:rFonts w:ascii="Times New Roman" w:hAnsi="Times New Roman"/>
                <w:sz w:val="20"/>
                <w:szCs w:val="20"/>
              </w:rPr>
            </w:pPr>
            <w:r w:rsidRPr="005E3CF9">
              <w:rPr>
                <w:rFonts w:ascii="Times New Roman" w:hAnsi="Times New Roman"/>
                <w:sz w:val="20"/>
                <w:szCs w:val="20"/>
              </w:rPr>
              <w:t>-</w:t>
            </w:r>
          </w:p>
        </w:tc>
        <w:tc>
          <w:tcPr>
            <w:tcW w:w="1418" w:type="dxa"/>
            <w:tcBorders>
              <w:top w:val="single" w:sz="4" w:space="0" w:color="auto"/>
              <w:left w:val="single" w:sz="4" w:space="0" w:color="auto"/>
              <w:bottom w:val="single" w:sz="4" w:space="0" w:color="auto"/>
              <w:right w:val="single" w:sz="4" w:space="0" w:color="auto"/>
            </w:tcBorders>
            <w:vAlign w:val="center"/>
          </w:tcPr>
          <w:p w14:paraId="0A03EAF9" w14:textId="77777777" w:rsidR="00043180" w:rsidRPr="005E3CF9" w:rsidRDefault="00043180" w:rsidP="00D51DE4">
            <w:pPr>
              <w:pStyle w:val="Default"/>
              <w:rPr>
                <w:rFonts w:ascii="Times New Roman" w:hAnsi="Times New Roman" w:cs="Times New Roman"/>
                <w:color w:val="auto"/>
                <w:sz w:val="20"/>
                <w:szCs w:val="20"/>
              </w:rPr>
            </w:pPr>
          </w:p>
        </w:tc>
        <w:tc>
          <w:tcPr>
            <w:tcW w:w="1513" w:type="dxa"/>
            <w:tcBorders>
              <w:top w:val="single" w:sz="4" w:space="0" w:color="auto"/>
              <w:left w:val="single" w:sz="4" w:space="0" w:color="auto"/>
              <w:bottom w:val="single" w:sz="4" w:space="0" w:color="auto"/>
              <w:right w:val="single" w:sz="4" w:space="0" w:color="auto"/>
            </w:tcBorders>
            <w:vAlign w:val="center"/>
          </w:tcPr>
          <w:p w14:paraId="535A0A94" w14:textId="77777777" w:rsidR="00043180" w:rsidRPr="005E3CF9" w:rsidRDefault="00043180" w:rsidP="00D51DE4">
            <w:pPr>
              <w:rPr>
                <w:rFonts w:ascii="Times New Roman" w:hAnsi="Times New Roman"/>
                <w:sz w:val="20"/>
                <w:szCs w:val="20"/>
              </w:rPr>
            </w:pPr>
            <w:r w:rsidRPr="005E3CF9">
              <w:rPr>
                <w:rFonts w:ascii="Times New Roman" w:hAnsi="Times New Roman"/>
                <w:sz w:val="20"/>
                <w:szCs w:val="20"/>
              </w:rPr>
              <w:t>1.1. Política de aseguramiento de calidad</w:t>
            </w:r>
          </w:p>
          <w:p w14:paraId="4054AB7A" w14:textId="77777777" w:rsidR="00043180" w:rsidRPr="005E3CF9" w:rsidRDefault="00043180" w:rsidP="00D51DE4">
            <w:pPr>
              <w:rPr>
                <w:rFonts w:ascii="Times New Roman" w:hAnsi="Times New Roman"/>
                <w:sz w:val="20"/>
                <w:szCs w:val="20"/>
              </w:rPr>
            </w:pPr>
            <w:r w:rsidRPr="005E3CF9">
              <w:rPr>
                <w:rFonts w:ascii="Times New Roman" w:hAnsi="Times New Roman"/>
                <w:sz w:val="20"/>
                <w:szCs w:val="20"/>
              </w:rPr>
              <w:t>1.9 Seguimiento continuo y evaluación periódica de los programas</w:t>
            </w:r>
          </w:p>
        </w:tc>
        <w:tc>
          <w:tcPr>
            <w:tcW w:w="1180" w:type="dxa"/>
            <w:tcBorders>
              <w:top w:val="single" w:sz="4" w:space="0" w:color="auto"/>
              <w:left w:val="single" w:sz="4" w:space="0" w:color="auto"/>
              <w:bottom w:val="single" w:sz="4" w:space="0" w:color="auto"/>
              <w:right w:val="single" w:sz="4" w:space="0" w:color="auto"/>
            </w:tcBorders>
            <w:vAlign w:val="center"/>
          </w:tcPr>
          <w:p w14:paraId="0B434DC0" w14:textId="77777777" w:rsidR="00043180" w:rsidRPr="005E3CF9" w:rsidRDefault="00043180" w:rsidP="00D51DE4">
            <w:pPr>
              <w:rPr>
                <w:rFonts w:ascii="Times New Roman" w:hAnsi="Times New Roman"/>
                <w:sz w:val="20"/>
                <w:szCs w:val="20"/>
              </w:rPr>
            </w:pPr>
          </w:p>
        </w:tc>
      </w:tr>
      <w:tr w:rsidR="00043180" w:rsidRPr="00043180" w14:paraId="6E26809E" w14:textId="77777777" w:rsidTr="005E3CF9">
        <w:tc>
          <w:tcPr>
            <w:tcW w:w="1281" w:type="dxa"/>
            <w:tcBorders>
              <w:top w:val="single" w:sz="4" w:space="0" w:color="auto"/>
              <w:left w:val="single" w:sz="4" w:space="0" w:color="auto"/>
              <w:bottom w:val="single" w:sz="4" w:space="0" w:color="auto"/>
              <w:right w:val="single" w:sz="4" w:space="0" w:color="auto"/>
            </w:tcBorders>
            <w:vAlign w:val="center"/>
          </w:tcPr>
          <w:p w14:paraId="1D8A78B3" w14:textId="77777777" w:rsidR="00043180" w:rsidRPr="005E3CF9" w:rsidRDefault="00043180" w:rsidP="00D51DE4">
            <w:pPr>
              <w:rPr>
                <w:rFonts w:ascii="Times New Roman" w:hAnsi="Times New Roman"/>
                <w:sz w:val="20"/>
                <w:szCs w:val="20"/>
              </w:rPr>
            </w:pPr>
            <w:r w:rsidRPr="005E3CF9">
              <w:rPr>
                <w:rFonts w:ascii="Times New Roman" w:hAnsi="Times New Roman"/>
                <w:sz w:val="20"/>
                <w:szCs w:val="20"/>
              </w:rPr>
              <w:t>P8</w:t>
            </w:r>
          </w:p>
        </w:tc>
        <w:tc>
          <w:tcPr>
            <w:tcW w:w="1555" w:type="dxa"/>
            <w:tcBorders>
              <w:top w:val="single" w:sz="4" w:space="0" w:color="auto"/>
              <w:left w:val="single" w:sz="4" w:space="0" w:color="auto"/>
              <w:bottom w:val="single" w:sz="4" w:space="0" w:color="auto"/>
              <w:right w:val="single" w:sz="4" w:space="0" w:color="auto"/>
            </w:tcBorders>
            <w:vAlign w:val="center"/>
          </w:tcPr>
          <w:p w14:paraId="64452B77" w14:textId="77777777" w:rsidR="00043180" w:rsidRPr="005E3CF9" w:rsidRDefault="00043180" w:rsidP="00D51DE4">
            <w:pPr>
              <w:rPr>
                <w:rFonts w:ascii="Times New Roman" w:hAnsi="Times New Roman"/>
                <w:sz w:val="20"/>
                <w:szCs w:val="20"/>
              </w:rPr>
            </w:pPr>
            <w:r w:rsidRPr="005E3CF9">
              <w:rPr>
                <w:rFonts w:ascii="Times New Roman" w:hAnsi="Times New Roman"/>
                <w:sz w:val="20"/>
                <w:szCs w:val="20"/>
              </w:rPr>
              <w:t>Metaevaluación de las competencias estudiantiles</w:t>
            </w:r>
          </w:p>
        </w:tc>
        <w:tc>
          <w:tcPr>
            <w:tcW w:w="1559" w:type="dxa"/>
            <w:tcBorders>
              <w:top w:val="single" w:sz="4" w:space="0" w:color="auto"/>
              <w:left w:val="single" w:sz="4" w:space="0" w:color="auto"/>
              <w:bottom w:val="single" w:sz="4" w:space="0" w:color="auto"/>
              <w:right w:val="single" w:sz="4" w:space="0" w:color="auto"/>
            </w:tcBorders>
            <w:vAlign w:val="center"/>
          </w:tcPr>
          <w:p w14:paraId="4CA15629" w14:textId="77777777" w:rsidR="00043180" w:rsidRPr="005E3CF9" w:rsidRDefault="00043180" w:rsidP="00D51DE4">
            <w:pPr>
              <w:pStyle w:val="Default"/>
              <w:rPr>
                <w:rFonts w:ascii="Times New Roman" w:hAnsi="Times New Roman" w:cs="Times New Roman"/>
                <w:color w:val="auto"/>
                <w:sz w:val="20"/>
                <w:szCs w:val="20"/>
              </w:rPr>
            </w:pPr>
            <w:r w:rsidRPr="005E3CF9">
              <w:rPr>
                <w:rFonts w:ascii="Times New Roman" w:hAnsi="Times New Roman" w:cs="Times New Roman"/>
                <w:color w:val="auto"/>
                <w:sz w:val="20"/>
                <w:szCs w:val="20"/>
              </w:rPr>
              <w:t xml:space="preserve">RD 1393/2007, Anexo I, Apartado 3. </w:t>
            </w:r>
          </w:p>
          <w:p w14:paraId="64734C3E" w14:textId="77777777" w:rsidR="00043180" w:rsidRPr="005E3CF9" w:rsidRDefault="00043180" w:rsidP="00D51DE4">
            <w:pPr>
              <w:rPr>
                <w:rFonts w:ascii="Times New Roman" w:hAnsi="Times New Roman"/>
                <w:sz w:val="20"/>
                <w:szCs w:val="20"/>
              </w:rPr>
            </w:pPr>
          </w:p>
        </w:tc>
        <w:tc>
          <w:tcPr>
            <w:tcW w:w="1417" w:type="dxa"/>
            <w:tcBorders>
              <w:top w:val="single" w:sz="4" w:space="0" w:color="auto"/>
              <w:left w:val="single" w:sz="4" w:space="0" w:color="auto"/>
              <w:bottom w:val="single" w:sz="4" w:space="0" w:color="auto"/>
              <w:right w:val="single" w:sz="4" w:space="0" w:color="auto"/>
            </w:tcBorders>
            <w:vAlign w:val="center"/>
          </w:tcPr>
          <w:p w14:paraId="3640CF33" w14:textId="77777777" w:rsidR="00043180" w:rsidRPr="005E3CF9" w:rsidRDefault="00043180" w:rsidP="00D51DE4">
            <w:pPr>
              <w:rPr>
                <w:rFonts w:ascii="Times New Roman" w:hAnsi="Times New Roman"/>
                <w:sz w:val="20"/>
                <w:szCs w:val="20"/>
              </w:rPr>
            </w:pPr>
            <w:r w:rsidRPr="005E3CF9">
              <w:rPr>
                <w:rFonts w:ascii="Times New Roman" w:hAnsi="Times New Roman"/>
                <w:sz w:val="20"/>
                <w:szCs w:val="20"/>
              </w:rPr>
              <w:t>-</w:t>
            </w:r>
          </w:p>
        </w:tc>
        <w:tc>
          <w:tcPr>
            <w:tcW w:w="1418" w:type="dxa"/>
            <w:tcBorders>
              <w:top w:val="single" w:sz="4" w:space="0" w:color="auto"/>
              <w:left w:val="single" w:sz="4" w:space="0" w:color="auto"/>
              <w:bottom w:val="single" w:sz="4" w:space="0" w:color="auto"/>
              <w:right w:val="single" w:sz="4" w:space="0" w:color="auto"/>
            </w:tcBorders>
            <w:vAlign w:val="center"/>
          </w:tcPr>
          <w:p w14:paraId="6F59A7D9" w14:textId="77777777" w:rsidR="00043180" w:rsidRPr="005E3CF9" w:rsidRDefault="00043180" w:rsidP="00D51DE4">
            <w:pPr>
              <w:rPr>
                <w:rFonts w:ascii="Times New Roman" w:hAnsi="Times New Roman"/>
                <w:sz w:val="20"/>
                <w:szCs w:val="20"/>
              </w:rPr>
            </w:pPr>
            <w:r w:rsidRPr="005E3CF9">
              <w:rPr>
                <w:rFonts w:ascii="Times New Roman" w:hAnsi="Times New Roman"/>
                <w:sz w:val="20"/>
                <w:szCs w:val="20"/>
              </w:rPr>
              <w:t>-</w:t>
            </w:r>
          </w:p>
        </w:tc>
        <w:tc>
          <w:tcPr>
            <w:tcW w:w="1513" w:type="dxa"/>
            <w:tcBorders>
              <w:top w:val="single" w:sz="4" w:space="0" w:color="auto"/>
              <w:left w:val="single" w:sz="4" w:space="0" w:color="auto"/>
              <w:bottom w:val="single" w:sz="4" w:space="0" w:color="auto"/>
              <w:right w:val="single" w:sz="4" w:space="0" w:color="auto"/>
            </w:tcBorders>
            <w:vAlign w:val="center"/>
          </w:tcPr>
          <w:p w14:paraId="5D89253E" w14:textId="77777777" w:rsidR="00043180" w:rsidRPr="005E3CF9" w:rsidRDefault="00043180" w:rsidP="00D51DE4">
            <w:pPr>
              <w:rPr>
                <w:rFonts w:ascii="Times New Roman" w:hAnsi="Times New Roman"/>
                <w:sz w:val="20"/>
                <w:szCs w:val="20"/>
              </w:rPr>
            </w:pPr>
            <w:r w:rsidRPr="005E3CF9">
              <w:rPr>
                <w:rFonts w:ascii="Times New Roman" w:hAnsi="Times New Roman"/>
                <w:sz w:val="20"/>
                <w:szCs w:val="20"/>
              </w:rPr>
              <w:t>1.1. Política de aseguramiento de calidad</w:t>
            </w:r>
          </w:p>
          <w:p w14:paraId="7166ADA3" w14:textId="77777777" w:rsidR="00043180" w:rsidRPr="005E3CF9" w:rsidRDefault="00043180" w:rsidP="00D51DE4">
            <w:pPr>
              <w:rPr>
                <w:rFonts w:ascii="Times New Roman" w:hAnsi="Times New Roman"/>
                <w:sz w:val="20"/>
                <w:szCs w:val="20"/>
              </w:rPr>
            </w:pPr>
            <w:r w:rsidRPr="005E3CF9">
              <w:rPr>
                <w:rFonts w:ascii="Times New Roman" w:hAnsi="Times New Roman"/>
                <w:sz w:val="20"/>
                <w:szCs w:val="20"/>
              </w:rPr>
              <w:t>1.9 Seguimiento continuo y evaluación periódica de los programas</w:t>
            </w:r>
          </w:p>
        </w:tc>
        <w:tc>
          <w:tcPr>
            <w:tcW w:w="1180" w:type="dxa"/>
            <w:tcBorders>
              <w:top w:val="single" w:sz="4" w:space="0" w:color="auto"/>
              <w:left w:val="single" w:sz="4" w:space="0" w:color="auto"/>
              <w:bottom w:val="single" w:sz="4" w:space="0" w:color="auto"/>
              <w:right w:val="single" w:sz="4" w:space="0" w:color="auto"/>
            </w:tcBorders>
            <w:vAlign w:val="center"/>
          </w:tcPr>
          <w:p w14:paraId="0B20388F" w14:textId="77777777" w:rsidR="00043180" w:rsidRPr="005E3CF9" w:rsidRDefault="00043180" w:rsidP="00D51DE4">
            <w:pPr>
              <w:rPr>
                <w:rFonts w:ascii="Times New Roman" w:hAnsi="Times New Roman"/>
                <w:sz w:val="20"/>
                <w:szCs w:val="20"/>
              </w:rPr>
            </w:pPr>
          </w:p>
        </w:tc>
      </w:tr>
      <w:tr w:rsidR="00043180" w:rsidRPr="00043180" w14:paraId="49B42635" w14:textId="77777777" w:rsidTr="005E3CF9">
        <w:tc>
          <w:tcPr>
            <w:tcW w:w="1281" w:type="dxa"/>
            <w:tcBorders>
              <w:top w:val="single" w:sz="4" w:space="0" w:color="auto"/>
              <w:left w:val="single" w:sz="4" w:space="0" w:color="auto"/>
              <w:bottom w:val="single" w:sz="4" w:space="0" w:color="auto"/>
              <w:right w:val="single" w:sz="4" w:space="0" w:color="auto"/>
            </w:tcBorders>
            <w:vAlign w:val="center"/>
          </w:tcPr>
          <w:p w14:paraId="56210FDA" w14:textId="77777777" w:rsidR="00043180" w:rsidRPr="005E3CF9" w:rsidRDefault="00043180" w:rsidP="00D51DE4">
            <w:pPr>
              <w:rPr>
                <w:rFonts w:ascii="Times New Roman" w:hAnsi="Times New Roman"/>
                <w:sz w:val="20"/>
                <w:szCs w:val="20"/>
              </w:rPr>
            </w:pPr>
            <w:r w:rsidRPr="005E3CF9">
              <w:rPr>
                <w:rFonts w:ascii="Times New Roman" w:hAnsi="Times New Roman"/>
                <w:sz w:val="20"/>
                <w:szCs w:val="20"/>
              </w:rPr>
              <w:t>P9</w:t>
            </w:r>
          </w:p>
        </w:tc>
        <w:tc>
          <w:tcPr>
            <w:tcW w:w="1555" w:type="dxa"/>
            <w:tcBorders>
              <w:top w:val="single" w:sz="4" w:space="0" w:color="auto"/>
              <w:left w:val="single" w:sz="4" w:space="0" w:color="auto"/>
              <w:bottom w:val="single" w:sz="4" w:space="0" w:color="auto"/>
              <w:right w:val="single" w:sz="4" w:space="0" w:color="auto"/>
            </w:tcBorders>
            <w:vAlign w:val="center"/>
          </w:tcPr>
          <w:p w14:paraId="4D6A121C" w14:textId="77777777" w:rsidR="00043180" w:rsidRPr="005E3CF9" w:rsidRDefault="00043180" w:rsidP="00D51DE4">
            <w:pPr>
              <w:rPr>
                <w:rFonts w:ascii="Times New Roman" w:hAnsi="Times New Roman"/>
                <w:sz w:val="20"/>
                <w:szCs w:val="20"/>
              </w:rPr>
            </w:pPr>
            <w:r w:rsidRPr="005E3CF9">
              <w:rPr>
                <w:rFonts w:ascii="Times New Roman" w:hAnsi="Times New Roman"/>
                <w:sz w:val="20"/>
                <w:szCs w:val="20"/>
              </w:rPr>
              <w:t>Evaluación de la inserción laboral de los egresados y de la satisfacción con la formación recibida</w:t>
            </w:r>
          </w:p>
        </w:tc>
        <w:tc>
          <w:tcPr>
            <w:tcW w:w="1559" w:type="dxa"/>
            <w:tcBorders>
              <w:top w:val="single" w:sz="4" w:space="0" w:color="auto"/>
              <w:left w:val="single" w:sz="4" w:space="0" w:color="auto"/>
              <w:bottom w:val="single" w:sz="4" w:space="0" w:color="auto"/>
              <w:right w:val="single" w:sz="4" w:space="0" w:color="auto"/>
            </w:tcBorders>
            <w:vAlign w:val="center"/>
          </w:tcPr>
          <w:p w14:paraId="794595EF" w14:textId="77777777" w:rsidR="00043180" w:rsidRPr="005E3CF9" w:rsidRDefault="00043180" w:rsidP="00D51DE4">
            <w:pPr>
              <w:pStyle w:val="Default"/>
              <w:rPr>
                <w:rFonts w:ascii="Times New Roman" w:hAnsi="Times New Roman" w:cs="Times New Roman"/>
                <w:color w:val="auto"/>
                <w:sz w:val="20"/>
                <w:szCs w:val="20"/>
              </w:rPr>
            </w:pPr>
            <w:r w:rsidRPr="005E3CF9">
              <w:rPr>
                <w:rFonts w:ascii="Times New Roman" w:hAnsi="Times New Roman" w:cs="Times New Roman"/>
                <w:color w:val="auto"/>
                <w:sz w:val="20"/>
                <w:szCs w:val="20"/>
              </w:rPr>
              <w:t xml:space="preserve">RD 1393/2007, Anexo I, Apartado 9.4 </w:t>
            </w:r>
          </w:p>
          <w:p w14:paraId="7D95E2E3" w14:textId="77777777" w:rsidR="00043180" w:rsidRPr="005E3CF9" w:rsidRDefault="00043180" w:rsidP="00D51DE4">
            <w:pPr>
              <w:rPr>
                <w:rFonts w:ascii="Times New Roman" w:hAnsi="Times New Roman"/>
                <w:sz w:val="20"/>
                <w:szCs w:val="20"/>
              </w:rPr>
            </w:pPr>
            <w:r w:rsidRPr="005E3CF9">
              <w:rPr>
                <w:rFonts w:ascii="Times New Roman" w:hAnsi="Times New Roman"/>
                <w:sz w:val="20"/>
                <w:szCs w:val="20"/>
              </w:rPr>
              <w:t xml:space="preserve">Modificado por RD 861/2010-Apartado 9.d </w:t>
            </w:r>
          </w:p>
        </w:tc>
        <w:tc>
          <w:tcPr>
            <w:tcW w:w="1417" w:type="dxa"/>
            <w:tcBorders>
              <w:top w:val="single" w:sz="4" w:space="0" w:color="auto"/>
              <w:left w:val="single" w:sz="4" w:space="0" w:color="auto"/>
              <w:bottom w:val="single" w:sz="4" w:space="0" w:color="auto"/>
              <w:right w:val="single" w:sz="4" w:space="0" w:color="auto"/>
            </w:tcBorders>
            <w:vAlign w:val="center"/>
          </w:tcPr>
          <w:p w14:paraId="7A2E2269" w14:textId="77777777" w:rsidR="00043180" w:rsidRPr="005E3CF9" w:rsidRDefault="00043180" w:rsidP="00D51DE4">
            <w:pPr>
              <w:pStyle w:val="Default"/>
              <w:rPr>
                <w:rFonts w:ascii="Times New Roman" w:hAnsi="Times New Roman" w:cs="Times New Roman"/>
                <w:color w:val="auto"/>
                <w:sz w:val="20"/>
                <w:szCs w:val="20"/>
              </w:rPr>
            </w:pPr>
            <w:r w:rsidRPr="005E3CF9">
              <w:rPr>
                <w:rFonts w:ascii="Times New Roman" w:hAnsi="Times New Roman" w:cs="Times New Roman"/>
                <w:color w:val="auto"/>
                <w:sz w:val="20"/>
                <w:szCs w:val="20"/>
              </w:rPr>
              <w:t>Apartado 9.d “Procedimientos de análisis de la inserción laboral de los egresados…”</w:t>
            </w:r>
          </w:p>
        </w:tc>
        <w:tc>
          <w:tcPr>
            <w:tcW w:w="1418" w:type="dxa"/>
            <w:tcBorders>
              <w:top w:val="single" w:sz="4" w:space="0" w:color="auto"/>
              <w:left w:val="single" w:sz="4" w:space="0" w:color="auto"/>
              <w:bottom w:val="single" w:sz="4" w:space="0" w:color="auto"/>
              <w:right w:val="single" w:sz="4" w:space="0" w:color="auto"/>
            </w:tcBorders>
            <w:vAlign w:val="center"/>
          </w:tcPr>
          <w:p w14:paraId="56EB1167" w14:textId="77777777" w:rsidR="00043180" w:rsidRPr="005E3CF9" w:rsidRDefault="00043180" w:rsidP="00D51DE4">
            <w:pPr>
              <w:pStyle w:val="Default"/>
              <w:rPr>
                <w:rFonts w:ascii="Times New Roman" w:hAnsi="Times New Roman" w:cs="Times New Roman"/>
                <w:color w:val="auto"/>
                <w:sz w:val="20"/>
                <w:szCs w:val="20"/>
              </w:rPr>
            </w:pPr>
            <w:r w:rsidRPr="005E3CF9">
              <w:rPr>
                <w:rFonts w:ascii="Times New Roman" w:hAnsi="Times New Roman" w:cs="Times New Roman"/>
                <w:color w:val="auto"/>
                <w:sz w:val="20"/>
                <w:szCs w:val="20"/>
              </w:rPr>
              <w:t>Apartado 9.4.</w:t>
            </w:r>
          </w:p>
        </w:tc>
        <w:tc>
          <w:tcPr>
            <w:tcW w:w="1513" w:type="dxa"/>
            <w:tcBorders>
              <w:top w:val="single" w:sz="4" w:space="0" w:color="auto"/>
              <w:left w:val="single" w:sz="4" w:space="0" w:color="auto"/>
              <w:bottom w:val="single" w:sz="4" w:space="0" w:color="auto"/>
              <w:right w:val="single" w:sz="4" w:space="0" w:color="auto"/>
            </w:tcBorders>
            <w:vAlign w:val="center"/>
          </w:tcPr>
          <w:p w14:paraId="13076E9E" w14:textId="77777777" w:rsidR="00043180" w:rsidRPr="005E3CF9" w:rsidRDefault="00043180" w:rsidP="00D51DE4">
            <w:pPr>
              <w:rPr>
                <w:rFonts w:ascii="Times New Roman" w:hAnsi="Times New Roman"/>
                <w:sz w:val="20"/>
                <w:szCs w:val="20"/>
              </w:rPr>
            </w:pPr>
            <w:r w:rsidRPr="005E3CF9">
              <w:rPr>
                <w:rFonts w:ascii="Times New Roman" w:hAnsi="Times New Roman"/>
                <w:sz w:val="20"/>
                <w:szCs w:val="20"/>
              </w:rPr>
              <w:t>1.3 Enseñanza, aprendizaje y evaluación centrados en el estudiante</w:t>
            </w:r>
          </w:p>
          <w:p w14:paraId="1F2B60D8" w14:textId="77777777" w:rsidR="00043180" w:rsidRPr="005E3CF9" w:rsidRDefault="00043180" w:rsidP="00D51DE4">
            <w:pPr>
              <w:rPr>
                <w:rFonts w:ascii="Times New Roman" w:hAnsi="Times New Roman"/>
                <w:sz w:val="20"/>
                <w:szCs w:val="20"/>
              </w:rPr>
            </w:pPr>
            <w:r w:rsidRPr="005E3CF9">
              <w:rPr>
                <w:rFonts w:ascii="Times New Roman" w:hAnsi="Times New Roman"/>
                <w:sz w:val="20"/>
                <w:szCs w:val="20"/>
              </w:rPr>
              <w:t>1.9 Seguimiento continuo y evaluación periódica de los programas</w:t>
            </w:r>
          </w:p>
        </w:tc>
        <w:tc>
          <w:tcPr>
            <w:tcW w:w="1180" w:type="dxa"/>
            <w:tcBorders>
              <w:top w:val="single" w:sz="4" w:space="0" w:color="auto"/>
              <w:left w:val="single" w:sz="4" w:space="0" w:color="auto"/>
              <w:bottom w:val="single" w:sz="4" w:space="0" w:color="auto"/>
              <w:right w:val="single" w:sz="4" w:space="0" w:color="auto"/>
            </w:tcBorders>
            <w:vAlign w:val="center"/>
          </w:tcPr>
          <w:p w14:paraId="5E2EEFD8" w14:textId="77777777" w:rsidR="00043180" w:rsidRPr="005E3CF9" w:rsidRDefault="00043180" w:rsidP="00D51DE4">
            <w:pPr>
              <w:rPr>
                <w:rFonts w:ascii="Times New Roman" w:hAnsi="Times New Roman"/>
                <w:sz w:val="20"/>
                <w:szCs w:val="20"/>
              </w:rPr>
            </w:pPr>
          </w:p>
        </w:tc>
      </w:tr>
      <w:tr w:rsidR="00043180" w:rsidRPr="00043180" w14:paraId="1BA5EAB2" w14:textId="77777777" w:rsidTr="005E3CF9">
        <w:tc>
          <w:tcPr>
            <w:tcW w:w="1281" w:type="dxa"/>
            <w:tcBorders>
              <w:top w:val="single" w:sz="4" w:space="0" w:color="auto"/>
              <w:left w:val="single" w:sz="4" w:space="0" w:color="auto"/>
              <w:bottom w:val="single" w:sz="4" w:space="0" w:color="auto"/>
              <w:right w:val="single" w:sz="4" w:space="0" w:color="auto"/>
            </w:tcBorders>
            <w:vAlign w:val="center"/>
          </w:tcPr>
          <w:p w14:paraId="1F2A98F2" w14:textId="77777777" w:rsidR="00043180" w:rsidRPr="005E3CF9" w:rsidRDefault="00043180" w:rsidP="00D51DE4">
            <w:pPr>
              <w:rPr>
                <w:rFonts w:ascii="Times New Roman" w:hAnsi="Times New Roman"/>
                <w:sz w:val="20"/>
                <w:szCs w:val="20"/>
              </w:rPr>
            </w:pPr>
            <w:r w:rsidRPr="005E3CF9">
              <w:rPr>
                <w:rFonts w:ascii="Times New Roman" w:hAnsi="Times New Roman"/>
                <w:sz w:val="20"/>
                <w:szCs w:val="20"/>
              </w:rPr>
              <w:t>P10</w:t>
            </w:r>
          </w:p>
        </w:tc>
        <w:tc>
          <w:tcPr>
            <w:tcW w:w="1555" w:type="dxa"/>
            <w:tcBorders>
              <w:top w:val="single" w:sz="4" w:space="0" w:color="auto"/>
              <w:left w:val="single" w:sz="4" w:space="0" w:color="auto"/>
              <w:bottom w:val="single" w:sz="4" w:space="0" w:color="auto"/>
              <w:right w:val="single" w:sz="4" w:space="0" w:color="auto"/>
            </w:tcBorders>
            <w:vAlign w:val="center"/>
          </w:tcPr>
          <w:p w14:paraId="403A3FA6" w14:textId="77777777" w:rsidR="00043180" w:rsidRPr="005E3CF9" w:rsidRDefault="00043180" w:rsidP="00D51DE4">
            <w:pPr>
              <w:rPr>
                <w:rFonts w:ascii="Times New Roman" w:hAnsi="Times New Roman"/>
                <w:sz w:val="20"/>
                <w:szCs w:val="20"/>
              </w:rPr>
            </w:pPr>
            <w:r w:rsidRPr="005E3CF9">
              <w:rPr>
                <w:rFonts w:ascii="Times New Roman" w:hAnsi="Times New Roman"/>
                <w:sz w:val="20"/>
                <w:szCs w:val="20"/>
              </w:rPr>
              <w:t>Recogida de información complementaria sobre la calidad del Título</w:t>
            </w:r>
          </w:p>
        </w:tc>
        <w:tc>
          <w:tcPr>
            <w:tcW w:w="1559" w:type="dxa"/>
            <w:tcBorders>
              <w:top w:val="single" w:sz="4" w:space="0" w:color="auto"/>
              <w:left w:val="single" w:sz="4" w:space="0" w:color="auto"/>
              <w:bottom w:val="single" w:sz="4" w:space="0" w:color="auto"/>
              <w:right w:val="single" w:sz="4" w:space="0" w:color="auto"/>
            </w:tcBorders>
            <w:vAlign w:val="center"/>
          </w:tcPr>
          <w:p w14:paraId="15A8A4F0" w14:textId="77777777" w:rsidR="00043180" w:rsidRPr="005E3CF9" w:rsidRDefault="00043180" w:rsidP="00D51DE4">
            <w:pPr>
              <w:pStyle w:val="Default"/>
              <w:rPr>
                <w:rFonts w:ascii="Times New Roman" w:hAnsi="Times New Roman" w:cs="Times New Roman"/>
                <w:color w:val="auto"/>
                <w:sz w:val="20"/>
                <w:szCs w:val="20"/>
              </w:rPr>
            </w:pPr>
            <w:r w:rsidRPr="005E3CF9">
              <w:rPr>
                <w:rFonts w:ascii="Times New Roman" w:hAnsi="Times New Roman" w:cs="Times New Roman"/>
                <w:color w:val="auto"/>
                <w:sz w:val="20"/>
                <w:szCs w:val="20"/>
              </w:rPr>
              <w:t xml:space="preserve">RD 1393/2007, Anexo I, Apartado 9.2 </w:t>
            </w:r>
          </w:p>
          <w:p w14:paraId="01CC58AB" w14:textId="77777777" w:rsidR="00043180" w:rsidRPr="005E3CF9" w:rsidRDefault="00043180" w:rsidP="00D51DE4">
            <w:pPr>
              <w:rPr>
                <w:rFonts w:ascii="Times New Roman" w:hAnsi="Times New Roman"/>
                <w:sz w:val="20"/>
                <w:szCs w:val="20"/>
              </w:rPr>
            </w:pPr>
            <w:r w:rsidRPr="005E3CF9">
              <w:rPr>
                <w:rFonts w:ascii="Times New Roman" w:hAnsi="Times New Roman"/>
                <w:sz w:val="20"/>
                <w:szCs w:val="20"/>
              </w:rPr>
              <w:t xml:space="preserve">Modificado por RD 861/2010-Apartado 9.b </w:t>
            </w:r>
          </w:p>
        </w:tc>
        <w:tc>
          <w:tcPr>
            <w:tcW w:w="1417" w:type="dxa"/>
            <w:tcBorders>
              <w:top w:val="single" w:sz="4" w:space="0" w:color="auto"/>
              <w:left w:val="single" w:sz="4" w:space="0" w:color="auto"/>
              <w:bottom w:val="single" w:sz="4" w:space="0" w:color="auto"/>
              <w:right w:val="single" w:sz="4" w:space="0" w:color="auto"/>
            </w:tcBorders>
            <w:vAlign w:val="center"/>
          </w:tcPr>
          <w:p w14:paraId="1772448E" w14:textId="77777777" w:rsidR="00043180" w:rsidRPr="005E3CF9" w:rsidRDefault="00043180" w:rsidP="00D51DE4">
            <w:pPr>
              <w:pStyle w:val="Default"/>
              <w:rPr>
                <w:rFonts w:ascii="Times New Roman" w:hAnsi="Times New Roman" w:cs="Times New Roman"/>
                <w:color w:val="auto"/>
                <w:sz w:val="20"/>
                <w:szCs w:val="20"/>
              </w:rPr>
            </w:pPr>
            <w:r w:rsidRPr="005E3CF9">
              <w:rPr>
                <w:rFonts w:ascii="Times New Roman" w:hAnsi="Times New Roman" w:cs="Times New Roman"/>
                <w:color w:val="auto"/>
                <w:sz w:val="20"/>
                <w:szCs w:val="20"/>
              </w:rPr>
              <w:t xml:space="preserve">Apartado 9.b “Procedimiento de Evaluación y mejora de la calidad de la enseñanza y el profesorado”. </w:t>
            </w:r>
          </w:p>
        </w:tc>
        <w:tc>
          <w:tcPr>
            <w:tcW w:w="1418" w:type="dxa"/>
            <w:tcBorders>
              <w:top w:val="single" w:sz="4" w:space="0" w:color="auto"/>
              <w:left w:val="single" w:sz="4" w:space="0" w:color="auto"/>
              <w:bottom w:val="single" w:sz="4" w:space="0" w:color="auto"/>
              <w:right w:val="single" w:sz="4" w:space="0" w:color="auto"/>
            </w:tcBorders>
            <w:vAlign w:val="center"/>
          </w:tcPr>
          <w:p w14:paraId="15BCCA6A" w14:textId="77777777" w:rsidR="00043180" w:rsidRPr="005E3CF9" w:rsidRDefault="00043180" w:rsidP="00D51DE4">
            <w:pPr>
              <w:pStyle w:val="Default"/>
              <w:rPr>
                <w:rFonts w:ascii="Times New Roman" w:hAnsi="Times New Roman" w:cs="Times New Roman"/>
                <w:color w:val="auto"/>
                <w:sz w:val="20"/>
                <w:szCs w:val="20"/>
              </w:rPr>
            </w:pPr>
            <w:r w:rsidRPr="005E3CF9">
              <w:rPr>
                <w:rFonts w:ascii="Times New Roman" w:hAnsi="Times New Roman" w:cs="Times New Roman"/>
                <w:color w:val="auto"/>
                <w:sz w:val="20"/>
                <w:szCs w:val="20"/>
              </w:rPr>
              <w:t>Apartado 9.2.</w:t>
            </w:r>
          </w:p>
        </w:tc>
        <w:tc>
          <w:tcPr>
            <w:tcW w:w="1513" w:type="dxa"/>
            <w:tcBorders>
              <w:top w:val="single" w:sz="4" w:space="0" w:color="auto"/>
              <w:left w:val="single" w:sz="4" w:space="0" w:color="auto"/>
              <w:bottom w:val="single" w:sz="4" w:space="0" w:color="auto"/>
              <w:right w:val="single" w:sz="4" w:space="0" w:color="auto"/>
            </w:tcBorders>
            <w:vAlign w:val="center"/>
          </w:tcPr>
          <w:p w14:paraId="06AE124A" w14:textId="77777777" w:rsidR="00043180" w:rsidRPr="005E3CF9" w:rsidRDefault="00043180" w:rsidP="00D51DE4">
            <w:pPr>
              <w:rPr>
                <w:rFonts w:ascii="Times New Roman" w:eastAsia="Times New Roman" w:hAnsi="Times New Roman"/>
                <w:bCs/>
                <w:sz w:val="20"/>
                <w:szCs w:val="20"/>
                <w:lang w:eastAsia="es-ES_tradnl"/>
              </w:rPr>
            </w:pPr>
            <w:r w:rsidRPr="005E3CF9">
              <w:rPr>
                <w:rFonts w:ascii="Times New Roman" w:eastAsia="Times New Roman" w:hAnsi="Times New Roman"/>
                <w:bCs/>
                <w:sz w:val="20"/>
                <w:szCs w:val="20"/>
                <w:lang w:eastAsia="es-ES_tradnl"/>
              </w:rPr>
              <w:t>1.5 Personal docente</w:t>
            </w:r>
          </w:p>
          <w:p w14:paraId="5F0042D3" w14:textId="77777777" w:rsidR="00043180" w:rsidRPr="005E3CF9" w:rsidRDefault="00043180" w:rsidP="00D51DE4">
            <w:pPr>
              <w:rPr>
                <w:rFonts w:ascii="Times New Roman" w:hAnsi="Times New Roman"/>
                <w:sz w:val="20"/>
                <w:szCs w:val="20"/>
              </w:rPr>
            </w:pPr>
            <w:r w:rsidRPr="005E3CF9">
              <w:rPr>
                <w:rFonts w:ascii="Times New Roman" w:hAnsi="Times New Roman"/>
                <w:sz w:val="20"/>
                <w:szCs w:val="20"/>
              </w:rPr>
              <w:t>1.7 Gestión de la información</w:t>
            </w:r>
          </w:p>
        </w:tc>
        <w:tc>
          <w:tcPr>
            <w:tcW w:w="1180" w:type="dxa"/>
            <w:tcBorders>
              <w:top w:val="single" w:sz="4" w:space="0" w:color="auto"/>
              <w:left w:val="single" w:sz="4" w:space="0" w:color="auto"/>
              <w:bottom w:val="single" w:sz="4" w:space="0" w:color="auto"/>
              <w:right w:val="single" w:sz="4" w:space="0" w:color="auto"/>
            </w:tcBorders>
            <w:vAlign w:val="center"/>
          </w:tcPr>
          <w:p w14:paraId="28107D5C" w14:textId="77777777" w:rsidR="00043180" w:rsidRPr="005E3CF9" w:rsidRDefault="00043180" w:rsidP="00D51DE4">
            <w:pPr>
              <w:rPr>
                <w:rFonts w:ascii="Times New Roman" w:hAnsi="Times New Roman"/>
                <w:sz w:val="20"/>
                <w:szCs w:val="20"/>
              </w:rPr>
            </w:pPr>
          </w:p>
        </w:tc>
      </w:tr>
      <w:tr w:rsidR="00043180" w:rsidRPr="00043180" w14:paraId="2989DD23" w14:textId="77777777" w:rsidTr="005E3CF9">
        <w:tc>
          <w:tcPr>
            <w:tcW w:w="1281" w:type="dxa"/>
            <w:tcBorders>
              <w:top w:val="single" w:sz="4" w:space="0" w:color="auto"/>
              <w:left w:val="single" w:sz="4" w:space="0" w:color="auto"/>
              <w:bottom w:val="single" w:sz="4" w:space="0" w:color="auto"/>
              <w:right w:val="single" w:sz="4" w:space="0" w:color="auto"/>
            </w:tcBorders>
            <w:vAlign w:val="center"/>
          </w:tcPr>
          <w:p w14:paraId="472971F3" w14:textId="77777777" w:rsidR="00043180" w:rsidRPr="005E3CF9" w:rsidRDefault="00043180" w:rsidP="00D51DE4">
            <w:pPr>
              <w:rPr>
                <w:rFonts w:ascii="Times New Roman" w:hAnsi="Times New Roman"/>
                <w:sz w:val="20"/>
                <w:szCs w:val="20"/>
              </w:rPr>
            </w:pPr>
            <w:r w:rsidRPr="005E3CF9">
              <w:rPr>
                <w:rFonts w:ascii="Times New Roman" w:hAnsi="Times New Roman"/>
                <w:sz w:val="20"/>
                <w:szCs w:val="20"/>
              </w:rPr>
              <w:t>P11</w:t>
            </w:r>
          </w:p>
        </w:tc>
        <w:tc>
          <w:tcPr>
            <w:tcW w:w="1555" w:type="dxa"/>
            <w:tcBorders>
              <w:top w:val="single" w:sz="4" w:space="0" w:color="auto"/>
              <w:left w:val="single" w:sz="4" w:space="0" w:color="auto"/>
              <w:bottom w:val="single" w:sz="4" w:space="0" w:color="auto"/>
              <w:right w:val="single" w:sz="4" w:space="0" w:color="auto"/>
            </w:tcBorders>
            <w:vAlign w:val="center"/>
          </w:tcPr>
          <w:p w14:paraId="1C055577" w14:textId="77777777" w:rsidR="00043180" w:rsidRPr="005E3CF9" w:rsidRDefault="00043180" w:rsidP="00D51DE4">
            <w:pPr>
              <w:rPr>
                <w:rFonts w:ascii="Times New Roman" w:hAnsi="Times New Roman"/>
                <w:sz w:val="20"/>
                <w:szCs w:val="20"/>
              </w:rPr>
            </w:pPr>
            <w:r w:rsidRPr="005E3CF9">
              <w:rPr>
                <w:rFonts w:ascii="Times New Roman" w:hAnsi="Times New Roman"/>
                <w:sz w:val="20"/>
                <w:szCs w:val="20"/>
              </w:rPr>
              <w:t>Sistema de planificación de mejoras y seguimiento de la toma de decisiones</w:t>
            </w:r>
          </w:p>
        </w:tc>
        <w:tc>
          <w:tcPr>
            <w:tcW w:w="1559" w:type="dxa"/>
            <w:tcBorders>
              <w:top w:val="single" w:sz="4" w:space="0" w:color="auto"/>
              <w:left w:val="single" w:sz="4" w:space="0" w:color="auto"/>
              <w:bottom w:val="single" w:sz="4" w:space="0" w:color="auto"/>
              <w:right w:val="single" w:sz="4" w:space="0" w:color="auto"/>
            </w:tcBorders>
            <w:vAlign w:val="center"/>
          </w:tcPr>
          <w:p w14:paraId="13AC7613" w14:textId="77777777" w:rsidR="00043180" w:rsidRPr="005E3CF9" w:rsidRDefault="00043180" w:rsidP="00D51DE4">
            <w:pPr>
              <w:rPr>
                <w:rFonts w:ascii="Times New Roman" w:hAnsi="Times New Roman"/>
                <w:sz w:val="20"/>
                <w:szCs w:val="20"/>
              </w:rPr>
            </w:pPr>
            <w:r w:rsidRPr="005E3CF9">
              <w:rPr>
                <w:rFonts w:ascii="Times New Roman" w:hAnsi="Times New Roman"/>
                <w:sz w:val="20"/>
                <w:szCs w:val="20"/>
              </w:rPr>
              <w:t>-</w:t>
            </w:r>
          </w:p>
        </w:tc>
        <w:tc>
          <w:tcPr>
            <w:tcW w:w="1417" w:type="dxa"/>
            <w:tcBorders>
              <w:top w:val="single" w:sz="4" w:space="0" w:color="auto"/>
              <w:left w:val="single" w:sz="4" w:space="0" w:color="auto"/>
              <w:bottom w:val="single" w:sz="4" w:space="0" w:color="auto"/>
              <w:right w:val="single" w:sz="4" w:space="0" w:color="auto"/>
            </w:tcBorders>
            <w:vAlign w:val="center"/>
          </w:tcPr>
          <w:p w14:paraId="5A3A6116" w14:textId="77777777" w:rsidR="00043180" w:rsidRPr="005E3CF9" w:rsidRDefault="00043180" w:rsidP="00D51DE4">
            <w:pPr>
              <w:pStyle w:val="Default"/>
              <w:rPr>
                <w:rFonts w:ascii="Times New Roman" w:hAnsi="Times New Roman" w:cs="Times New Roman"/>
                <w:color w:val="auto"/>
                <w:sz w:val="20"/>
                <w:szCs w:val="20"/>
              </w:rPr>
            </w:pPr>
            <w:r w:rsidRPr="005E3CF9">
              <w:rPr>
                <w:rFonts w:ascii="Times New Roman" w:hAnsi="Times New Roman" w:cs="Times New Roman"/>
                <w:color w:val="auto"/>
                <w:sz w:val="20"/>
                <w:szCs w:val="20"/>
              </w:rPr>
              <w:t>Criterios y Directrices (Apartado 9)</w:t>
            </w:r>
          </w:p>
        </w:tc>
        <w:tc>
          <w:tcPr>
            <w:tcW w:w="1418" w:type="dxa"/>
            <w:tcBorders>
              <w:top w:val="single" w:sz="4" w:space="0" w:color="auto"/>
              <w:left w:val="single" w:sz="4" w:space="0" w:color="auto"/>
              <w:bottom w:val="single" w:sz="4" w:space="0" w:color="auto"/>
              <w:right w:val="single" w:sz="4" w:space="0" w:color="auto"/>
            </w:tcBorders>
            <w:vAlign w:val="center"/>
          </w:tcPr>
          <w:p w14:paraId="0CAB6CF3" w14:textId="77777777" w:rsidR="00043180" w:rsidRPr="005E3CF9" w:rsidRDefault="00043180" w:rsidP="00D51DE4">
            <w:pPr>
              <w:rPr>
                <w:rFonts w:ascii="Times New Roman" w:hAnsi="Times New Roman"/>
                <w:sz w:val="20"/>
                <w:szCs w:val="20"/>
              </w:rPr>
            </w:pPr>
            <w:r w:rsidRPr="005E3CF9">
              <w:rPr>
                <w:rFonts w:ascii="Times New Roman" w:hAnsi="Times New Roman"/>
                <w:sz w:val="20"/>
                <w:szCs w:val="20"/>
              </w:rPr>
              <w:t>-</w:t>
            </w:r>
          </w:p>
        </w:tc>
        <w:tc>
          <w:tcPr>
            <w:tcW w:w="1513" w:type="dxa"/>
            <w:tcBorders>
              <w:top w:val="single" w:sz="4" w:space="0" w:color="auto"/>
              <w:left w:val="single" w:sz="4" w:space="0" w:color="auto"/>
              <w:bottom w:val="single" w:sz="4" w:space="0" w:color="auto"/>
              <w:right w:val="single" w:sz="4" w:space="0" w:color="auto"/>
            </w:tcBorders>
            <w:vAlign w:val="center"/>
          </w:tcPr>
          <w:p w14:paraId="277F6598" w14:textId="77777777" w:rsidR="00043180" w:rsidRPr="005E3CF9" w:rsidRDefault="00043180" w:rsidP="00D51DE4">
            <w:pPr>
              <w:rPr>
                <w:rFonts w:ascii="Times New Roman" w:hAnsi="Times New Roman"/>
                <w:sz w:val="20"/>
                <w:szCs w:val="20"/>
              </w:rPr>
            </w:pPr>
            <w:r w:rsidRPr="005E3CF9">
              <w:rPr>
                <w:rFonts w:ascii="Times New Roman" w:hAnsi="Times New Roman"/>
                <w:sz w:val="20"/>
                <w:szCs w:val="20"/>
              </w:rPr>
              <w:t>1.1. Política de aseguramiento de calidad</w:t>
            </w:r>
          </w:p>
        </w:tc>
        <w:tc>
          <w:tcPr>
            <w:tcW w:w="1180" w:type="dxa"/>
            <w:tcBorders>
              <w:top w:val="single" w:sz="4" w:space="0" w:color="auto"/>
              <w:left w:val="single" w:sz="4" w:space="0" w:color="auto"/>
              <w:bottom w:val="single" w:sz="4" w:space="0" w:color="auto"/>
              <w:right w:val="single" w:sz="4" w:space="0" w:color="auto"/>
            </w:tcBorders>
            <w:vAlign w:val="center"/>
          </w:tcPr>
          <w:p w14:paraId="5D693E5A" w14:textId="77777777" w:rsidR="00043180" w:rsidRPr="005E3CF9" w:rsidRDefault="00043180" w:rsidP="00D51DE4">
            <w:pPr>
              <w:rPr>
                <w:rFonts w:ascii="Times New Roman" w:hAnsi="Times New Roman"/>
                <w:sz w:val="20"/>
                <w:szCs w:val="20"/>
              </w:rPr>
            </w:pPr>
          </w:p>
        </w:tc>
      </w:tr>
      <w:tr w:rsidR="00043180" w:rsidRPr="00043180" w14:paraId="53998B96" w14:textId="77777777" w:rsidTr="005E3CF9">
        <w:tc>
          <w:tcPr>
            <w:tcW w:w="1281" w:type="dxa"/>
            <w:tcBorders>
              <w:top w:val="single" w:sz="4" w:space="0" w:color="auto"/>
              <w:left w:val="single" w:sz="4" w:space="0" w:color="auto"/>
              <w:bottom w:val="single" w:sz="4" w:space="0" w:color="auto"/>
              <w:right w:val="single" w:sz="4" w:space="0" w:color="auto"/>
            </w:tcBorders>
            <w:vAlign w:val="center"/>
          </w:tcPr>
          <w:p w14:paraId="28F54469" w14:textId="77777777" w:rsidR="00043180" w:rsidRPr="005E3CF9" w:rsidRDefault="00043180" w:rsidP="00D51DE4">
            <w:pPr>
              <w:rPr>
                <w:rFonts w:ascii="Times New Roman" w:hAnsi="Times New Roman"/>
                <w:sz w:val="20"/>
                <w:szCs w:val="20"/>
              </w:rPr>
            </w:pPr>
            <w:r w:rsidRPr="005E3CF9">
              <w:rPr>
                <w:rFonts w:ascii="Times New Roman" w:hAnsi="Times New Roman"/>
                <w:sz w:val="20"/>
                <w:szCs w:val="20"/>
              </w:rPr>
              <w:t>P12</w:t>
            </w:r>
          </w:p>
        </w:tc>
        <w:tc>
          <w:tcPr>
            <w:tcW w:w="1555" w:type="dxa"/>
            <w:tcBorders>
              <w:top w:val="single" w:sz="4" w:space="0" w:color="auto"/>
              <w:left w:val="single" w:sz="4" w:space="0" w:color="auto"/>
              <w:bottom w:val="single" w:sz="4" w:space="0" w:color="auto"/>
              <w:right w:val="single" w:sz="4" w:space="0" w:color="auto"/>
            </w:tcBorders>
            <w:vAlign w:val="center"/>
          </w:tcPr>
          <w:p w14:paraId="644E2890" w14:textId="77777777" w:rsidR="00043180" w:rsidRPr="005E3CF9" w:rsidRDefault="00043180" w:rsidP="00D51DE4">
            <w:pPr>
              <w:rPr>
                <w:rFonts w:ascii="Times New Roman" w:hAnsi="Times New Roman"/>
                <w:sz w:val="20"/>
                <w:szCs w:val="20"/>
              </w:rPr>
            </w:pPr>
            <w:r w:rsidRPr="005E3CF9">
              <w:rPr>
                <w:rFonts w:ascii="Times New Roman" w:hAnsi="Times New Roman"/>
                <w:sz w:val="20"/>
                <w:szCs w:val="20"/>
              </w:rPr>
              <w:t>Criterios y procedimientos específicos en el caso de extinción del Título</w:t>
            </w:r>
          </w:p>
        </w:tc>
        <w:tc>
          <w:tcPr>
            <w:tcW w:w="1559" w:type="dxa"/>
            <w:tcBorders>
              <w:top w:val="single" w:sz="4" w:space="0" w:color="auto"/>
              <w:left w:val="single" w:sz="4" w:space="0" w:color="auto"/>
              <w:bottom w:val="single" w:sz="4" w:space="0" w:color="auto"/>
              <w:right w:val="single" w:sz="4" w:space="0" w:color="auto"/>
            </w:tcBorders>
            <w:vAlign w:val="center"/>
          </w:tcPr>
          <w:p w14:paraId="257713E6" w14:textId="77777777" w:rsidR="00043180" w:rsidRPr="005E3CF9" w:rsidRDefault="00043180" w:rsidP="00D51DE4">
            <w:pPr>
              <w:pStyle w:val="Default"/>
              <w:rPr>
                <w:rFonts w:ascii="Times New Roman" w:hAnsi="Times New Roman" w:cs="Times New Roman"/>
                <w:color w:val="auto"/>
                <w:sz w:val="20"/>
                <w:szCs w:val="20"/>
              </w:rPr>
            </w:pPr>
            <w:r w:rsidRPr="005E3CF9">
              <w:rPr>
                <w:rFonts w:ascii="Times New Roman" w:hAnsi="Times New Roman" w:cs="Times New Roman"/>
                <w:color w:val="auto"/>
                <w:sz w:val="20"/>
                <w:szCs w:val="20"/>
              </w:rPr>
              <w:t xml:space="preserve">RD 1393/2007, Artículos 27 y 28; Anexo I, Apartado 9.5 </w:t>
            </w:r>
          </w:p>
          <w:p w14:paraId="6443347F" w14:textId="77777777" w:rsidR="00043180" w:rsidRPr="005E3CF9" w:rsidRDefault="00043180" w:rsidP="00D51DE4">
            <w:pPr>
              <w:rPr>
                <w:rFonts w:ascii="Times New Roman" w:hAnsi="Times New Roman"/>
                <w:sz w:val="20"/>
                <w:szCs w:val="20"/>
              </w:rPr>
            </w:pPr>
            <w:r w:rsidRPr="005E3CF9">
              <w:rPr>
                <w:rFonts w:ascii="Times New Roman" w:hAnsi="Times New Roman"/>
                <w:sz w:val="20"/>
                <w:szCs w:val="20"/>
              </w:rPr>
              <w:t xml:space="preserve">Modificado por RD 861/2010-Apartado 9.f </w:t>
            </w:r>
          </w:p>
        </w:tc>
        <w:tc>
          <w:tcPr>
            <w:tcW w:w="1417" w:type="dxa"/>
            <w:tcBorders>
              <w:top w:val="single" w:sz="4" w:space="0" w:color="auto"/>
              <w:left w:val="single" w:sz="4" w:space="0" w:color="auto"/>
              <w:bottom w:val="single" w:sz="4" w:space="0" w:color="auto"/>
              <w:right w:val="single" w:sz="4" w:space="0" w:color="auto"/>
            </w:tcBorders>
            <w:vAlign w:val="center"/>
          </w:tcPr>
          <w:p w14:paraId="0141D318" w14:textId="77777777" w:rsidR="00043180" w:rsidRPr="005E3CF9" w:rsidRDefault="00043180" w:rsidP="00D51DE4">
            <w:pPr>
              <w:pStyle w:val="Default"/>
              <w:rPr>
                <w:rFonts w:ascii="Times New Roman" w:hAnsi="Times New Roman" w:cs="Times New Roman"/>
                <w:color w:val="auto"/>
                <w:sz w:val="20"/>
                <w:szCs w:val="20"/>
              </w:rPr>
            </w:pPr>
            <w:r w:rsidRPr="005E3CF9">
              <w:rPr>
                <w:rFonts w:ascii="Times New Roman" w:hAnsi="Times New Roman" w:cs="Times New Roman"/>
                <w:color w:val="auto"/>
                <w:sz w:val="20"/>
                <w:szCs w:val="20"/>
              </w:rPr>
              <w:t>Criterios y Directrices y Apartado 9.f “Procedimientos… criterios para la extinción del Máster”</w:t>
            </w:r>
          </w:p>
        </w:tc>
        <w:tc>
          <w:tcPr>
            <w:tcW w:w="1418" w:type="dxa"/>
            <w:tcBorders>
              <w:top w:val="single" w:sz="4" w:space="0" w:color="auto"/>
              <w:left w:val="single" w:sz="4" w:space="0" w:color="auto"/>
              <w:bottom w:val="single" w:sz="4" w:space="0" w:color="auto"/>
              <w:right w:val="single" w:sz="4" w:space="0" w:color="auto"/>
            </w:tcBorders>
            <w:vAlign w:val="center"/>
          </w:tcPr>
          <w:p w14:paraId="554BE2DC" w14:textId="77777777" w:rsidR="00043180" w:rsidRPr="005E3CF9" w:rsidRDefault="00043180" w:rsidP="00D51DE4">
            <w:pPr>
              <w:pStyle w:val="Default"/>
              <w:rPr>
                <w:rFonts w:ascii="Times New Roman" w:hAnsi="Times New Roman" w:cs="Times New Roman"/>
                <w:color w:val="auto"/>
                <w:sz w:val="20"/>
                <w:szCs w:val="20"/>
              </w:rPr>
            </w:pPr>
            <w:r w:rsidRPr="005E3CF9">
              <w:rPr>
                <w:rFonts w:ascii="Times New Roman" w:hAnsi="Times New Roman" w:cs="Times New Roman"/>
                <w:color w:val="auto"/>
                <w:sz w:val="20"/>
                <w:szCs w:val="20"/>
              </w:rPr>
              <w:t>Apartado 9.5.</w:t>
            </w:r>
          </w:p>
        </w:tc>
        <w:tc>
          <w:tcPr>
            <w:tcW w:w="1513" w:type="dxa"/>
            <w:tcBorders>
              <w:top w:val="single" w:sz="4" w:space="0" w:color="auto"/>
              <w:left w:val="single" w:sz="4" w:space="0" w:color="auto"/>
              <w:bottom w:val="single" w:sz="4" w:space="0" w:color="auto"/>
              <w:right w:val="single" w:sz="4" w:space="0" w:color="auto"/>
            </w:tcBorders>
            <w:vAlign w:val="center"/>
          </w:tcPr>
          <w:p w14:paraId="5B4AF307" w14:textId="77777777" w:rsidR="00043180" w:rsidRPr="005E3CF9" w:rsidRDefault="00043180" w:rsidP="00D51DE4">
            <w:pPr>
              <w:rPr>
                <w:rFonts w:ascii="Times New Roman" w:hAnsi="Times New Roman"/>
                <w:sz w:val="20"/>
                <w:szCs w:val="20"/>
              </w:rPr>
            </w:pPr>
            <w:r w:rsidRPr="005E3CF9">
              <w:rPr>
                <w:rFonts w:ascii="Times New Roman" w:eastAsia="Times New Roman" w:hAnsi="Times New Roman"/>
                <w:bCs/>
                <w:sz w:val="20"/>
                <w:szCs w:val="20"/>
                <w:lang w:eastAsia="es-ES_tradnl"/>
              </w:rPr>
              <w:t>1.2 Diseño y aprobación de programas</w:t>
            </w:r>
          </w:p>
        </w:tc>
        <w:tc>
          <w:tcPr>
            <w:tcW w:w="1180" w:type="dxa"/>
            <w:tcBorders>
              <w:top w:val="single" w:sz="4" w:space="0" w:color="auto"/>
              <w:left w:val="single" w:sz="4" w:space="0" w:color="auto"/>
              <w:bottom w:val="single" w:sz="4" w:space="0" w:color="auto"/>
              <w:right w:val="single" w:sz="4" w:space="0" w:color="auto"/>
            </w:tcBorders>
            <w:vAlign w:val="center"/>
          </w:tcPr>
          <w:p w14:paraId="655A486E" w14:textId="77777777" w:rsidR="00043180" w:rsidRPr="005E3CF9" w:rsidRDefault="00043180" w:rsidP="00D51DE4">
            <w:pPr>
              <w:rPr>
                <w:rFonts w:ascii="Times New Roman" w:hAnsi="Times New Roman"/>
                <w:sz w:val="20"/>
                <w:szCs w:val="20"/>
              </w:rPr>
            </w:pPr>
          </w:p>
        </w:tc>
      </w:tr>
    </w:tbl>
    <w:p w14:paraId="448CDB59" w14:textId="77777777" w:rsidR="00043180" w:rsidRPr="00043180" w:rsidRDefault="00043180" w:rsidP="0017089E">
      <w:pPr>
        <w:pStyle w:val="Ttulo2"/>
        <w:jc w:val="both"/>
        <w:rPr>
          <w:rFonts w:ascii="Liberation Sans Narrow" w:eastAsia="Verdana" w:hAnsi="Liberation Sans Narrow" w:cs="Verdana"/>
          <w:color w:val="auto"/>
          <w:sz w:val="24"/>
          <w:szCs w:val="24"/>
        </w:rPr>
      </w:pPr>
      <w:r w:rsidRPr="00043180">
        <w:rPr>
          <w:rFonts w:ascii="Liberation Sans Narrow" w:eastAsia="Verdana" w:hAnsi="Liberation Sans Narrow" w:cs="Verdana"/>
          <w:color w:val="auto"/>
          <w:sz w:val="24"/>
          <w:szCs w:val="24"/>
        </w:rPr>
        <w:t xml:space="preserve"> </w:t>
      </w:r>
      <w:r w:rsidRPr="00043180">
        <w:rPr>
          <w:rFonts w:ascii="Liberation Sans Narrow" w:eastAsia="Verdana" w:hAnsi="Liberation Sans Narrow" w:cs="Verdana"/>
          <w:color w:val="auto"/>
          <w:sz w:val="24"/>
          <w:szCs w:val="24"/>
        </w:rPr>
        <w:br w:type="page"/>
      </w:r>
    </w:p>
    <w:p w14:paraId="6AC7C7B6" w14:textId="77777777" w:rsidR="00043180" w:rsidRPr="005E3CF9" w:rsidRDefault="00043180" w:rsidP="0017089E">
      <w:pPr>
        <w:pStyle w:val="Ttulo5"/>
        <w:spacing w:before="0"/>
        <w:jc w:val="both"/>
        <w:rPr>
          <w:rFonts w:ascii="Times New Roman" w:hAnsi="Times New Roman" w:cs="Times New Roman"/>
          <w:color w:val="auto"/>
          <w:sz w:val="24"/>
          <w:szCs w:val="24"/>
        </w:rPr>
      </w:pPr>
      <w:bookmarkStart w:id="10" w:name="_Toc45108556"/>
      <w:r w:rsidRPr="005E3CF9">
        <w:rPr>
          <w:rStyle w:val="Ttulo4Car"/>
          <w:rFonts w:ascii="Times New Roman" w:hAnsi="Times New Roman" w:cs="Times New Roman"/>
          <w:color w:val="auto"/>
          <w:sz w:val="24"/>
          <w:szCs w:val="24"/>
        </w:rPr>
        <w:t>1.2.b.ii</w:t>
      </w:r>
      <w:r w:rsidRPr="005E3CF9">
        <w:rPr>
          <w:rStyle w:val="Ttulo4Car"/>
          <w:rFonts w:ascii="Times New Roman" w:hAnsi="Times New Roman" w:cs="Times New Roman"/>
          <w:color w:val="auto"/>
          <w:sz w:val="24"/>
          <w:szCs w:val="24"/>
        </w:rPr>
        <w:tab/>
        <w:t>Cronograma de actuaciones</w:t>
      </w:r>
      <w:bookmarkEnd w:id="10"/>
    </w:p>
    <w:p w14:paraId="0D457DEB" w14:textId="77777777" w:rsidR="00043180" w:rsidRPr="005E3CF9" w:rsidRDefault="00043180" w:rsidP="0017089E">
      <w:pPr>
        <w:pStyle w:val="Ttulo2"/>
        <w:spacing w:before="0"/>
        <w:jc w:val="both"/>
        <w:rPr>
          <w:rFonts w:ascii="Times New Roman" w:hAnsi="Times New Roman" w:cs="Times New Roman"/>
          <w:color w:val="auto"/>
          <w:sz w:val="24"/>
          <w:szCs w:val="24"/>
        </w:rPr>
      </w:pPr>
    </w:p>
    <w:p w14:paraId="3DFC49F5" w14:textId="313F6392" w:rsidR="00043180" w:rsidRPr="005E3CF9" w:rsidRDefault="005E3CF9" w:rsidP="0017089E">
      <w:pPr>
        <w:spacing w:after="0"/>
        <w:jc w:val="both"/>
        <w:rPr>
          <w:rFonts w:ascii="Times New Roman" w:hAnsi="Times New Roman"/>
          <w:sz w:val="24"/>
          <w:szCs w:val="24"/>
        </w:rPr>
      </w:pPr>
      <w:r w:rsidRPr="00043180">
        <w:rPr>
          <w:rFonts w:ascii="Liberation Sans Narrow" w:hAnsi="Liberation Sans Narrow"/>
          <w:noProof/>
          <w:sz w:val="24"/>
          <w:szCs w:val="24"/>
        </w:rPr>
        <w:drawing>
          <wp:anchor distT="0" distB="0" distL="114300" distR="114300" simplePos="0" relativeHeight="251658240" behindDoc="0" locked="0" layoutInCell="1" allowOverlap="1" wp14:anchorId="39E56E57" wp14:editId="16CAE6B7">
            <wp:simplePos x="0" y="0"/>
            <wp:positionH relativeFrom="column">
              <wp:posOffset>99619</wp:posOffset>
            </wp:positionH>
            <wp:positionV relativeFrom="paragraph">
              <wp:posOffset>676935</wp:posOffset>
            </wp:positionV>
            <wp:extent cx="5400040" cy="7642860"/>
            <wp:effectExtent l="0" t="0" r="0" b="0"/>
            <wp:wrapTopAndBottom/>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lendario_SGC_V2_revisado_rotado_imagen.jpg"/>
                    <pic:cNvPicPr/>
                  </pic:nvPicPr>
                  <pic:blipFill>
                    <a:blip r:embed="rId13">
                      <a:extLst>
                        <a:ext uri="{28A0092B-C50C-407E-A947-70E740481C1C}">
                          <a14:useLocalDpi xmlns:a14="http://schemas.microsoft.com/office/drawing/2010/main" val="0"/>
                        </a:ext>
                      </a:extLst>
                    </a:blip>
                    <a:stretch>
                      <a:fillRect/>
                    </a:stretch>
                  </pic:blipFill>
                  <pic:spPr>
                    <a:xfrm>
                      <a:off x="0" y="0"/>
                      <a:ext cx="5400040" cy="7642860"/>
                    </a:xfrm>
                    <a:prstGeom prst="rect">
                      <a:avLst/>
                    </a:prstGeom>
                  </pic:spPr>
                </pic:pic>
              </a:graphicData>
            </a:graphic>
          </wp:anchor>
        </w:drawing>
      </w:r>
      <w:r w:rsidR="00043180" w:rsidRPr="005E3CF9">
        <w:rPr>
          <w:rFonts w:ascii="Times New Roman" w:hAnsi="Times New Roman"/>
          <w:sz w:val="24"/>
          <w:szCs w:val="24"/>
        </w:rPr>
        <w:t>En el siguiente calendario se describe la cronología de aplicación de las diferentes herramientas utilizadas en los procedimientos del SGC con objeto de recabar información que permita el adecuado análisis y evaluación del programa formativo:</w:t>
      </w:r>
    </w:p>
    <w:p w14:paraId="421E0C13" w14:textId="77777777" w:rsidR="00043180" w:rsidRPr="00BE5D57" w:rsidRDefault="00043180" w:rsidP="0017089E">
      <w:pPr>
        <w:pStyle w:val="Prrafodelista"/>
        <w:numPr>
          <w:ilvl w:val="0"/>
          <w:numId w:val="11"/>
        </w:numPr>
        <w:spacing w:after="0" w:line="259" w:lineRule="auto"/>
        <w:jc w:val="both"/>
        <w:rPr>
          <w:rStyle w:val="Ttulo1Car"/>
          <w:rFonts w:ascii="Times New Roman" w:hAnsi="Times New Roman" w:cs="Times New Roman"/>
          <w:b/>
          <w:sz w:val="24"/>
          <w:szCs w:val="24"/>
        </w:rPr>
      </w:pPr>
      <w:r w:rsidRPr="00043180">
        <w:br w:type="page"/>
      </w:r>
      <w:bookmarkStart w:id="11" w:name="_Toc45108557"/>
      <w:r w:rsidRPr="00BE5D57">
        <w:rPr>
          <w:rStyle w:val="Ttulo1Car"/>
          <w:rFonts w:ascii="Times New Roman" w:hAnsi="Times New Roman" w:cs="Times New Roman"/>
          <w:b/>
          <w:sz w:val="24"/>
          <w:szCs w:val="24"/>
        </w:rPr>
        <w:t>MANUAL DE PROCEDIMIENTOS</w:t>
      </w:r>
      <w:bookmarkEnd w:id="11"/>
    </w:p>
    <w:p w14:paraId="7E1C1057" w14:textId="77777777" w:rsidR="0017089E" w:rsidRPr="00BE5D57" w:rsidRDefault="0017089E" w:rsidP="0017089E">
      <w:pPr>
        <w:pStyle w:val="Ttulo2"/>
        <w:spacing w:before="0"/>
        <w:jc w:val="both"/>
        <w:rPr>
          <w:rFonts w:ascii="Times New Roman" w:hAnsi="Times New Roman" w:cs="Times New Roman"/>
          <w:sz w:val="24"/>
          <w:szCs w:val="24"/>
        </w:rPr>
      </w:pPr>
      <w:bookmarkStart w:id="12" w:name="_Toc45108558"/>
    </w:p>
    <w:p w14:paraId="15C20527" w14:textId="692CFE13" w:rsidR="00043180" w:rsidRPr="005E3CF9" w:rsidRDefault="00043180" w:rsidP="0017089E">
      <w:pPr>
        <w:pStyle w:val="Ttulo2"/>
        <w:spacing w:before="0"/>
        <w:jc w:val="both"/>
        <w:rPr>
          <w:rFonts w:ascii="Times New Roman" w:hAnsi="Times New Roman" w:cs="Times New Roman"/>
          <w:color w:val="auto"/>
          <w:sz w:val="24"/>
          <w:szCs w:val="24"/>
        </w:rPr>
      </w:pPr>
      <w:r w:rsidRPr="005E3CF9">
        <w:rPr>
          <w:rFonts w:ascii="Times New Roman" w:hAnsi="Times New Roman" w:cs="Times New Roman"/>
          <w:color w:val="auto"/>
          <w:sz w:val="24"/>
          <w:szCs w:val="24"/>
        </w:rPr>
        <w:t>2.1 PROCEDIMIENTOS</w:t>
      </w:r>
      <w:bookmarkEnd w:id="12"/>
    </w:p>
    <w:p w14:paraId="4F4C7140" w14:textId="77777777" w:rsidR="00043180" w:rsidRPr="005E3CF9" w:rsidRDefault="00043180" w:rsidP="0017089E">
      <w:pPr>
        <w:spacing w:after="0"/>
        <w:jc w:val="both"/>
        <w:rPr>
          <w:rFonts w:ascii="Times New Roman" w:hAnsi="Times New Roman"/>
          <w:sz w:val="24"/>
          <w:szCs w:val="24"/>
        </w:rPr>
      </w:pPr>
    </w:p>
    <w:p w14:paraId="42A1740C" w14:textId="77777777" w:rsidR="00043180" w:rsidRPr="00BE5D57" w:rsidRDefault="00043180" w:rsidP="0017089E">
      <w:pPr>
        <w:pStyle w:val="Ttulo2"/>
        <w:spacing w:before="0"/>
        <w:jc w:val="both"/>
        <w:rPr>
          <w:rFonts w:ascii="Times New Roman" w:hAnsi="Times New Roman" w:cs="Times New Roman"/>
          <w:color w:val="auto"/>
          <w:sz w:val="24"/>
          <w:szCs w:val="24"/>
          <w:u w:val="single"/>
        </w:rPr>
      </w:pPr>
      <w:bookmarkStart w:id="13" w:name="_Toc42066140"/>
      <w:bookmarkStart w:id="14" w:name="_Toc45108559"/>
      <w:r w:rsidRPr="00BE5D57">
        <w:rPr>
          <w:rFonts w:ascii="Times New Roman" w:hAnsi="Times New Roman" w:cs="Times New Roman"/>
          <w:color w:val="auto"/>
          <w:sz w:val="24"/>
          <w:szCs w:val="24"/>
          <w:u w:val="single"/>
        </w:rPr>
        <w:t>P0 – DIFUSIÓN DEL TÍTULO</w:t>
      </w:r>
      <w:bookmarkEnd w:id="13"/>
      <w:bookmarkEnd w:id="14"/>
      <w:r w:rsidRPr="00BE5D57">
        <w:rPr>
          <w:rFonts w:ascii="Times New Roman" w:hAnsi="Times New Roman" w:cs="Times New Roman"/>
          <w:color w:val="auto"/>
          <w:sz w:val="24"/>
          <w:szCs w:val="24"/>
          <w:u w:val="single"/>
        </w:rPr>
        <w:t xml:space="preserve"> </w:t>
      </w:r>
    </w:p>
    <w:p w14:paraId="46EDDB5B" w14:textId="77777777" w:rsidR="00043180" w:rsidRPr="005E3CF9" w:rsidRDefault="00043180" w:rsidP="0017089E">
      <w:pPr>
        <w:spacing w:after="0"/>
        <w:jc w:val="both"/>
        <w:rPr>
          <w:rFonts w:ascii="Times New Roman" w:hAnsi="Times New Roman"/>
          <w:sz w:val="24"/>
          <w:szCs w:val="24"/>
        </w:rPr>
      </w:pPr>
    </w:p>
    <w:p w14:paraId="2E051A96" w14:textId="77777777" w:rsidR="00043180" w:rsidRPr="005E3CF9" w:rsidRDefault="00043180" w:rsidP="0017089E">
      <w:pPr>
        <w:spacing w:after="0"/>
        <w:jc w:val="both"/>
        <w:rPr>
          <w:rFonts w:ascii="Times New Roman" w:hAnsi="Times New Roman"/>
          <w:b/>
          <w:sz w:val="24"/>
          <w:szCs w:val="24"/>
        </w:rPr>
      </w:pPr>
      <w:r w:rsidRPr="005E3CF9">
        <w:rPr>
          <w:rFonts w:ascii="Times New Roman" w:hAnsi="Times New Roman"/>
          <w:b/>
          <w:sz w:val="24"/>
          <w:szCs w:val="24"/>
        </w:rPr>
        <w:t>0.1 Objetivo</w:t>
      </w:r>
    </w:p>
    <w:p w14:paraId="14D9AEE2" w14:textId="77777777" w:rsidR="00043180" w:rsidRPr="005E3CF9" w:rsidRDefault="00043180" w:rsidP="0017089E">
      <w:pPr>
        <w:pStyle w:val="NormalWeb"/>
        <w:spacing w:before="0" w:beforeAutospacing="0" w:after="0" w:afterAutospacing="0"/>
        <w:jc w:val="both"/>
        <w:rPr>
          <w:lang w:val="es-ES"/>
        </w:rPr>
      </w:pPr>
      <w:r w:rsidRPr="005E3CF9">
        <w:rPr>
          <w:lang w:val="es-ES"/>
        </w:rPr>
        <w:t xml:space="preserve">El propósito de este procedimiento es el de </w:t>
      </w:r>
      <w:r w:rsidRPr="005E3CF9">
        <w:rPr>
          <w:b/>
          <w:lang w:val="es-ES"/>
        </w:rPr>
        <w:t>establecer los mecanismos pertinentes para publicar la información sobre el Plan de Estudios, su desarrollo y resultados</w:t>
      </w:r>
      <w:r w:rsidRPr="005E3CF9">
        <w:rPr>
          <w:lang w:val="es-ES"/>
        </w:rPr>
        <w:t>, con el fin de que llegue a todas las partes interesadas (alumnado, profesorado, personal de administración y servicios, posibles estudiantes, agentes externos, etc.).</w:t>
      </w:r>
    </w:p>
    <w:p w14:paraId="00A6E9FB" w14:textId="77777777" w:rsidR="005E3CF9" w:rsidRDefault="005E3CF9" w:rsidP="0017089E">
      <w:pPr>
        <w:spacing w:after="0"/>
        <w:jc w:val="both"/>
        <w:rPr>
          <w:rFonts w:ascii="Times New Roman" w:hAnsi="Times New Roman"/>
          <w:b/>
          <w:sz w:val="24"/>
          <w:szCs w:val="24"/>
        </w:rPr>
      </w:pPr>
    </w:p>
    <w:p w14:paraId="7E16C507" w14:textId="3369E5F0" w:rsidR="00043180" w:rsidRPr="005E3CF9" w:rsidRDefault="00043180" w:rsidP="0017089E">
      <w:pPr>
        <w:spacing w:after="0"/>
        <w:jc w:val="both"/>
        <w:rPr>
          <w:rFonts w:ascii="Times New Roman" w:hAnsi="Times New Roman"/>
          <w:b/>
          <w:sz w:val="24"/>
          <w:szCs w:val="24"/>
        </w:rPr>
      </w:pPr>
      <w:r w:rsidRPr="005E3CF9">
        <w:rPr>
          <w:rFonts w:ascii="Times New Roman" w:hAnsi="Times New Roman"/>
          <w:b/>
          <w:sz w:val="24"/>
          <w:szCs w:val="24"/>
        </w:rPr>
        <w:t>0.2 Sistema de recogida de datos </w:t>
      </w:r>
    </w:p>
    <w:p w14:paraId="4A918ED6" w14:textId="77777777" w:rsidR="00043180" w:rsidRPr="005E3CF9" w:rsidRDefault="00043180" w:rsidP="0017089E">
      <w:pPr>
        <w:spacing w:after="0"/>
        <w:jc w:val="both"/>
        <w:rPr>
          <w:rFonts w:ascii="Times New Roman" w:eastAsia="Times New Roman" w:hAnsi="Times New Roman"/>
          <w:sz w:val="24"/>
          <w:szCs w:val="24"/>
        </w:rPr>
      </w:pPr>
      <w:r w:rsidRPr="005E3CF9">
        <w:rPr>
          <w:rFonts w:ascii="Times New Roman" w:eastAsia="Times New Roman" w:hAnsi="Times New Roman"/>
          <w:sz w:val="24"/>
          <w:szCs w:val="24"/>
        </w:rPr>
        <w:t xml:space="preserve">La persona responsable del Título, con periodicidad anual, propondrá qué información publicar, a qué grupos de interés va dirigida y el modo de hacerla pública. El </w:t>
      </w:r>
      <w:r w:rsidRPr="005E3CF9">
        <w:rPr>
          <w:rFonts w:ascii="Times New Roman" w:eastAsia="Times New Roman" w:hAnsi="Times New Roman"/>
          <w:b/>
          <w:sz w:val="24"/>
          <w:szCs w:val="24"/>
        </w:rPr>
        <w:t>plan de difusión</w:t>
      </w:r>
      <w:r w:rsidRPr="005E3CF9">
        <w:rPr>
          <w:rFonts w:ascii="Times New Roman" w:eastAsia="Times New Roman" w:hAnsi="Times New Roman"/>
          <w:sz w:val="24"/>
          <w:szCs w:val="24"/>
        </w:rPr>
        <w:t xml:space="preserve"> propuesto ha de incluir, al menos, información sobre:</w:t>
      </w:r>
    </w:p>
    <w:p w14:paraId="4D2173CB" w14:textId="77777777" w:rsidR="00043180" w:rsidRPr="005E3CF9" w:rsidRDefault="00043180" w:rsidP="0017089E">
      <w:pPr>
        <w:numPr>
          <w:ilvl w:val="0"/>
          <w:numId w:val="12"/>
        </w:numPr>
        <w:spacing w:after="0" w:line="240" w:lineRule="auto"/>
        <w:jc w:val="both"/>
        <w:rPr>
          <w:rFonts w:ascii="Times New Roman" w:eastAsia="Times New Roman" w:hAnsi="Times New Roman"/>
          <w:sz w:val="24"/>
          <w:szCs w:val="24"/>
          <w:lang w:val="en-US"/>
        </w:rPr>
      </w:pPr>
      <w:r w:rsidRPr="005E3CF9">
        <w:rPr>
          <w:rFonts w:ascii="Times New Roman" w:eastAsia="Times New Roman" w:hAnsi="Times New Roman"/>
          <w:sz w:val="24"/>
          <w:szCs w:val="24"/>
          <w:lang w:val="en-US"/>
        </w:rPr>
        <w:t>La oferta formativa.</w:t>
      </w:r>
    </w:p>
    <w:p w14:paraId="17641A99" w14:textId="77777777" w:rsidR="00043180" w:rsidRPr="005E3CF9" w:rsidRDefault="00043180" w:rsidP="0017089E">
      <w:pPr>
        <w:numPr>
          <w:ilvl w:val="0"/>
          <w:numId w:val="12"/>
        </w:numPr>
        <w:spacing w:after="0" w:line="240" w:lineRule="auto"/>
        <w:jc w:val="both"/>
        <w:rPr>
          <w:rFonts w:ascii="Times New Roman" w:eastAsia="Times New Roman" w:hAnsi="Times New Roman"/>
          <w:sz w:val="24"/>
          <w:szCs w:val="24"/>
        </w:rPr>
      </w:pPr>
      <w:r w:rsidRPr="005E3CF9">
        <w:rPr>
          <w:rFonts w:ascii="Times New Roman" w:eastAsia="Times New Roman" w:hAnsi="Times New Roman"/>
          <w:sz w:val="24"/>
          <w:szCs w:val="24"/>
        </w:rPr>
        <w:t>Las políticas de acceso y orientación del alumnado.</w:t>
      </w:r>
    </w:p>
    <w:p w14:paraId="765D2FFA" w14:textId="77777777" w:rsidR="00043180" w:rsidRPr="005E3CF9" w:rsidRDefault="00043180" w:rsidP="0017089E">
      <w:pPr>
        <w:numPr>
          <w:ilvl w:val="0"/>
          <w:numId w:val="12"/>
        </w:numPr>
        <w:spacing w:after="0" w:line="240" w:lineRule="auto"/>
        <w:jc w:val="both"/>
        <w:rPr>
          <w:rFonts w:ascii="Times New Roman" w:eastAsia="Times New Roman" w:hAnsi="Times New Roman"/>
          <w:sz w:val="24"/>
          <w:szCs w:val="24"/>
        </w:rPr>
      </w:pPr>
      <w:r w:rsidRPr="005E3CF9">
        <w:rPr>
          <w:rFonts w:ascii="Times New Roman" w:eastAsia="Times New Roman" w:hAnsi="Times New Roman"/>
          <w:sz w:val="24"/>
          <w:szCs w:val="24"/>
        </w:rPr>
        <w:t>Los objetivos y la planificación del Título.</w:t>
      </w:r>
    </w:p>
    <w:p w14:paraId="70068633" w14:textId="77777777" w:rsidR="00043180" w:rsidRPr="005E3CF9" w:rsidRDefault="00043180" w:rsidP="0017089E">
      <w:pPr>
        <w:numPr>
          <w:ilvl w:val="0"/>
          <w:numId w:val="12"/>
        </w:numPr>
        <w:spacing w:after="0" w:line="240" w:lineRule="auto"/>
        <w:jc w:val="both"/>
        <w:rPr>
          <w:rFonts w:ascii="Times New Roman" w:eastAsia="Times New Roman" w:hAnsi="Times New Roman"/>
          <w:sz w:val="24"/>
          <w:szCs w:val="24"/>
        </w:rPr>
      </w:pPr>
      <w:r w:rsidRPr="005E3CF9">
        <w:rPr>
          <w:rFonts w:ascii="Times New Roman" w:eastAsia="Times New Roman" w:hAnsi="Times New Roman"/>
          <w:sz w:val="24"/>
          <w:szCs w:val="24"/>
        </w:rPr>
        <w:t>Las metodologías de enseñanza-aprendizaje y evaluación (incluidas las prácticas externas).</w:t>
      </w:r>
    </w:p>
    <w:p w14:paraId="45574072" w14:textId="77777777" w:rsidR="00043180" w:rsidRPr="005E3CF9" w:rsidRDefault="00043180" w:rsidP="0017089E">
      <w:pPr>
        <w:numPr>
          <w:ilvl w:val="0"/>
          <w:numId w:val="12"/>
        </w:numPr>
        <w:spacing w:after="0" w:line="240" w:lineRule="auto"/>
        <w:jc w:val="both"/>
        <w:rPr>
          <w:rFonts w:ascii="Times New Roman" w:eastAsia="Times New Roman" w:hAnsi="Times New Roman"/>
          <w:sz w:val="24"/>
          <w:szCs w:val="24"/>
        </w:rPr>
      </w:pPr>
      <w:r w:rsidRPr="005E3CF9">
        <w:rPr>
          <w:rFonts w:ascii="Times New Roman" w:eastAsia="Times New Roman" w:hAnsi="Times New Roman"/>
          <w:sz w:val="24"/>
          <w:szCs w:val="24"/>
        </w:rPr>
        <w:t xml:space="preserve">Los resultados de las enseñanzas (en cuanto al aprendizaje, inserción laboral y satisfacción con los distintos grupos de interés). </w:t>
      </w:r>
    </w:p>
    <w:p w14:paraId="3F50413C" w14:textId="77777777" w:rsidR="00043180" w:rsidRPr="005E3CF9" w:rsidRDefault="00043180" w:rsidP="0017089E">
      <w:pPr>
        <w:numPr>
          <w:ilvl w:val="0"/>
          <w:numId w:val="12"/>
        </w:numPr>
        <w:spacing w:after="0" w:line="240" w:lineRule="auto"/>
        <w:jc w:val="both"/>
        <w:rPr>
          <w:rFonts w:ascii="Times New Roman" w:eastAsia="Times New Roman" w:hAnsi="Times New Roman"/>
          <w:sz w:val="24"/>
          <w:szCs w:val="24"/>
        </w:rPr>
      </w:pPr>
      <w:r w:rsidRPr="005E3CF9">
        <w:rPr>
          <w:rFonts w:ascii="Times New Roman" w:eastAsia="Times New Roman" w:hAnsi="Times New Roman"/>
          <w:sz w:val="24"/>
          <w:szCs w:val="24"/>
        </w:rPr>
        <w:t>Las posibilidades de movilidad y ayudas disponibles para facilitarla.</w:t>
      </w:r>
    </w:p>
    <w:p w14:paraId="04E38340" w14:textId="77777777" w:rsidR="00043180" w:rsidRPr="005E3CF9" w:rsidRDefault="00043180" w:rsidP="0017089E">
      <w:pPr>
        <w:numPr>
          <w:ilvl w:val="0"/>
          <w:numId w:val="12"/>
        </w:numPr>
        <w:spacing w:after="0" w:line="240" w:lineRule="auto"/>
        <w:jc w:val="both"/>
        <w:rPr>
          <w:rFonts w:ascii="Times New Roman" w:eastAsia="Times New Roman" w:hAnsi="Times New Roman"/>
          <w:sz w:val="24"/>
          <w:szCs w:val="24"/>
        </w:rPr>
      </w:pPr>
      <w:r w:rsidRPr="005E3CF9">
        <w:rPr>
          <w:rFonts w:ascii="Times New Roman" w:eastAsia="Times New Roman" w:hAnsi="Times New Roman"/>
          <w:sz w:val="24"/>
          <w:szCs w:val="24"/>
        </w:rPr>
        <w:t>Los mecanismos para realizar reclamaciones y sugerencias.</w:t>
      </w:r>
    </w:p>
    <w:p w14:paraId="272EE9AC" w14:textId="77777777" w:rsidR="00043180" w:rsidRPr="005E3CF9" w:rsidRDefault="00043180" w:rsidP="0017089E">
      <w:pPr>
        <w:numPr>
          <w:ilvl w:val="0"/>
          <w:numId w:val="12"/>
        </w:numPr>
        <w:spacing w:after="0" w:line="240" w:lineRule="auto"/>
        <w:jc w:val="both"/>
        <w:rPr>
          <w:rFonts w:ascii="Times New Roman" w:eastAsia="Times New Roman" w:hAnsi="Times New Roman"/>
          <w:sz w:val="24"/>
          <w:szCs w:val="24"/>
        </w:rPr>
      </w:pPr>
      <w:r w:rsidRPr="005E3CF9">
        <w:rPr>
          <w:rFonts w:ascii="Times New Roman" w:eastAsia="Times New Roman" w:hAnsi="Times New Roman"/>
          <w:sz w:val="24"/>
          <w:szCs w:val="24"/>
        </w:rPr>
        <w:t>Los criterios para el reconocimiento y transferencia de créditos.</w:t>
      </w:r>
    </w:p>
    <w:p w14:paraId="4DC72088" w14:textId="77777777" w:rsidR="00043180" w:rsidRPr="005E3CF9" w:rsidRDefault="00043180" w:rsidP="0017089E">
      <w:pPr>
        <w:numPr>
          <w:ilvl w:val="0"/>
          <w:numId w:val="12"/>
        </w:numPr>
        <w:spacing w:after="0" w:line="240" w:lineRule="auto"/>
        <w:jc w:val="both"/>
        <w:rPr>
          <w:rFonts w:ascii="Times New Roman" w:eastAsia="Times New Roman" w:hAnsi="Times New Roman"/>
          <w:sz w:val="24"/>
          <w:szCs w:val="24"/>
          <w:lang w:val="en-US"/>
        </w:rPr>
      </w:pPr>
      <w:r w:rsidRPr="005E3CF9">
        <w:rPr>
          <w:rFonts w:ascii="Times New Roman" w:eastAsia="Times New Roman" w:hAnsi="Times New Roman"/>
          <w:sz w:val="24"/>
          <w:szCs w:val="24"/>
          <w:lang w:val="en-US"/>
        </w:rPr>
        <w:t>Normas de permanencia.</w:t>
      </w:r>
    </w:p>
    <w:p w14:paraId="6B37F252" w14:textId="77777777" w:rsidR="00043180" w:rsidRPr="005E3CF9" w:rsidRDefault="00043180" w:rsidP="0017089E">
      <w:pPr>
        <w:numPr>
          <w:ilvl w:val="0"/>
          <w:numId w:val="12"/>
        </w:numPr>
        <w:spacing w:after="0" w:line="240" w:lineRule="auto"/>
        <w:jc w:val="both"/>
        <w:rPr>
          <w:rFonts w:ascii="Times New Roman" w:eastAsia="Times New Roman" w:hAnsi="Times New Roman"/>
          <w:sz w:val="24"/>
          <w:szCs w:val="24"/>
        </w:rPr>
      </w:pPr>
      <w:r w:rsidRPr="005E3CF9">
        <w:rPr>
          <w:rFonts w:ascii="Times New Roman" w:eastAsia="Times New Roman" w:hAnsi="Times New Roman"/>
          <w:sz w:val="24"/>
          <w:szCs w:val="24"/>
        </w:rPr>
        <w:t xml:space="preserve">Información sobre accesibilidad a estudiantes con discapacidad. </w:t>
      </w:r>
    </w:p>
    <w:p w14:paraId="5C5829BA" w14:textId="77777777" w:rsidR="00043180" w:rsidRPr="005E3CF9" w:rsidRDefault="00043180" w:rsidP="0017089E">
      <w:pPr>
        <w:numPr>
          <w:ilvl w:val="0"/>
          <w:numId w:val="12"/>
        </w:numPr>
        <w:spacing w:after="0" w:line="240" w:lineRule="auto"/>
        <w:jc w:val="both"/>
        <w:rPr>
          <w:rFonts w:ascii="Times New Roman" w:eastAsia="Times New Roman" w:hAnsi="Times New Roman"/>
          <w:sz w:val="24"/>
          <w:szCs w:val="24"/>
        </w:rPr>
      </w:pPr>
      <w:r w:rsidRPr="005E3CF9">
        <w:rPr>
          <w:rFonts w:ascii="Times New Roman" w:eastAsia="Times New Roman" w:hAnsi="Times New Roman"/>
          <w:sz w:val="24"/>
          <w:szCs w:val="24"/>
        </w:rPr>
        <w:t>Fecha de actualización de la información. </w:t>
      </w:r>
    </w:p>
    <w:p w14:paraId="3D459AD0" w14:textId="77777777" w:rsidR="00043180" w:rsidRPr="005E3CF9" w:rsidRDefault="00043180" w:rsidP="0017089E">
      <w:pPr>
        <w:spacing w:after="0"/>
        <w:jc w:val="both"/>
        <w:rPr>
          <w:rFonts w:ascii="Times New Roman" w:eastAsia="Times New Roman" w:hAnsi="Times New Roman"/>
          <w:sz w:val="24"/>
          <w:szCs w:val="24"/>
        </w:rPr>
      </w:pPr>
      <w:r w:rsidRPr="005E3CF9">
        <w:rPr>
          <w:rFonts w:ascii="Times New Roman" w:eastAsia="Times New Roman" w:hAnsi="Times New Roman"/>
          <w:sz w:val="24"/>
          <w:szCs w:val="24"/>
        </w:rPr>
        <w:t xml:space="preserve">En cualquier caso, la información de la web deberá estar alineada con la establecida en la </w:t>
      </w:r>
      <w:r w:rsidRPr="005E3CF9">
        <w:rPr>
          <w:rFonts w:ascii="Times New Roman" w:eastAsia="Times New Roman" w:hAnsi="Times New Roman"/>
          <w:i/>
          <w:sz w:val="24"/>
          <w:szCs w:val="24"/>
        </w:rPr>
        <w:t>Guía para el Seguimiento de los Títulos Universitarios Oficiales de Grado y Máster</w:t>
      </w:r>
      <w:r w:rsidRPr="005E3CF9">
        <w:rPr>
          <w:rFonts w:ascii="Times New Roman" w:eastAsia="Times New Roman" w:hAnsi="Times New Roman"/>
          <w:sz w:val="24"/>
          <w:szCs w:val="24"/>
        </w:rPr>
        <w:t xml:space="preserve"> de la DEVA.</w:t>
      </w:r>
    </w:p>
    <w:p w14:paraId="3250FA06" w14:textId="77777777" w:rsidR="00043180" w:rsidRPr="005E3CF9" w:rsidRDefault="00043180" w:rsidP="0017089E">
      <w:pPr>
        <w:spacing w:after="0"/>
        <w:jc w:val="both"/>
        <w:rPr>
          <w:rFonts w:ascii="Times New Roman" w:eastAsia="Times New Roman" w:hAnsi="Times New Roman"/>
          <w:sz w:val="24"/>
          <w:szCs w:val="24"/>
        </w:rPr>
      </w:pPr>
      <w:r w:rsidRPr="005E3CF9">
        <w:rPr>
          <w:rFonts w:ascii="Times New Roman" w:eastAsia="Times New Roman" w:hAnsi="Times New Roman"/>
          <w:sz w:val="24"/>
          <w:szCs w:val="24"/>
        </w:rPr>
        <w:t>El Título dispondrá de una persona responsable-administradora de la página web que será la encargada de la permanente actualización de la misma.</w:t>
      </w:r>
    </w:p>
    <w:p w14:paraId="67949790" w14:textId="77777777" w:rsidR="00043180" w:rsidRPr="005E3CF9" w:rsidRDefault="00043180" w:rsidP="0017089E">
      <w:pPr>
        <w:spacing w:after="0"/>
        <w:jc w:val="both"/>
        <w:rPr>
          <w:rFonts w:ascii="Times New Roman" w:eastAsia="Times New Roman" w:hAnsi="Times New Roman"/>
          <w:sz w:val="24"/>
          <w:szCs w:val="24"/>
        </w:rPr>
      </w:pPr>
      <w:r w:rsidRPr="005E3CF9">
        <w:rPr>
          <w:rFonts w:ascii="Times New Roman" w:eastAsia="Times New Roman" w:hAnsi="Times New Roman"/>
          <w:sz w:val="24"/>
          <w:szCs w:val="24"/>
        </w:rPr>
        <w:t>Podrán utilizarse otros medios de difusión como:</w:t>
      </w:r>
    </w:p>
    <w:p w14:paraId="4A8751EB" w14:textId="77777777" w:rsidR="00043180" w:rsidRPr="005E3CF9" w:rsidRDefault="00043180" w:rsidP="0017089E">
      <w:pPr>
        <w:numPr>
          <w:ilvl w:val="0"/>
          <w:numId w:val="13"/>
        </w:numPr>
        <w:spacing w:after="0" w:line="240" w:lineRule="auto"/>
        <w:jc w:val="both"/>
        <w:rPr>
          <w:rFonts w:ascii="Times New Roman" w:eastAsia="Times New Roman" w:hAnsi="Times New Roman"/>
          <w:sz w:val="24"/>
          <w:szCs w:val="24"/>
          <w:lang w:val="en-US"/>
        </w:rPr>
      </w:pPr>
      <w:r w:rsidRPr="005E3CF9">
        <w:rPr>
          <w:rFonts w:ascii="Times New Roman" w:eastAsia="Times New Roman" w:hAnsi="Times New Roman"/>
          <w:sz w:val="24"/>
          <w:szCs w:val="24"/>
          <w:lang w:val="en-US"/>
        </w:rPr>
        <w:t>Publicaciones.</w:t>
      </w:r>
    </w:p>
    <w:p w14:paraId="445E7FB5" w14:textId="77777777" w:rsidR="00043180" w:rsidRPr="005E3CF9" w:rsidRDefault="00043180" w:rsidP="0017089E">
      <w:pPr>
        <w:numPr>
          <w:ilvl w:val="0"/>
          <w:numId w:val="13"/>
        </w:numPr>
        <w:spacing w:after="0" w:line="240" w:lineRule="auto"/>
        <w:jc w:val="both"/>
        <w:rPr>
          <w:rFonts w:ascii="Times New Roman" w:eastAsia="Times New Roman" w:hAnsi="Times New Roman"/>
          <w:sz w:val="24"/>
          <w:szCs w:val="24"/>
        </w:rPr>
      </w:pPr>
      <w:r w:rsidRPr="005E3CF9">
        <w:rPr>
          <w:rFonts w:ascii="Times New Roman" w:eastAsia="Times New Roman" w:hAnsi="Times New Roman"/>
          <w:sz w:val="24"/>
          <w:szCs w:val="24"/>
        </w:rPr>
        <w:t>Anuncios de convocatorias (matriculación, cursos, etc.) en prensa y otros medios de comunicación.</w:t>
      </w:r>
    </w:p>
    <w:p w14:paraId="78562CB3" w14:textId="77777777" w:rsidR="00043180" w:rsidRPr="005E3CF9" w:rsidRDefault="00043180" w:rsidP="0017089E">
      <w:pPr>
        <w:numPr>
          <w:ilvl w:val="0"/>
          <w:numId w:val="13"/>
        </w:numPr>
        <w:spacing w:after="0" w:line="240" w:lineRule="auto"/>
        <w:jc w:val="both"/>
        <w:rPr>
          <w:rFonts w:ascii="Times New Roman" w:eastAsia="Times New Roman" w:hAnsi="Times New Roman"/>
          <w:sz w:val="24"/>
          <w:szCs w:val="24"/>
        </w:rPr>
      </w:pPr>
      <w:r w:rsidRPr="005E3CF9">
        <w:rPr>
          <w:rFonts w:ascii="Times New Roman" w:eastAsia="Times New Roman" w:hAnsi="Times New Roman"/>
          <w:sz w:val="24"/>
          <w:szCs w:val="24"/>
        </w:rPr>
        <w:t>Noticias varias del Título en medios de comunicación.</w:t>
      </w:r>
    </w:p>
    <w:p w14:paraId="1CFDC917" w14:textId="77777777" w:rsidR="00043180" w:rsidRPr="005E3CF9" w:rsidRDefault="00043180" w:rsidP="0017089E">
      <w:pPr>
        <w:numPr>
          <w:ilvl w:val="0"/>
          <w:numId w:val="13"/>
        </w:numPr>
        <w:spacing w:after="0" w:line="240" w:lineRule="auto"/>
        <w:jc w:val="both"/>
        <w:rPr>
          <w:rFonts w:ascii="Times New Roman" w:eastAsia="Times New Roman" w:hAnsi="Times New Roman"/>
          <w:sz w:val="24"/>
          <w:szCs w:val="24"/>
        </w:rPr>
      </w:pPr>
      <w:r w:rsidRPr="005E3CF9">
        <w:rPr>
          <w:rFonts w:ascii="Times New Roman" w:eastAsia="Times New Roman" w:hAnsi="Times New Roman"/>
          <w:sz w:val="24"/>
          <w:szCs w:val="24"/>
        </w:rPr>
        <w:t>Redes sociales.</w:t>
      </w:r>
    </w:p>
    <w:p w14:paraId="4F1826C9" w14:textId="77777777" w:rsidR="00043180" w:rsidRPr="005E3CF9" w:rsidRDefault="00043180" w:rsidP="0017089E">
      <w:pPr>
        <w:spacing w:after="0"/>
        <w:jc w:val="both"/>
        <w:rPr>
          <w:rFonts w:ascii="Times New Roman" w:eastAsia="Times New Roman" w:hAnsi="Times New Roman"/>
          <w:sz w:val="24"/>
          <w:szCs w:val="24"/>
        </w:rPr>
      </w:pPr>
      <w:r w:rsidRPr="005E3CF9">
        <w:rPr>
          <w:rFonts w:ascii="Times New Roman" w:eastAsia="Times New Roman" w:hAnsi="Times New Roman"/>
          <w:sz w:val="24"/>
          <w:szCs w:val="24"/>
        </w:rPr>
        <w:t>Con objeto de verificar la satisfacción de los diferentes colectivos con los medios utilizados para la difusión del título, en las encuestas del Procedimiento P2 habrá al menos un ítem relacionado con este aspecto.</w:t>
      </w:r>
    </w:p>
    <w:p w14:paraId="6C94C608" w14:textId="77777777" w:rsidR="00043180" w:rsidRPr="005E3CF9" w:rsidRDefault="00043180" w:rsidP="0017089E">
      <w:pPr>
        <w:spacing w:after="0"/>
        <w:jc w:val="both"/>
        <w:rPr>
          <w:rFonts w:ascii="Times New Roman" w:eastAsia="Times New Roman" w:hAnsi="Times New Roman"/>
          <w:sz w:val="24"/>
          <w:szCs w:val="24"/>
        </w:rPr>
      </w:pPr>
      <w:r w:rsidRPr="005E3CF9">
        <w:rPr>
          <w:rFonts w:ascii="Times New Roman" w:eastAsia="Times New Roman" w:hAnsi="Times New Roman"/>
          <w:sz w:val="24"/>
          <w:szCs w:val="24"/>
        </w:rPr>
        <w:t>Adicionalmente, la página web del Título dispondrá de un contador que contabilizará todas las visitas que se realicen durante un periodo previamente determinado.</w:t>
      </w:r>
    </w:p>
    <w:p w14:paraId="2CCE8F15" w14:textId="77777777" w:rsidR="005E3CF9" w:rsidRDefault="005E3CF9" w:rsidP="0017089E">
      <w:pPr>
        <w:spacing w:after="0"/>
        <w:jc w:val="both"/>
        <w:rPr>
          <w:rFonts w:ascii="Times New Roman" w:hAnsi="Times New Roman"/>
          <w:b/>
          <w:sz w:val="24"/>
          <w:szCs w:val="24"/>
        </w:rPr>
      </w:pPr>
    </w:p>
    <w:p w14:paraId="227E1905" w14:textId="48D19F06" w:rsidR="00043180" w:rsidRPr="005E3CF9" w:rsidRDefault="00043180" w:rsidP="0017089E">
      <w:pPr>
        <w:spacing w:after="0"/>
        <w:jc w:val="both"/>
        <w:rPr>
          <w:rFonts w:ascii="Times New Roman" w:hAnsi="Times New Roman"/>
          <w:b/>
          <w:sz w:val="24"/>
          <w:szCs w:val="24"/>
        </w:rPr>
      </w:pPr>
      <w:r w:rsidRPr="005E3CF9">
        <w:rPr>
          <w:rFonts w:ascii="Times New Roman" w:hAnsi="Times New Roman"/>
          <w:b/>
          <w:sz w:val="24"/>
          <w:szCs w:val="24"/>
        </w:rPr>
        <w:t>0.3 Sistema de análisis de la información </w:t>
      </w:r>
    </w:p>
    <w:p w14:paraId="5A928EE2" w14:textId="77777777" w:rsidR="00043180" w:rsidRPr="005E3CF9" w:rsidRDefault="00043180" w:rsidP="0017089E">
      <w:pPr>
        <w:spacing w:after="0"/>
        <w:jc w:val="both"/>
        <w:rPr>
          <w:rFonts w:ascii="Times New Roman" w:eastAsia="Times New Roman" w:hAnsi="Times New Roman"/>
          <w:sz w:val="24"/>
          <w:szCs w:val="24"/>
        </w:rPr>
      </w:pPr>
      <w:r w:rsidRPr="005E3CF9">
        <w:rPr>
          <w:rFonts w:ascii="Times New Roman" w:eastAsia="Times New Roman" w:hAnsi="Times New Roman"/>
          <w:sz w:val="24"/>
          <w:szCs w:val="24"/>
        </w:rPr>
        <w:t xml:space="preserve">El responsable del Título remitirá el contenido del plan de difusión a la </w:t>
      </w:r>
      <w:r w:rsidRPr="005E3CF9">
        <w:rPr>
          <w:rFonts w:ascii="Times New Roman" w:hAnsi="Times New Roman"/>
          <w:sz w:val="24"/>
          <w:szCs w:val="24"/>
        </w:rPr>
        <w:t xml:space="preserve">Unidad de Garantía de Calidad del Título (en adelante UGCT) </w:t>
      </w:r>
      <w:r w:rsidRPr="005E3CF9">
        <w:rPr>
          <w:rFonts w:ascii="Times New Roman" w:eastAsia="Times New Roman" w:hAnsi="Times New Roman"/>
          <w:sz w:val="24"/>
          <w:szCs w:val="24"/>
        </w:rPr>
        <w:t xml:space="preserve">que velará para que la información esté actualizada, y sea fiable y suficiente. </w:t>
      </w:r>
    </w:p>
    <w:p w14:paraId="43806B8A" w14:textId="77777777" w:rsidR="00043180" w:rsidRPr="005E3CF9" w:rsidRDefault="00043180" w:rsidP="0017089E">
      <w:pPr>
        <w:spacing w:after="0"/>
        <w:jc w:val="both"/>
        <w:rPr>
          <w:rFonts w:ascii="Times New Roman" w:eastAsia="Times New Roman" w:hAnsi="Times New Roman"/>
          <w:sz w:val="24"/>
          <w:szCs w:val="24"/>
        </w:rPr>
      </w:pPr>
      <w:r w:rsidRPr="005E3CF9">
        <w:rPr>
          <w:rFonts w:ascii="Times New Roman" w:eastAsia="Times New Roman" w:hAnsi="Times New Roman"/>
          <w:sz w:val="24"/>
          <w:szCs w:val="24"/>
        </w:rPr>
        <w:t xml:space="preserve">La UGCT realizará el seguimiento continuo de la página web y de publicaciones en prensa y otros medios de difusión. Al final del curso académico, la UGCT emitirá un </w:t>
      </w:r>
      <w:r w:rsidRPr="005E3CF9">
        <w:rPr>
          <w:rFonts w:ascii="Times New Roman" w:eastAsia="Times New Roman" w:hAnsi="Times New Roman"/>
          <w:b/>
          <w:sz w:val="24"/>
          <w:szCs w:val="24"/>
        </w:rPr>
        <w:t>informe</w:t>
      </w:r>
      <w:r w:rsidRPr="005E3CF9">
        <w:rPr>
          <w:rFonts w:ascii="Times New Roman" w:eastAsia="Times New Roman" w:hAnsi="Times New Roman"/>
          <w:sz w:val="24"/>
          <w:szCs w:val="24"/>
        </w:rPr>
        <w:t xml:space="preserve"> sobre el desarrollo del plan de difusión. </w:t>
      </w:r>
    </w:p>
    <w:p w14:paraId="30AA5524" w14:textId="77777777" w:rsidR="00043180" w:rsidRPr="00043180" w:rsidRDefault="00043180" w:rsidP="0017089E">
      <w:pPr>
        <w:spacing w:before="100" w:beforeAutospacing="1" w:after="100" w:afterAutospacing="1"/>
        <w:jc w:val="both"/>
        <w:rPr>
          <w:rFonts w:ascii="Liberation Sans Narrow" w:eastAsia="Times New Roman" w:hAnsi="Liberation Sans Narrow"/>
          <w:sz w:val="24"/>
          <w:szCs w:val="24"/>
        </w:rPr>
      </w:pPr>
      <w:r w:rsidRPr="00043180">
        <w:rPr>
          <w:rFonts w:ascii="Liberation Sans Narrow" w:hAnsi="Liberation Sans Narrow"/>
          <w:sz w:val="24"/>
          <w:szCs w:val="24"/>
        </w:rPr>
        <w:object w:dxaOrig="10831" w:dyaOrig="5626" w14:anchorId="7EAC3A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5.25pt;height:221.25pt" o:ole="">
            <v:imagedata r:id="rId14" o:title=""/>
          </v:shape>
          <o:OLEObject Type="Embed" ProgID="Visio.Drawing.15" ShapeID="_x0000_i1025" DrawAspect="Content" ObjectID="_1672133894" r:id="rId15"/>
        </w:object>
      </w:r>
    </w:p>
    <w:p w14:paraId="11910EE9" w14:textId="77777777" w:rsidR="00043180" w:rsidRPr="0017089E" w:rsidRDefault="00043180" w:rsidP="0017089E">
      <w:pPr>
        <w:spacing w:after="0" w:line="240" w:lineRule="auto"/>
        <w:jc w:val="both"/>
        <w:rPr>
          <w:rFonts w:ascii="Times New Roman" w:hAnsi="Times New Roman"/>
          <w:b/>
          <w:sz w:val="24"/>
          <w:szCs w:val="24"/>
        </w:rPr>
      </w:pPr>
      <w:r w:rsidRPr="0017089E">
        <w:rPr>
          <w:rFonts w:ascii="Times New Roman" w:hAnsi="Times New Roman"/>
          <w:b/>
          <w:sz w:val="24"/>
          <w:szCs w:val="24"/>
        </w:rPr>
        <w:t>0.4 Sistema de propuestas de mejora y su temporalización</w:t>
      </w:r>
    </w:p>
    <w:p w14:paraId="04F5C967" w14:textId="77777777" w:rsidR="00043180" w:rsidRPr="0017089E" w:rsidRDefault="00043180" w:rsidP="0017089E">
      <w:pPr>
        <w:spacing w:after="0" w:line="240" w:lineRule="auto"/>
        <w:jc w:val="both"/>
        <w:rPr>
          <w:rFonts w:ascii="Times New Roman" w:eastAsia="Times New Roman" w:hAnsi="Times New Roman"/>
          <w:sz w:val="24"/>
          <w:szCs w:val="24"/>
        </w:rPr>
      </w:pPr>
      <w:r w:rsidRPr="0017089E">
        <w:rPr>
          <w:rFonts w:ascii="Times New Roman" w:eastAsia="Times New Roman" w:hAnsi="Times New Roman"/>
          <w:sz w:val="24"/>
          <w:szCs w:val="24"/>
        </w:rPr>
        <w:t>El informe emitido por la UGCT será remitido al Equipo de Dirección del Centro/ Dirección del Máster para su conocimiento y puesta en marcha de las acciones de mejora que se consideren oportunas.</w:t>
      </w:r>
    </w:p>
    <w:p w14:paraId="643C3634" w14:textId="77777777" w:rsidR="00043180" w:rsidRPr="0017089E" w:rsidRDefault="00043180" w:rsidP="0017089E">
      <w:pPr>
        <w:spacing w:after="0" w:line="240" w:lineRule="auto"/>
        <w:jc w:val="both"/>
        <w:rPr>
          <w:rFonts w:ascii="Times New Roman" w:eastAsia="Times New Roman" w:hAnsi="Times New Roman"/>
          <w:sz w:val="24"/>
          <w:szCs w:val="24"/>
        </w:rPr>
      </w:pPr>
      <w:r w:rsidRPr="0017089E">
        <w:rPr>
          <w:rFonts w:ascii="Times New Roman" w:eastAsia="Times New Roman" w:hAnsi="Times New Roman"/>
          <w:sz w:val="24"/>
          <w:szCs w:val="24"/>
        </w:rPr>
        <w:t>La información recabada a través de este procedimiento será analizada por la UGCT y, de acuerdo con lo establecido en el Procedimiento P11, servirá para realizar las recomendaciones pertinentes encaminadas a la mejora del Título.</w:t>
      </w:r>
    </w:p>
    <w:p w14:paraId="2BC774C3" w14:textId="77777777" w:rsidR="0017089E" w:rsidRDefault="0017089E" w:rsidP="0017089E">
      <w:pPr>
        <w:spacing w:after="0" w:line="240" w:lineRule="auto"/>
        <w:jc w:val="both"/>
        <w:rPr>
          <w:rFonts w:ascii="Times New Roman" w:hAnsi="Times New Roman"/>
          <w:b/>
          <w:sz w:val="24"/>
          <w:szCs w:val="24"/>
        </w:rPr>
      </w:pPr>
    </w:p>
    <w:p w14:paraId="74F85529" w14:textId="5E2AD202" w:rsidR="00043180" w:rsidRPr="0017089E" w:rsidRDefault="00043180" w:rsidP="0017089E">
      <w:pPr>
        <w:spacing w:after="0" w:line="240" w:lineRule="auto"/>
        <w:jc w:val="both"/>
        <w:rPr>
          <w:rFonts w:ascii="Times New Roman" w:hAnsi="Times New Roman"/>
          <w:b/>
          <w:sz w:val="24"/>
          <w:szCs w:val="24"/>
        </w:rPr>
      </w:pPr>
      <w:r w:rsidRPr="0017089E">
        <w:rPr>
          <w:rFonts w:ascii="Times New Roman" w:hAnsi="Times New Roman"/>
          <w:b/>
          <w:sz w:val="24"/>
          <w:szCs w:val="24"/>
        </w:rPr>
        <w:t>0.5 Cronograma de actividades</w:t>
      </w:r>
    </w:p>
    <w:p w14:paraId="75E7F1CA" w14:textId="77777777" w:rsidR="00043180" w:rsidRPr="0017089E" w:rsidRDefault="00043180" w:rsidP="0017089E">
      <w:pPr>
        <w:spacing w:after="0" w:line="240" w:lineRule="auto"/>
        <w:jc w:val="both"/>
        <w:rPr>
          <w:rFonts w:ascii="Times New Roman" w:hAnsi="Times New Roman"/>
          <w:sz w:val="24"/>
          <w:szCs w:val="24"/>
        </w:rPr>
      </w:pPr>
    </w:p>
    <w:tbl>
      <w:tblPr>
        <w:tblW w:w="0" w:type="auto"/>
        <w:tblBorders>
          <w:top w:val="doub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double" w:sz="4" w:space="0" w:color="7F7F7F" w:themeColor="text1" w:themeTint="80"/>
          <w:insideV w:val="double" w:sz="4" w:space="0" w:color="7F7F7F" w:themeColor="text1" w:themeTint="80"/>
        </w:tblBorders>
        <w:tblLook w:val="04A0" w:firstRow="1" w:lastRow="0" w:firstColumn="1" w:lastColumn="0" w:noHBand="0" w:noVBand="1"/>
      </w:tblPr>
      <w:tblGrid>
        <w:gridCol w:w="8494"/>
      </w:tblGrid>
      <w:tr w:rsidR="00043180" w:rsidRPr="0017089E" w14:paraId="029EB336" w14:textId="77777777" w:rsidTr="005E3CF9">
        <w:tc>
          <w:tcPr>
            <w:tcW w:w="8494" w:type="dxa"/>
            <w:tcBorders>
              <w:bottom w:val="double" w:sz="4" w:space="0" w:color="7F7F7F" w:themeColor="text1" w:themeTint="80"/>
            </w:tcBorders>
            <w:shd w:val="clear" w:color="auto" w:fill="E7E6E6" w:themeFill="background2"/>
          </w:tcPr>
          <w:p w14:paraId="5E33C1CD" w14:textId="77777777" w:rsidR="00043180" w:rsidRPr="0017089E" w:rsidRDefault="00043180" w:rsidP="0017089E">
            <w:pPr>
              <w:spacing w:after="0" w:line="240" w:lineRule="auto"/>
              <w:jc w:val="both"/>
              <w:rPr>
                <w:rFonts w:ascii="Times New Roman" w:eastAsia="Times New Roman" w:hAnsi="Times New Roman"/>
                <w:sz w:val="24"/>
                <w:szCs w:val="24"/>
              </w:rPr>
            </w:pPr>
            <w:r w:rsidRPr="0017089E">
              <w:rPr>
                <w:rFonts w:ascii="Times New Roman" w:eastAsia="Times New Roman" w:hAnsi="Times New Roman"/>
                <w:b/>
                <w:bCs/>
                <w:sz w:val="24"/>
                <w:szCs w:val="24"/>
              </w:rPr>
              <w:t>P0. PROCEDIMIENTO PARA LA DIFUSIÓN DEL TÍTULO</w:t>
            </w:r>
          </w:p>
        </w:tc>
      </w:tr>
      <w:tr w:rsidR="00043180" w:rsidRPr="0017089E" w14:paraId="4ED7C501" w14:textId="77777777" w:rsidTr="005E3CF9">
        <w:tc>
          <w:tcPr>
            <w:tcW w:w="8494" w:type="dxa"/>
            <w:tcBorders>
              <w:bottom w:val="single" w:sz="4" w:space="0" w:color="7F7F7F" w:themeColor="text1" w:themeTint="80"/>
            </w:tcBorders>
          </w:tcPr>
          <w:p w14:paraId="1D4DDB03" w14:textId="77777777" w:rsidR="00043180" w:rsidRPr="0017089E" w:rsidRDefault="00043180" w:rsidP="0017089E">
            <w:pPr>
              <w:spacing w:after="0" w:line="240" w:lineRule="auto"/>
              <w:jc w:val="both"/>
              <w:rPr>
                <w:rFonts w:ascii="Times New Roman" w:eastAsia="Times New Roman" w:hAnsi="Times New Roman"/>
                <w:sz w:val="24"/>
                <w:szCs w:val="24"/>
              </w:rPr>
            </w:pPr>
            <w:r w:rsidRPr="0017089E">
              <w:rPr>
                <w:rFonts w:ascii="Times New Roman" w:eastAsia="Times New Roman" w:hAnsi="Times New Roman"/>
                <w:sz w:val="24"/>
                <w:szCs w:val="24"/>
              </w:rPr>
              <w:t>Plan de Difusión</w:t>
            </w:r>
          </w:p>
        </w:tc>
      </w:tr>
      <w:tr w:rsidR="00043180" w:rsidRPr="0017089E" w14:paraId="0A88D680" w14:textId="77777777" w:rsidTr="005E3CF9">
        <w:tc>
          <w:tcPr>
            <w:tcW w:w="8494" w:type="dxa"/>
            <w:tcBorders>
              <w:top w:val="single" w:sz="4" w:space="0" w:color="7F7F7F" w:themeColor="text1" w:themeTint="80"/>
              <w:bottom w:val="single" w:sz="4" w:space="0" w:color="7F7F7F" w:themeColor="text1" w:themeTint="80"/>
            </w:tcBorders>
          </w:tcPr>
          <w:p w14:paraId="46AD89B6" w14:textId="77777777" w:rsidR="00043180" w:rsidRPr="0017089E" w:rsidRDefault="00043180" w:rsidP="0017089E">
            <w:pPr>
              <w:spacing w:after="0" w:line="240" w:lineRule="auto"/>
              <w:jc w:val="both"/>
              <w:rPr>
                <w:rFonts w:ascii="Times New Roman" w:eastAsia="Times New Roman" w:hAnsi="Times New Roman"/>
                <w:sz w:val="24"/>
                <w:szCs w:val="24"/>
              </w:rPr>
            </w:pPr>
            <w:r w:rsidRPr="0017089E">
              <w:rPr>
                <w:rFonts w:ascii="Times New Roman" w:eastAsia="Times New Roman" w:hAnsi="Times New Roman"/>
                <w:sz w:val="24"/>
                <w:szCs w:val="24"/>
              </w:rPr>
              <w:t>Informe de la UGCT sobre el desarrollo del Plan de Difusión</w:t>
            </w:r>
          </w:p>
        </w:tc>
      </w:tr>
    </w:tbl>
    <w:p w14:paraId="3E9995A3" w14:textId="77777777" w:rsidR="00043180" w:rsidRPr="0017089E" w:rsidRDefault="00043180" w:rsidP="0017089E">
      <w:pPr>
        <w:spacing w:after="0" w:line="240" w:lineRule="auto"/>
        <w:jc w:val="both"/>
        <w:rPr>
          <w:rFonts w:ascii="Times New Roman" w:hAnsi="Times New Roman"/>
          <w:sz w:val="24"/>
          <w:szCs w:val="24"/>
        </w:rPr>
      </w:pPr>
    </w:p>
    <w:p w14:paraId="13E1A284" w14:textId="1B68BD13" w:rsidR="0017089E" w:rsidRDefault="0017089E" w:rsidP="0017089E">
      <w:pPr>
        <w:spacing w:after="0" w:line="240" w:lineRule="auto"/>
        <w:jc w:val="both"/>
        <w:rPr>
          <w:rFonts w:ascii="Times New Roman" w:eastAsia="Times New Roman" w:hAnsi="Times New Roman"/>
          <w:sz w:val="24"/>
          <w:szCs w:val="24"/>
        </w:rPr>
      </w:pPr>
      <w:bookmarkStart w:id="15" w:name="_Toc42066141"/>
    </w:p>
    <w:p w14:paraId="41095C8A" w14:textId="77777777" w:rsidR="00BE5D57" w:rsidRDefault="00BE5D57" w:rsidP="0017089E">
      <w:pPr>
        <w:pStyle w:val="Ttulo2"/>
        <w:spacing w:before="0"/>
        <w:jc w:val="both"/>
        <w:rPr>
          <w:rFonts w:ascii="Times New Roman" w:eastAsia="Times New Roman" w:hAnsi="Times New Roman" w:cs="Times New Roman"/>
          <w:color w:val="auto"/>
          <w:sz w:val="24"/>
          <w:szCs w:val="24"/>
        </w:rPr>
      </w:pPr>
      <w:bookmarkStart w:id="16" w:name="_Toc45108560"/>
    </w:p>
    <w:p w14:paraId="40E77FBC" w14:textId="77777777" w:rsidR="00BE5D57" w:rsidRDefault="00BE5D57">
      <w:pPr>
        <w:spacing w:after="0" w:line="240" w:lineRule="auto"/>
        <w:rPr>
          <w:rFonts w:ascii="Times New Roman" w:eastAsia="Times New Roman" w:hAnsi="Times New Roman"/>
          <w:sz w:val="24"/>
          <w:szCs w:val="24"/>
          <w:lang w:bidi="es-ES"/>
        </w:rPr>
      </w:pPr>
      <w:r>
        <w:rPr>
          <w:rFonts w:ascii="Times New Roman" w:eastAsia="Times New Roman" w:hAnsi="Times New Roman"/>
          <w:sz w:val="24"/>
          <w:szCs w:val="24"/>
        </w:rPr>
        <w:br w:type="page"/>
      </w:r>
    </w:p>
    <w:p w14:paraId="331FA541" w14:textId="3DFA2844" w:rsidR="00043180" w:rsidRPr="00BE5D57" w:rsidRDefault="00043180" w:rsidP="0017089E">
      <w:pPr>
        <w:pStyle w:val="Ttulo2"/>
        <w:spacing w:before="0"/>
        <w:jc w:val="both"/>
        <w:rPr>
          <w:rFonts w:ascii="Times New Roman" w:eastAsia="Times New Roman" w:hAnsi="Times New Roman" w:cs="Times New Roman"/>
          <w:color w:val="auto"/>
          <w:sz w:val="24"/>
          <w:szCs w:val="24"/>
          <w:u w:val="single"/>
        </w:rPr>
      </w:pPr>
      <w:r w:rsidRPr="00BE5D57">
        <w:rPr>
          <w:rFonts w:ascii="Times New Roman" w:eastAsia="Times New Roman" w:hAnsi="Times New Roman" w:cs="Times New Roman"/>
          <w:color w:val="auto"/>
          <w:sz w:val="24"/>
          <w:szCs w:val="24"/>
          <w:u w:val="single"/>
        </w:rPr>
        <w:t>P1 – ANÁLISIS DEL RENDIMIENTO ACADÉMICO</w:t>
      </w:r>
      <w:bookmarkEnd w:id="15"/>
      <w:bookmarkEnd w:id="16"/>
    </w:p>
    <w:p w14:paraId="6567ACD2" w14:textId="77777777" w:rsidR="0017089E" w:rsidRPr="0017089E" w:rsidRDefault="0017089E" w:rsidP="0017089E">
      <w:pPr>
        <w:spacing w:after="0" w:line="240" w:lineRule="auto"/>
        <w:jc w:val="both"/>
        <w:rPr>
          <w:rFonts w:ascii="Times New Roman" w:hAnsi="Times New Roman"/>
          <w:b/>
          <w:sz w:val="24"/>
          <w:szCs w:val="24"/>
        </w:rPr>
      </w:pPr>
    </w:p>
    <w:p w14:paraId="64A966E0" w14:textId="4F7C0F66" w:rsidR="00043180" w:rsidRPr="0017089E" w:rsidRDefault="00043180" w:rsidP="0017089E">
      <w:pPr>
        <w:spacing w:after="0" w:line="240" w:lineRule="auto"/>
        <w:jc w:val="both"/>
        <w:rPr>
          <w:rFonts w:ascii="Times New Roman" w:hAnsi="Times New Roman"/>
          <w:b/>
          <w:sz w:val="24"/>
          <w:szCs w:val="24"/>
        </w:rPr>
      </w:pPr>
      <w:r w:rsidRPr="0017089E">
        <w:rPr>
          <w:rFonts w:ascii="Times New Roman" w:hAnsi="Times New Roman"/>
          <w:b/>
          <w:sz w:val="24"/>
          <w:szCs w:val="24"/>
        </w:rPr>
        <w:t>1.1 Objetivo</w:t>
      </w:r>
    </w:p>
    <w:p w14:paraId="51DC965C" w14:textId="77777777" w:rsidR="00043180" w:rsidRPr="0017089E" w:rsidRDefault="00043180" w:rsidP="0017089E">
      <w:pPr>
        <w:pStyle w:val="NormalWeb"/>
        <w:spacing w:before="0" w:beforeAutospacing="0" w:after="0" w:afterAutospacing="0"/>
        <w:jc w:val="both"/>
        <w:rPr>
          <w:lang w:val="es-ES"/>
        </w:rPr>
      </w:pPr>
      <w:r w:rsidRPr="0017089E">
        <w:rPr>
          <w:lang w:val="es-ES"/>
        </w:rPr>
        <w:t xml:space="preserve">El propósito de este procedimiento es el de </w:t>
      </w:r>
      <w:r w:rsidRPr="0017089E">
        <w:rPr>
          <w:b/>
          <w:lang w:val="es-ES"/>
        </w:rPr>
        <w:t>conocer y analizar los resultados previstos en el Título con relación su tasa de graduación, tasa de abandono, tasa de eficiencia, tasa de rendimiento y tasa de éxito</w:t>
      </w:r>
      <w:r w:rsidRPr="0017089E">
        <w:rPr>
          <w:lang w:val="es-ES"/>
        </w:rPr>
        <w:t>. Asimismo, se recopilan y analizan otros indicadores complementarios del Título con objeto de contextualizar los resultados anteriores.</w:t>
      </w:r>
    </w:p>
    <w:p w14:paraId="1F959B75" w14:textId="77777777" w:rsidR="0017089E" w:rsidRDefault="0017089E" w:rsidP="0017089E">
      <w:pPr>
        <w:spacing w:after="0" w:line="240" w:lineRule="auto"/>
        <w:jc w:val="both"/>
        <w:rPr>
          <w:rFonts w:ascii="Times New Roman" w:hAnsi="Times New Roman"/>
          <w:b/>
          <w:sz w:val="24"/>
          <w:szCs w:val="24"/>
        </w:rPr>
      </w:pPr>
    </w:p>
    <w:p w14:paraId="16813259" w14:textId="4CA98D11" w:rsidR="00043180" w:rsidRPr="0017089E" w:rsidRDefault="00043180" w:rsidP="0017089E">
      <w:pPr>
        <w:spacing w:after="0" w:line="240" w:lineRule="auto"/>
        <w:jc w:val="both"/>
        <w:rPr>
          <w:rFonts w:ascii="Times New Roman" w:hAnsi="Times New Roman"/>
          <w:b/>
          <w:sz w:val="24"/>
          <w:szCs w:val="24"/>
        </w:rPr>
      </w:pPr>
      <w:r w:rsidRPr="0017089E">
        <w:rPr>
          <w:rFonts w:ascii="Times New Roman" w:hAnsi="Times New Roman"/>
          <w:b/>
          <w:sz w:val="24"/>
          <w:szCs w:val="24"/>
        </w:rPr>
        <w:t>1.2 Sistema de recogida de datos </w:t>
      </w:r>
    </w:p>
    <w:p w14:paraId="75753B86" w14:textId="77777777" w:rsidR="00043180" w:rsidRPr="0017089E" w:rsidRDefault="00043180" w:rsidP="0017089E">
      <w:pPr>
        <w:pStyle w:val="NormalWeb"/>
        <w:spacing w:before="0" w:beforeAutospacing="0" w:after="0" w:afterAutospacing="0"/>
        <w:jc w:val="both"/>
        <w:rPr>
          <w:lang w:val="es-ES"/>
        </w:rPr>
      </w:pPr>
      <w:r w:rsidRPr="0017089E">
        <w:rPr>
          <w:lang w:val="es-ES"/>
        </w:rPr>
        <w:t xml:space="preserve">La Sección de Gestión de Calidad recabará de la Sección de Gestión de Datos y Estadística, en la fecha establecida en el calendario de procedimientos, los resultados de los indicadores obligatorios y complementarios que se especifican en la </w:t>
      </w:r>
      <w:r w:rsidRPr="0017089E">
        <w:rPr>
          <w:b/>
          <w:i/>
          <w:lang w:val="es-ES"/>
        </w:rPr>
        <w:t>ficha P-1.I</w:t>
      </w:r>
      <w:r w:rsidRPr="0017089E">
        <w:rPr>
          <w:i/>
          <w:lang w:val="es-ES"/>
        </w:rPr>
        <w:t xml:space="preserve">., </w:t>
      </w:r>
      <w:r w:rsidRPr="0017089E">
        <w:rPr>
          <w:lang w:val="es-ES"/>
        </w:rPr>
        <w:t xml:space="preserve">y los publicará en la </w:t>
      </w:r>
      <w:r w:rsidRPr="0017089E">
        <w:rPr>
          <w:i/>
          <w:lang w:val="es-ES"/>
        </w:rPr>
        <w:t xml:space="preserve">Plataforma de Sistemas de Garantía de Calidad de los Títulos Oficiales </w:t>
      </w:r>
      <w:r w:rsidRPr="0017089E">
        <w:rPr>
          <w:lang w:val="es-ES"/>
        </w:rPr>
        <w:t>(en adelante Plataforma de SGCT).</w:t>
      </w:r>
    </w:p>
    <w:p w14:paraId="452FE7A1" w14:textId="77777777" w:rsidR="0017089E" w:rsidRDefault="0017089E" w:rsidP="0017089E">
      <w:pPr>
        <w:spacing w:after="0" w:line="240" w:lineRule="auto"/>
        <w:jc w:val="both"/>
        <w:rPr>
          <w:rFonts w:ascii="Times New Roman" w:hAnsi="Times New Roman"/>
          <w:b/>
          <w:sz w:val="24"/>
          <w:szCs w:val="24"/>
        </w:rPr>
      </w:pPr>
    </w:p>
    <w:p w14:paraId="2D79708D" w14:textId="27DF864C" w:rsidR="00043180" w:rsidRPr="0017089E" w:rsidRDefault="00043180" w:rsidP="0017089E">
      <w:pPr>
        <w:spacing w:after="0" w:line="240" w:lineRule="auto"/>
        <w:jc w:val="both"/>
        <w:rPr>
          <w:rFonts w:ascii="Times New Roman" w:hAnsi="Times New Roman"/>
          <w:b/>
          <w:sz w:val="24"/>
          <w:szCs w:val="24"/>
        </w:rPr>
      </w:pPr>
      <w:r w:rsidRPr="0017089E">
        <w:rPr>
          <w:rFonts w:ascii="Times New Roman" w:hAnsi="Times New Roman"/>
          <w:b/>
          <w:sz w:val="24"/>
          <w:szCs w:val="24"/>
        </w:rPr>
        <w:t>1.3 Sistema de análisis de la información </w:t>
      </w:r>
    </w:p>
    <w:p w14:paraId="6D451B65" w14:textId="77777777" w:rsidR="00043180" w:rsidRPr="0017089E" w:rsidRDefault="00043180" w:rsidP="0017089E">
      <w:pPr>
        <w:pStyle w:val="NormalWeb"/>
        <w:spacing w:before="0" w:beforeAutospacing="0" w:after="0" w:afterAutospacing="0"/>
        <w:jc w:val="both"/>
        <w:rPr>
          <w:lang w:val="es-ES"/>
        </w:rPr>
      </w:pPr>
      <w:r w:rsidRPr="0017089E">
        <w:rPr>
          <w:lang w:val="es-ES"/>
        </w:rPr>
        <w:t xml:space="preserve">La UGCT llevará a cabo el análisis de los resultados obtenidos en dichos indicadores debiendo examinar el cumplimiento o no del valor previsto en la Memoria de Verificación para los indicadores obligatorios señalados en la </w:t>
      </w:r>
      <w:r w:rsidRPr="0017089E">
        <w:rPr>
          <w:i/>
          <w:lang w:val="es-ES"/>
        </w:rPr>
        <w:t>ficha P-1.I.</w:t>
      </w:r>
    </w:p>
    <w:p w14:paraId="0F38F498" w14:textId="435492BD" w:rsidR="00043180" w:rsidRDefault="00043180" w:rsidP="0017089E">
      <w:pPr>
        <w:pStyle w:val="NormalWeb"/>
        <w:spacing w:before="0" w:beforeAutospacing="0" w:after="0" w:afterAutospacing="0"/>
        <w:jc w:val="both"/>
        <w:rPr>
          <w:lang w:val="es-ES"/>
        </w:rPr>
      </w:pPr>
      <w:r w:rsidRPr="0017089E">
        <w:rPr>
          <w:lang w:val="es-ES"/>
        </w:rPr>
        <w:t>Asimismo, se han de contrastar y considerar las tendencias de los resultados obtenidos en las tasas e indicadores en los sucesivos cursos.</w:t>
      </w:r>
    </w:p>
    <w:p w14:paraId="1E8E299D" w14:textId="77777777" w:rsidR="0017089E" w:rsidRPr="0017089E" w:rsidRDefault="0017089E" w:rsidP="0017089E">
      <w:pPr>
        <w:pStyle w:val="NormalWeb"/>
        <w:spacing w:before="0" w:beforeAutospacing="0" w:after="0" w:afterAutospacing="0"/>
        <w:jc w:val="both"/>
        <w:rPr>
          <w:lang w:val="es-ES"/>
        </w:rPr>
      </w:pPr>
    </w:p>
    <w:p w14:paraId="170C2B49" w14:textId="77777777" w:rsidR="00043180" w:rsidRPr="0017089E" w:rsidRDefault="00043180" w:rsidP="0017089E">
      <w:pPr>
        <w:spacing w:after="0" w:line="240" w:lineRule="auto"/>
        <w:jc w:val="both"/>
        <w:rPr>
          <w:rFonts w:ascii="Times New Roman" w:hAnsi="Times New Roman"/>
          <w:sz w:val="24"/>
          <w:szCs w:val="24"/>
        </w:rPr>
      </w:pPr>
      <w:r w:rsidRPr="0017089E">
        <w:rPr>
          <w:rFonts w:ascii="Times New Roman" w:hAnsi="Times New Roman"/>
          <w:sz w:val="24"/>
          <w:szCs w:val="24"/>
        </w:rPr>
        <w:object w:dxaOrig="10831" w:dyaOrig="4126" w14:anchorId="304B3268">
          <v:shape id="_x0000_i1026" type="#_x0000_t75" style="width:425.25pt;height:161.25pt" o:ole="">
            <v:imagedata r:id="rId16" o:title=""/>
          </v:shape>
          <o:OLEObject Type="Embed" ProgID="Visio.Drawing.15" ShapeID="_x0000_i1026" DrawAspect="Content" ObjectID="_1672133895" r:id="rId17"/>
        </w:object>
      </w:r>
    </w:p>
    <w:p w14:paraId="48E54E9C" w14:textId="77777777" w:rsidR="00043180" w:rsidRPr="0017089E" w:rsidRDefault="00043180" w:rsidP="0017089E">
      <w:pPr>
        <w:pStyle w:val="NormalWeb"/>
        <w:spacing w:before="0" w:beforeAutospacing="0" w:after="0" w:afterAutospacing="0"/>
        <w:jc w:val="both"/>
        <w:rPr>
          <w:rFonts w:eastAsiaTheme="minorHAnsi"/>
          <w:lang w:val="es-ES"/>
        </w:rPr>
      </w:pPr>
    </w:p>
    <w:p w14:paraId="20058E44" w14:textId="77777777" w:rsidR="00043180" w:rsidRPr="0017089E" w:rsidRDefault="00043180" w:rsidP="0017089E">
      <w:pPr>
        <w:pStyle w:val="NormalWeb"/>
        <w:spacing w:before="0" w:beforeAutospacing="0" w:after="0" w:afterAutospacing="0"/>
        <w:jc w:val="both"/>
        <w:rPr>
          <w:rFonts w:eastAsiaTheme="minorHAnsi"/>
          <w:lang w:val="es-ES"/>
        </w:rPr>
      </w:pPr>
      <w:r w:rsidRPr="0017089E">
        <w:rPr>
          <w:rFonts w:eastAsiaTheme="minorHAnsi"/>
          <w:lang w:val="es-ES"/>
        </w:rPr>
        <w:t xml:space="preserve">Nota: En el caso de los </w:t>
      </w:r>
      <w:r w:rsidRPr="0017089E">
        <w:rPr>
          <w:rFonts w:eastAsiaTheme="minorHAnsi"/>
          <w:u w:val="single"/>
          <w:lang w:val="es-ES"/>
        </w:rPr>
        <w:t>nuevos títulos propuestos para su Verificación, en el apartado de Resultados Previstos</w:t>
      </w:r>
      <w:r w:rsidRPr="0017089E">
        <w:rPr>
          <w:rFonts w:eastAsiaTheme="minorHAnsi"/>
          <w:lang w:val="es-ES"/>
        </w:rPr>
        <w:t xml:space="preserve"> se tendrán en cuenta las siguientes consideraciones para la justificación de los valores propuestos:</w:t>
      </w:r>
    </w:p>
    <w:p w14:paraId="102F8725" w14:textId="77777777" w:rsidR="00043180" w:rsidRPr="0017089E" w:rsidRDefault="00043180" w:rsidP="0017089E">
      <w:pPr>
        <w:pStyle w:val="NormalWeb"/>
        <w:spacing w:before="0" w:beforeAutospacing="0" w:after="0" w:afterAutospacing="0"/>
        <w:ind w:firstLine="567"/>
        <w:jc w:val="both"/>
        <w:rPr>
          <w:rFonts w:eastAsiaTheme="minorHAnsi"/>
          <w:lang w:val="es-ES"/>
        </w:rPr>
      </w:pPr>
    </w:p>
    <w:p w14:paraId="0A605203" w14:textId="77777777" w:rsidR="00043180" w:rsidRPr="0017089E" w:rsidRDefault="00043180" w:rsidP="0017089E">
      <w:pPr>
        <w:pStyle w:val="NormalWeb"/>
        <w:numPr>
          <w:ilvl w:val="0"/>
          <w:numId w:val="15"/>
        </w:numPr>
        <w:spacing w:before="0" w:beforeAutospacing="0" w:after="0" w:afterAutospacing="0"/>
        <w:jc w:val="both"/>
        <w:rPr>
          <w:rFonts w:eastAsiaTheme="minorHAnsi"/>
          <w:lang w:val="es-ES"/>
        </w:rPr>
      </w:pPr>
      <w:r w:rsidRPr="0017089E">
        <w:rPr>
          <w:rFonts w:eastAsiaTheme="minorHAnsi"/>
          <w:lang w:val="es-ES"/>
        </w:rPr>
        <w:t xml:space="preserve">Si el título </w:t>
      </w:r>
      <w:r w:rsidRPr="0017089E">
        <w:rPr>
          <w:rFonts w:eastAsiaTheme="minorHAnsi"/>
          <w:i/>
          <w:lang w:val="es-ES"/>
        </w:rPr>
        <w:t>es continuidad de uno anterior que ahora extingue</w:t>
      </w:r>
      <w:r w:rsidRPr="0017089E">
        <w:rPr>
          <w:rFonts w:eastAsiaTheme="minorHAnsi"/>
          <w:lang w:val="es-ES"/>
        </w:rPr>
        <w:t>, la justificación de las tasas se podría basar en los resultados de las mismas obtenidos durante el tiempo de implantación del título al que sustituye.</w:t>
      </w:r>
    </w:p>
    <w:p w14:paraId="2C370014" w14:textId="77777777" w:rsidR="00043180" w:rsidRPr="0017089E" w:rsidRDefault="00043180" w:rsidP="0017089E">
      <w:pPr>
        <w:pStyle w:val="NormalWeb"/>
        <w:numPr>
          <w:ilvl w:val="0"/>
          <w:numId w:val="15"/>
        </w:numPr>
        <w:spacing w:before="0" w:beforeAutospacing="0" w:after="0" w:afterAutospacing="0"/>
        <w:jc w:val="both"/>
        <w:rPr>
          <w:rFonts w:eastAsiaTheme="minorHAnsi"/>
          <w:lang w:val="es-ES"/>
        </w:rPr>
      </w:pPr>
      <w:r w:rsidRPr="0017089E">
        <w:rPr>
          <w:rFonts w:eastAsiaTheme="minorHAnsi"/>
          <w:lang w:val="es-ES"/>
        </w:rPr>
        <w:t xml:space="preserve">Si el título </w:t>
      </w:r>
      <w:r w:rsidRPr="0017089E">
        <w:rPr>
          <w:rFonts w:eastAsiaTheme="minorHAnsi"/>
          <w:i/>
          <w:lang w:val="es-ES"/>
        </w:rPr>
        <w:t>no es continuidad de uno anterior</w:t>
      </w:r>
      <w:r w:rsidRPr="0017089E">
        <w:rPr>
          <w:rFonts w:eastAsiaTheme="minorHAnsi"/>
          <w:lang w:val="es-ES"/>
        </w:rPr>
        <w:t>, se recomienda que la justificación de las tasas se base en valores procedentes de títulos similares implantados en otras universidades, o bien de otros títulos de la Universidad de Córdoba pertenecientes a la misma rama de conocimiento o de campos científicos afines.</w:t>
      </w:r>
    </w:p>
    <w:p w14:paraId="550AC194" w14:textId="77777777" w:rsidR="00043180" w:rsidRPr="0017089E" w:rsidRDefault="00043180" w:rsidP="0017089E">
      <w:pPr>
        <w:pStyle w:val="NormalWeb"/>
        <w:spacing w:before="0" w:beforeAutospacing="0" w:after="0" w:afterAutospacing="0"/>
        <w:jc w:val="both"/>
        <w:rPr>
          <w:rFonts w:eastAsiaTheme="minorHAnsi"/>
          <w:lang w:val="es-ES"/>
        </w:rPr>
      </w:pPr>
      <w:r w:rsidRPr="0017089E">
        <w:rPr>
          <w:rFonts w:eastAsiaTheme="minorHAnsi"/>
          <w:lang w:val="es-ES"/>
        </w:rPr>
        <w:t>En cualquier caso, será necesario añadir alguna referencia sobre el perfil objetivo de los estudiantes del título, considerando si se trata de estudiantes que habitualmente compatibilizan su actividad académica con otra profesional o tienen dedicación completa a los estudios. Además, se debe considerar si el contexto socioeconómico en el sector profesional en que se inserta el título es un factor relevante y en qué medida este puede afectar al perfil de ingreso de los estudiantes.</w:t>
      </w:r>
    </w:p>
    <w:p w14:paraId="72D72295" w14:textId="77777777" w:rsidR="0017089E" w:rsidRDefault="0017089E" w:rsidP="0017089E">
      <w:pPr>
        <w:spacing w:after="0" w:line="240" w:lineRule="auto"/>
        <w:jc w:val="both"/>
        <w:rPr>
          <w:rFonts w:ascii="Times New Roman" w:hAnsi="Times New Roman"/>
          <w:b/>
          <w:sz w:val="24"/>
          <w:szCs w:val="24"/>
        </w:rPr>
      </w:pPr>
    </w:p>
    <w:p w14:paraId="18B11B17" w14:textId="0EBC8F6E" w:rsidR="00043180" w:rsidRPr="0017089E" w:rsidRDefault="00043180" w:rsidP="0017089E">
      <w:pPr>
        <w:spacing w:after="0" w:line="240" w:lineRule="auto"/>
        <w:jc w:val="both"/>
        <w:rPr>
          <w:rFonts w:ascii="Times New Roman" w:hAnsi="Times New Roman"/>
          <w:b/>
          <w:sz w:val="24"/>
          <w:szCs w:val="24"/>
        </w:rPr>
      </w:pPr>
      <w:r w:rsidRPr="0017089E">
        <w:rPr>
          <w:rFonts w:ascii="Times New Roman" w:hAnsi="Times New Roman"/>
          <w:b/>
          <w:sz w:val="24"/>
          <w:szCs w:val="24"/>
        </w:rPr>
        <w:t>1.4 Sistema de propuestas de mejora y su temporalización</w:t>
      </w:r>
    </w:p>
    <w:p w14:paraId="5D691067" w14:textId="77777777" w:rsidR="00043180" w:rsidRPr="0017089E" w:rsidRDefault="00043180" w:rsidP="0017089E">
      <w:pPr>
        <w:spacing w:after="0" w:line="240" w:lineRule="auto"/>
        <w:jc w:val="both"/>
        <w:rPr>
          <w:rFonts w:ascii="Times New Roman" w:eastAsia="Times New Roman" w:hAnsi="Times New Roman"/>
          <w:sz w:val="24"/>
          <w:szCs w:val="24"/>
        </w:rPr>
      </w:pPr>
      <w:r w:rsidRPr="0017089E">
        <w:rPr>
          <w:rFonts w:ascii="Times New Roman" w:eastAsia="Times New Roman" w:hAnsi="Times New Roman"/>
          <w:sz w:val="24"/>
          <w:szCs w:val="24"/>
        </w:rPr>
        <w:t>La información recabada a través de este procedimiento será analizada por la UGCT y, de acuerdo con lo establecido en el Procedimiento P11, servirá para realizar las recomendaciones pertinentes encaminadas a la mejora del Título.</w:t>
      </w:r>
    </w:p>
    <w:p w14:paraId="22A73176" w14:textId="77777777" w:rsidR="00043180" w:rsidRPr="0017089E" w:rsidRDefault="00043180" w:rsidP="0017089E">
      <w:pPr>
        <w:pStyle w:val="NormalWeb"/>
        <w:spacing w:before="0" w:beforeAutospacing="0" w:after="0" w:afterAutospacing="0"/>
        <w:jc w:val="both"/>
        <w:rPr>
          <w:lang w:val="es-ES"/>
        </w:rPr>
      </w:pPr>
      <w:r w:rsidRPr="0017089E">
        <w:rPr>
          <w:lang w:val="es-ES"/>
        </w:rPr>
        <w:t>Los responsables del Título podrán en marcha propuestas de mejora estableciendo la temporalización para su ejecución. Aquellas que no puedan ser atendidas de forma inmediata se incluirán en la programación establecida en el Plan de Mejora Anual.</w:t>
      </w:r>
    </w:p>
    <w:p w14:paraId="0B60D418" w14:textId="77777777" w:rsidR="0017089E" w:rsidRDefault="0017089E" w:rsidP="0017089E">
      <w:pPr>
        <w:spacing w:after="0" w:line="240" w:lineRule="auto"/>
        <w:jc w:val="both"/>
        <w:rPr>
          <w:rFonts w:ascii="Times New Roman" w:hAnsi="Times New Roman"/>
          <w:b/>
          <w:sz w:val="24"/>
          <w:szCs w:val="24"/>
        </w:rPr>
      </w:pPr>
    </w:p>
    <w:p w14:paraId="032140E1" w14:textId="6DF2818C" w:rsidR="00043180" w:rsidRPr="0017089E" w:rsidRDefault="00043180" w:rsidP="0017089E">
      <w:pPr>
        <w:spacing w:after="0" w:line="240" w:lineRule="auto"/>
        <w:jc w:val="both"/>
        <w:rPr>
          <w:rFonts w:ascii="Times New Roman" w:hAnsi="Times New Roman"/>
          <w:b/>
          <w:sz w:val="24"/>
          <w:szCs w:val="24"/>
        </w:rPr>
      </w:pPr>
      <w:r w:rsidRPr="0017089E">
        <w:rPr>
          <w:rFonts w:ascii="Times New Roman" w:hAnsi="Times New Roman"/>
          <w:b/>
          <w:sz w:val="24"/>
          <w:szCs w:val="24"/>
        </w:rPr>
        <w:t>1.5 Cronograma de actividades</w:t>
      </w:r>
    </w:p>
    <w:p w14:paraId="2DC2B661" w14:textId="77777777" w:rsidR="00043180" w:rsidRPr="0017089E" w:rsidRDefault="00043180" w:rsidP="0017089E">
      <w:pPr>
        <w:spacing w:after="0" w:line="240" w:lineRule="auto"/>
        <w:jc w:val="both"/>
        <w:rPr>
          <w:rFonts w:ascii="Times New Roman" w:hAnsi="Times New Roman"/>
          <w:sz w:val="24"/>
          <w:szCs w:val="24"/>
        </w:rPr>
      </w:pPr>
    </w:p>
    <w:tbl>
      <w:tblPr>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2123"/>
        <w:gridCol w:w="2123"/>
        <w:gridCol w:w="2124"/>
        <w:gridCol w:w="2124"/>
      </w:tblGrid>
      <w:tr w:rsidR="00043180" w:rsidRPr="0017089E" w14:paraId="7C194EC4" w14:textId="77777777" w:rsidTr="005E3CF9">
        <w:tc>
          <w:tcPr>
            <w:tcW w:w="8494" w:type="dxa"/>
            <w:gridSpan w:val="4"/>
            <w:tcBorders>
              <w:top w:val="double" w:sz="4" w:space="0" w:color="7F7F7F" w:themeColor="text1" w:themeTint="80"/>
              <w:left w:val="single" w:sz="4" w:space="0" w:color="7F7F7F" w:themeColor="text1" w:themeTint="80"/>
              <w:bottom w:val="double" w:sz="4" w:space="0" w:color="7F7F7F" w:themeColor="text1" w:themeTint="80"/>
              <w:right w:val="single" w:sz="4" w:space="0" w:color="7F7F7F" w:themeColor="text1" w:themeTint="80"/>
            </w:tcBorders>
            <w:shd w:val="pct5" w:color="auto" w:fill="auto"/>
          </w:tcPr>
          <w:p w14:paraId="21DB7B63" w14:textId="77777777" w:rsidR="00043180" w:rsidRPr="0017089E" w:rsidRDefault="00043180" w:rsidP="0017089E">
            <w:pPr>
              <w:spacing w:after="0" w:line="240" w:lineRule="auto"/>
              <w:jc w:val="both"/>
              <w:rPr>
                <w:rFonts w:ascii="Times New Roman" w:hAnsi="Times New Roman"/>
                <w:sz w:val="24"/>
                <w:szCs w:val="24"/>
              </w:rPr>
            </w:pPr>
            <w:r w:rsidRPr="0017089E">
              <w:rPr>
                <w:rFonts w:ascii="Times New Roman" w:eastAsia="Times New Roman" w:hAnsi="Times New Roman"/>
                <w:b/>
                <w:bCs/>
                <w:sz w:val="24"/>
                <w:szCs w:val="24"/>
              </w:rPr>
              <w:t>P1. PROCEDIMIENTO PARA EL ANÁLISIS DEL RENDIMIENTO ACADÉMICO</w:t>
            </w:r>
          </w:p>
        </w:tc>
      </w:tr>
      <w:tr w:rsidR="00043180" w:rsidRPr="0017089E" w14:paraId="09467DA2" w14:textId="77777777" w:rsidTr="005E3CF9">
        <w:tc>
          <w:tcPr>
            <w:tcW w:w="2123" w:type="dxa"/>
            <w:tcBorders>
              <w:top w:val="double" w:sz="4" w:space="0" w:color="7F7F7F" w:themeColor="text1" w:themeTint="80"/>
              <w:left w:val="single" w:sz="4" w:space="0" w:color="7F7F7F" w:themeColor="text1" w:themeTint="80"/>
              <w:bottom w:val="double" w:sz="4" w:space="0" w:color="7F7F7F" w:themeColor="text1" w:themeTint="80"/>
              <w:right w:val="double" w:sz="4" w:space="0" w:color="7F7F7F" w:themeColor="text1" w:themeTint="80"/>
            </w:tcBorders>
            <w:shd w:val="pct5" w:color="auto" w:fill="auto"/>
          </w:tcPr>
          <w:p w14:paraId="71EFB22E" w14:textId="77777777" w:rsidR="00043180" w:rsidRPr="0017089E" w:rsidRDefault="00043180" w:rsidP="0017089E">
            <w:pPr>
              <w:spacing w:after="0" w:line="240" w:lineRule="auto"/>
              <w:jc w:val="both"/>
              <w:rPr>
                <w:rFonts w:ascii="Times New Roman" w:eastAsia="Times New Roman" w:hAnsi="Times New Roman"/>
                <w:sz w:val="24"/>
                <w:szCs w:val="24"/>
              </w:rPr>
            </w:pPr>
            <w:r w:rsidRPr="0017089E">
              <w:rPr>
                <w:rFonts w:ascii="Times New Roman" w:eastAsia="Times New Roman" w:hAnsi="Times New Roman"/>
                <w:b/>
                <w:bCs/>
                <w:sz w:val="24"/>
                <w:szCs w:val="24"/>
              </w:rPr>
              <w:t>HERRAMIENTA</w:t>
            </w:r>
          </w:p>
        </w:tc>
        <w:tc>
          <w:tcPr>
            <w:tcW w:w="2123" w:type="dxa"/>
            <w:tcBorders>
              <w:top w:val="double" w:sz="4" w:space="0" w:color="7F7F7F" w:themeColor="text1" w:themeTint="80"/>
              <w:left w:val="double" w:sz="4" w:space="0" w:color="7F7F7F" w:themeColor="text1" w:themeTint="80"/>
              <w:bottom w:val="double" w:sz="4" w:space="0" w:color="7F7F7F" w:themeColor="text1" w:themeTint="80"/>
              <w:right w:val="double" w:sz="4" w:space="0" w:color="7F7F7F" w:themeColor="text1" w:themeTint="80"/>
            </w:tcBorders>
            <w:shd w:val="pct5" w:color="auto" w:fill="auto"/>
          </w:tcPr>
          <w:p w14:paraId="13938E04" w14:textId="77777777" w:rsidR="00043180" w:rsidRPr="0017089E" w:rsidRDefault="00043180" w:rsidP="0017089E">
            <w:pPr>
              <w:spacing w:after="0" w:line="240" w:lineRule="auto"/>
              <w:jc w:val="both"/>
              <w:rPr>
                <w:rFonts w:ascii="Times New Roman" w:eastAsia="Times New Roman" w:hAnsi="Times New Roman"/>
                <w:sz w:val="24"/>
                <w:szCs w:val="24"/>
              </w:rPr>
            </w:pPr>
            <w:r w:rsidRPr="0017089E">
              <w:rPr>
                <w:rFonts w:ascii="Times New Roman" w:eastAsia="Times New Roman" w:hAnsi="Times New Roman"/>
                <w:b/>
                <w:bCs/>
                <w:sz w:val="24"/>
                <w:szCs w:val="24"/>
              </w:rPr>
              <w:t>PERIODICIDAD</w:t>
            </w:r>
          </w:p>
        </w:tc>
        <w:tc>
          <w:tcPr>
            <w:tcW w:w="2124" w:type="dxa"/>
            <w:tcBorders>
              <w:top w:val="double" w:sz="4" w:space="0" w:color="7F7F7F" w:themeColor="text1" w:themeTint="80"/>
              <w:left w:val="double" w:sz="4" w:space="0" w:color="7F7F7F" w:themeColor="text1" w:themeTint="80"/>
              <w:bottom w:val="double" w:sz="4" w:space="0" w:color="7F7F7F" w:themeColor="text1" w:themeTint="80"/>
              <w:right w:val="double" w:sz="4" w:space="0" w:color="7F7F7F" w:themeColor="text1" w:themeTint="80"/>
            </w:tcBorders>
            <w:shd w:val="pct5" w:color="auto" w:fill="auto"/>
          </w:tcPr>
          <w:p w14:paraId="1EBBFA4F" w14:textId="77777777" w:rsidR="00043180" w:rsidRPr="0017089E" w:rsidRDefault="00043180" w:rsidP="0017089E">
            <w:pPr>
              <w:spacing w:after="0" w:line="240" w:lineRule="auto"/>
              <w:jc w:val="both"/>
              <w:rPr>
                <w:rFonts w:ascii="Times New Roman" w:eastAsia="Times New Roman" w:hAnsi="Times New Roman"/>
                <w:sz w:val="24"/>
                <w:szCs w:val="24"/>
              </w:rPr>
            </w:pPr>
            <w:r w:rsidRPr="0017089E">
              <w:rPr>
                <w:rFonts w:ascii="Times New Roman" w:eastAsia="Times New Roman" w:hAnsi="Times New Roman"/>
                <w:b/>
                <w:bCs/>
                <w:sz w:val="24"/>
                <w:szCs w:val="24"/>
              </w:rPr>
              <w:t>SOPORTE</w:t>
            </w:r>
          </w:p>
        </w:tc>
        <w:tc>
          <w:tcPr>
            <w:tcW w:w="2124" w:type="dxa"/>
            <w:tcBorders>
              <w:top w:val="double" w:sz="4" w:space="0" w:color="7F7F7F" w:themeColor="text1" w:themeTint="80"/>
              <w:left w:val="double" w:sz="4" w:space="0" w:color="7F7F7F" w:themeColor="text1" w:themeTint="80"/>
              <w:bottom w:val="double" w:sz="4" w:space="0" w:color="7F7F7F" w:themeColor="text1" w:themeTint="80"/>
              <w:right w:val="single" w:sz="4" w:space="0" w:color="7F7F7F" w:themeColor="text1" w:themeTint="80"/>
            </w:tcBorders>
            <w:shd w:val="pct5" w:color="auto" w:fill="auto"/>
          </w:tcPr>
          <w:p w14:paraId="2C7E6DC9" w14:textId="77777777" w:rsidR="00043180" w:rsidRPr="0017089E" w:rsidRDefault="00043180" w:rsidP="0017089E">
            <w:pPr>
              <w:spacing w:after="0" w:line="240" w:lineRule="auto"/>
              <w:jc w:val="both"/>
              <w:rPr>
                <w:rFonts w:ascii="Times New Roman" w:eastAsia="Times New Roman" w:hAnsi="Times New Roman"/>
                <w:sz w:val="24"/>
                <w:szCs w:val="24"/>
              </w:rPr>
            </w:pPr>
            <w:r w:rsidRPr="0017089E">
              <w:rPr>
                <w:rFonts w:ascii="Times New Roman" w:eastAsia="Times New Roman" w:hAnsi="Times New Roman"/>
                <w:b/>
                <w:bCs/>
                <w:sz w:val="24"/>
                <w:szCs w:val="24"/>
              </w:rPr>
              <w:t>RESPONSABLE</w:t>
            </w:r>
          </w:p>
        </w:tc>
      </w:tr>
      <w:tr w:rsidR="00043180" w:rsidRPr="0017089E" w14:paraId="34EFAD3B" w14:textId="77777777" w:rsidTr="005E3CF9">
        <w:tc>
          <w:tcPr>
            <w:tcW w:w="2123" w:type="dxa"/>
            <w:tcBorders>
              <w:top w:val="double" w:sz="4" w:space="0" w:color="7F7F7F" w:themeColor="text1" w:themeTint="80"/>
            </w:tcBorders>
            <w:vAlign w:val="center"/>
          </w:tcPr>
          <w:p w14:paraId="704E5982" w14:textId="77777777" w:rsidR="00043180" w:rsidRPr="0017089E" w:rsidRDefault="00043180" w:rsidP="0017089E">
            <w:pPr>
              <w:spacing w:after="0" w:line="240" w:lineRule="auto"/>
              <w:jc w:val="both"/>
              <w:rPr>
                <w:rFonts w:ascii="Times New Roman" w:eastAsia="Times New Roman" w:hAnsi="Times New Roman"/>
                <w:sz w:val="24"/>
                <w:szCs w:val="24"/>
              </w:rPr>
            </w:pPr>
            <w:r w:rsidRPr="0017089E">
              <w:rPr>
                <w:rFonts w:ascii="Times New Roman" w:eastAsia="Times New Roman" w:hAnsi="Times New Roman"/>
                <w:b/>
                <w:bCs/>
                <w:sz w:val="24"/>
                <w:szCs w:val="24"/>
              </w:rPr>
              <w:t xml:space="preserve">P-1.I: </w:t>
            </w:r>
            <w:r w:rsidRPr="0017089E">
              <w:rPr>
                <w:rFonts w:ascii="Times New Roman" w:eastAsia="Times New Roman" w:hAnsi="Times New Roman"/>
                <w:sz w:val="24"/>
                <w:szCs w:val="24"/>
              </w:rPr>
              <w:t>INDICADORES: ficha de indicadores</w:t>
            </w:r>
          </w:p>
        </w:tc>
        <w:tc>
          <w:tcPr>
            <w:tcW w:w="2123" w:type="dxa"/>
            <w:tcBorders>
              <w:top w:val="double" w:sz="4" w:space="0" w:color="7F7F7F" w:themeColor="text1" w:themeTint="80"/>
            </w:tcBorders>
            <w:vAlign w:val="center"/>
          </w:tcPr>
          <w:p w14:paraId="08CCD022" w14:textId="77777777" w:rsidR="00043180" w:rsidRPr="0017089E" w:rsidRDefault="00043180" w:rsidP="0017089E">
            <w:pPr>
              <w:spacing w:after="0" w:line="240" w:lineRule="auto"/>
              <w:jc w:val="both"/>
              <w:rPr>
                <w:rFonts w:ascii="Times New Roman" w:eastAsia="Times New Roman" w:hAnsi="Times New Roman"/>
                <w:sz w:val="24"/>
                <w:szCs w:val="24"/>
              </w:rPr>
            </w:pPr>
            <w:r w:rsidRPr="0017089E">
              <w:rPr>
                <w:rFonts w:ascii="Times New Roman" w:eastAsia="Times New Roman" w:hAnsi="Times New Roman"/>
                <w:sz w:val="24"/>
                <w:szCs w:val="24"/>
              </w:rPr>
              <w:t>ANUAL. Enero del año correspondiente</w:t>
            </w:r>
          </w:p>
        </w:tc>
        <w:tc>
          <w:tcPr>
            <w:tcW w:w="2124" w:type="dxa"/>
            <w:tcBorders>
              <w:top w:val="double" w:sz="4" w:space="0" w:color="7F7F7F" w:themeColor="text1" w:themeTint="80"/>
            </w:tcBorders>
            <w:vAlign w:val="center"/>
          </w:tcPr>
          <w:p w14:paraId="34595E3A" w14:textId="77777777" w:rsidR="00043180" w:rsidRPr="0017089E" w:rsidRDefault="00043180" w:rsidP="0017089E">
            <w:pPr>
              <w:spacing w:after="0" w:line="240" w:lineRule="auto"/>
              <w:jc w:val="both"/>
              <w:rPr>
                <w:rFonts w:ascii="Times New Roman" w:eastAsia="Times New Roman" w:hAnsi="Times New Roman"/>
                <w:sz w:val="24"/>
                <w:szCs w:val="24"/>
              </w:rPr>
            </w:pPr>
            <w:r w:rsidRPr="0017089E">
              <w:rPr>
                <w:rFonts w:ascii="Times New Roman" w:eastAsia="Times New Roman" w:hAnsi="Times New Roman"/>
                <w:sz w:val="24"/>
                <w:szCs w:val="24"/>
              </w:rPr>
              <w:t>- Hoja de Cálculo</w:t>
            </w:r>
          </w:p>
          <w:p w14:paraId="6380A18C" w14:textId="77777777" w:rsidR="00043180" w:rsidRPr="0017089E" w:rsidRDefault="00043180" w:rsidP="0017089E">
            <w:pPr>
              <w:spacing w:after="0" w:line="240" w:lineRule="auto"/>
              <w:jc w:val="both"/>
              <w:rPr>
                <w:rFonts w:ascii="Times New Roman" w:eastAsia="Times New Roman" w:hAnsi="Times New Roman"/>
                <w:sz w:val="24"/>
                <w:szCs w:val="24"/>
              </w:rPr>
            </w:pPr>
            <w:r w:rsidRPr="0017089E">
              <w:rPr>
                <w:rFonts w:ascii="Times New Roman" w:eastAsia="Times New Roman" w:hAnsi="Times New Roman"/>
                <w:sz w:val="24"/>
                <w:szCs w:val="24"/>
              </w:rPr>
              <w:t>- Plataforma SGCT</w:t>
            </w:r>
          </w:p>
        </w:tc>
        <w:tc>
          <w:tcPr>
            <w:tcW w:w="2124" w:type="dxa"/>
            <w:tcBorders>
              <w:top w:val="double" w:sz="4" w:space="0" w:color="7F7F7F" w:themeColor="text1" w:themeTint="80"/>
            </w:tcBorders>
            <w:vAlign w:val="center"/>
          </w:tcPr>
          <w:p w14:paraId="58C266D4" w14:textId="77777777" w:rsidR="00043180" w:rsidRPr="0017089E" w:rsidRDefault="00043180" w:rsidP="0017089E">
            <w:pPr>
              <w:spacing w:after="0" w:line="240" w:lineRule="auto"/>
              <w:jc w:val="both"/>
              <w:rPr>
                <w:rFonts w:ascii="Times New Roman" w:eastAsia="Times New Roman" w:hAnsi="Times New Roman"/>
                <w:sz w:val="24"/>
                <w:szCs w:val="24"/>
              </w:rPr>
            </w:pPr>
            <w:r w:rsidRPr="0017089E">
              <w:rPr>
                <w:rFonts w:ascii="Times New Roman" w:eastAsia="Times New Roman" w:hAnsi="Times New Roman"/>
                <w:sz w:val="24"/>
                <w:szCs w:val="24"/>
              </w:rPr>
              <w:t>Sección de Gestión de Calidad</w:t>
            </w:r>
          </w:p>
        </w:tc>
      </w:tr>
    </w:tbl>
    <w:p w14:paraId="69D57E95" w14:textId="77777777" w:rsidR="00043180" w:rsidRPr="0017089E" w:rsidRDefault="00043180" w:rsidP="0017089E">
      <w:pPr>
        <w:pStyle w:val="Ttulo1"/>
        <w:spacing w:before="0"/>
        <w:jc w:val="both"/>
        <w:rPr>
          <w:rFonts w:ascii="Times New Roman" w:eastAsia="Times New Roman" w:hAnsi="Times New Roman" w:cs="Times New Roman"/>
          <w:color w:val="auto"/>
          <w:sz w:val="24"/>
          <w:szCs w:val="24"/>
        </w:rPr>
      </w:pPr>
    </w:p>
    <w:p w14:paraId="3E660547" w14:textId="67BF44FB" w:rsidR="00043180" w:rsidRDefault="00043180" w:rsidP="0017089E">
      <w:pPr>
        <w:spacing w:after="0" w:line="240" w:lineRule="auto"/>
        <w:jc w:val="both"/>
        <w:rPr>
          <w:rFonts w:ascii="Times New Roman" w:eastAsia="Times New Roman" w:hAnsi="Times New Roman"/>
          <w:sz w:val="24"/>
          <w:szCs w:val="24"/>
        </w:rPr>
      </w:pPr>
    </w:p>
    <w:p w14:paraId="2FC64DA4" w14:textId="77777777" w:rsidR="0017089E" w:rsidRPr="0017089E" w:rsidRDefault="0017089E" w:rsidP="0017089E">
      <w:pPr>
        <w:spacing w:after="0" w:line="240" w:lineRule="auto"/>
        <w:jc w:val="both"/>
        <w:rPr>
          <w:rFonts w:ascii="Times New Roman" w:eastAsia="Times New Roman" w:hAnsi="Times New Roman"/>
          <w:sz w:val="24"/>
          <w:szCs w:val="24"/>
        </w:rPr>
      </w:pPr>
    </w:p>
    <w:p w14:paraId="12A3D5CC" w14:textId="77777777" w:rsidR="00BE5D57" w:rsidRDefault="00BE5D57">
      <w:pPr>
        <w:spacing w:after="0" w:line="240" w:lineRule="auto"/>
        <w:rPr>
          <w:rFonts w:ascii="Times New Roman" w:eastAsia="Times New Roman" w:hAnsi="Times New Roman"/>
          <w:sz w:val="24"/>
          <w:szCs w:val="24"/>
          <w:lang w:bidi="es-ES"/>
        </w:rPr>
      </w:pPr>
      <w:bookmarkStart w:id="17" w:name="_Toc42066142"/>
      <w:bookmarkStart w:id="18" w:name="_Toc45108561"/>
      <w:r>
        <w:rPr>
          <w:rFonts w:ascii="Times New Roman" w:eastAsia="Times New Roman" w:hAnsi="Times New Roman"/>
          <w:sz w:val="24"/>
          <w:szCs w:val="24"/>
        </w:rPr>
        <w:br w:type="page"/>
      </w:r>
    </w:p>
    <w:p w14:paraId="6AE544E4" w14:textId="2023A5FE" w:rsidR="00043180" w:rsidRPr="00BE5D57" w:rsidRDefault="00043180" w:rsidP="0017089E">
      <w:pPr>
        <w:pStyle w:val="Ttulo2"/>
        <w:spacing w:before="0"/>
        <w:jc w:val="both"/>
        <w:rPr>
          <w:rFonts w:ascii="Times New Roman" w:eastAsia="Times New Roman" w:hAnsi="Times New Roman" w:cs="Times New Roman"/>
          <w:color w:val="auto"/>
          <w:sz w:val="24"/>
          <w:szCs w:val="24"/>
          <w:u w:val="single"/>
        </w:rPr>
      </w:pPr>
      <w:r w:rsidRPr="00BE5D57">
        <w:rPr>
          <w:rFonts w:ascii="Times New Roman" w:eastAsia="Times New Roman" w:hAnsi="Times New Roman" w:cs="Times New Roman"/>
          <w:color w:val="auto"/>
          <w:sz w:val="24"/>
          <w:szCs w:val="24"/>
          <w:u w:val="single"/>
        </w:rPr>
        <w:t>P2 – EVALUACIÓN DE LA SATISFACCIÓN GLOBAL SOBRE EL TÍTULO</w:t>
      </w:r>
      <w:bookmarkEnd w:id="17"/>
      <w:bookmarkEnd w:id="18"/>
    </w:p>
    <w:p w14:paraId="7890BF55" w14:textId="77777777" w:rsidR="00043180" w:rsidRPr="0017089E" w:rsidRDefault="00043180" w:rsidP="0017089E">
      <w:pPr>
        <w:spacing w:after="0" w:line="240" w:lineRule="auto"/>
        <w:jc w:val="both"/>
        <w:rPr>
          <w:rFonts w:ascii="Times New Roman" w:hAnsi="Times New Roman"/>
          <w:sz w:val="24"/>
          <w:szCs w:val="24"/>
        </w:rPr>
      </w:pPr>
    </w:p>
    <w:p w14:paraId="64091E48" w14:textId="77777777" w:rsidR="00043180" w:rsidRPr="0017089E" w:rsidRDefault="00043180" w:rsidP="0017089E">
      <w:pPr>
        <w:spacing w:after="0" w:line="240" w:lineRule="auto"/>
        <w:jc w:val="both"/>
        <w:rPr>
          <w:rFonts w:ascii="Times New Roman" w:hAnsi="Times New Roman"/>
          <w:b/>
          <w:sz w:val="24"/>
          <w:szCs w:val="24"/>
        </w:rPr>
      </w:pPr>
      <w:r w:rsidRPr="0017089E">
        <w:rPr>
          <w:rFonts w:ascii="Times New Roman" w:hAnsi="Times New Roman"/>
          <w:b/>
          <w:sz w:val="24"/>
          <w:szCs w:val="24"/>
        </w:rPr>
        <w:t>2.1 Objetivo</w:t>
      </w:r>
    </w:p>
    <w:p w14:paraId="4CDB9A7B" w14:textId="77777777" w:rsidR="00043180" w:rsidRPr="0017089E" w:rsidRDefault="00043180" w:rsidP="0017089E">
      <w:pPr>
        <w:pStyle w:val="NormalWeb"/>
        <w:spacing w:before="0" w:beforeAutospacing="0" w:after="0" w:afterAutospacing="0"/>
        <w:jc w:val="both"/>
        <w:rPr>
          <w:lang w:val="es-ES"/>
        </w:rPr>
      </w:pPr>
      <w:r w:rsidRPr="0017089E">
        <w:rPr>
          <w:lang w:val="es-ES"/>
        </w:rPr>
        <w:t xml:space="preserve">El propósito de este procedimiento es el de </w:t>
      </w:r>
      <w:r w:rsidRPr="0017089E">
        <w:rPr>
          <w:b/>
          <w:lang w:val="es-ES"/>
        </w:rPr>
        <w:t>conocer el nivel de satisfacción global de los distintos colectivos activos implicados en el Título</w:t>
      </w:r>
      <w:r w:rsidRPr="0017089E">
        <w:rPr>
          <w:lang w:val="es-ES"/>
        </w:rPr>
        <w:t xml:space="preserve"> (PDI, PAS y alumnado) con relación a la orientación y acogida, la planificación, el desarrollo y los resultados del mismo.</w:t>
      </w:r>
    </w:p>
    <w:p w14:paraId="40967CFC" w14:textId="77777777" w:rsidR="0017089E" w:rsidRDefault="0017089E" w:rsidP="0017089E">
      <w:pPr>
        <w:spacing w:after="0" w:line="240" w:lineRule="auto"/>
        <w:jc w:val="both"/>
        <w:rPr>
          <w:rFonts w:ascii="Times New Roman" w:hAnsi="Times New Roman"/>
          <w:b/>
          <w:sz w:val="24"/>
          <w:szCs w:val="24"/>
        </w:rPr>
      </w:pPr>
    </w:p>
    <w:p w14:paraId="1FC230DC" w14:textId="143E9994" w:rsidR="00043180" w:rsidRPr="0017089E" w:rsidRDefault="00043180" w:rsidP="0017089E">
      <w:pPr>
        <w:spacing w:after="0" w:line="240" w:lineRule="auto"/>
        <w:jc w:val="both"/>
        <w:rPr>
          <w:rFonts w:ascii="Times New Roman" w:hAnsi="Times New Roman"/>
          <w:b/>
          <w:sz w:val="24"/>
          <w:szCs w:val="24"/>
        </w:rPr>
      </w:pPr>
      <w:r w:rsidRPr="0017089E">
        <w:rPr>
          <w:rFonts w:ascii="Times New Roman" w:hAnsi="Times New Roman"/>
          <w:b/>
          <w:sz w:val="24"/>
          <w:szCs w:val="24"/>
        </w:rPr>
        <w:t>2.2 Sistema de recogida de datos </w:t>
      </w:r>
    </w:p>
    <w:p w14:paraId="77D92908" w14:textId="77777777" w:rsidR="00043180" w:rsidRPr="0017089E" w:rsidRDefault="00043180" w:rsidP="0017089E">
      <w:pPr>
        <w:spacing w:after="0" w:line="240" w:lineRule="auto"/>
        <w:jc w:val="both"/>
        <w:rPr>
          <w:rFonts w:ascii="Times New Roman" w:eastAsia="Times New Roman" w:hAnsi="Times New Roman"/>
          <w:sz w:val="24"/>
          <w:szCs w:val="24"/>
        </w:rPr>
      </w:pPr>
      <w:r w:rsidRPr="0017089E">
        <w:rPr>
          <w:rFonts w:ascii="Times New Roman" w:hAnsi="Times New Roman"/>
          <w:sz w:val="24"/>
          <w:szCs w:val="24"/>
        </w:rPr>
        <w:t xml:space="preserve">Al objeto de recabar la información sobre el nivel de satisfacción de los diferentes colectivos implicados en el Título, se utilizarán </w:t>
      </w:r>
      <w:r w:rsidRPr="0017089E">
        <w:rPr>
          <w:rFonts w:ascii="Times New Roman" w:hAnsi="Times New Roman"/>
          <w:b/>
          <w:sz w:val="24"/>
          <w:szCs w:val="24"/>
        </w:rPr>
        <w:t>encuestas de opinión</w:t>
      </w:r>
      <w:r w:rsidRPr="0017089E">
        <w:rPr>
          <w:rFonts w:ascii="Times New Roman" w:hAnsi="Times New Roman"/>
          <w:sz w:val="24"/>
          <w:szCs w:val="24"/>
        </w:rPr>
        <w:t xml:space="preserve"> para el alumnado (</w:t>
      </w:r>
      <w:r w:rsidRPr="0017089E">
        <w:rPr>
          <w:rFonts w:ascii="Times New Roman" w:hAnsi="Times New Roman"/>
          <w:b/>
          <w:i/>
          <w:sz w:val="24"/>
          <w:szCs w:val="24"/>
        </w:rPr>
        <w:t>encuesta P-2.I</w:t>
      </w:r>
      <w:r w:rsidRPr="0017089E">
        <w:rPr>
          <w:rFonts w:ascii="Times New Roman" w:hAnsi="Times New Roman"/>
          <w:sz w:val="24"/>
          <w:szCs w:val="24"/>
        </w:rPr>
        <w:t>), PDI (</w:t>
      </w:r>
      <w:r w:rsidRPr="0017089E">
        <w:rPr>
          <w:rFonts w:ascii="Times New Roman" w:hAnsi="Times New Roman"/>
          <w:b/>
          <w:i/>
          <w:sz w:val="24"/>
          <w:szCs w:val="24"/>
        </w:rPr>
        <w:t>encuesta P-2.II</w:t>
      </w:r>
      <w:r w:rsidRPr="0017089E">
        <w:rPr>
          <w:rFonts w:ascii="Times New Roman" w:hAnsi="Times New Roman"/>
          <w:sz w:val="24"/>
          <w:szCs w:val="24"/>
        </w:rPr>
        <w:t>) y PAS (</w:t>
      </w:r>
      <w:r w:rsidRPr="0017089E">
        <w:rPr>
          <w:rFonts w:ascii="Times New Roman" w:hAnsi="Times New Roman"/>
          <w:b/>
          <w:i/>
          <w:sz w:val="24"/>
          <w:szCs w:val="24"/>
        </w:rPr>
        <w:t>encuesta P-2.III</w:t>
      </w:r>
      <w:r w:rsidRPr="0017089E">
        <w:rPr>
          <w:rFonts w:ascii="Times New Roman" w:hAnsi="Times New Roman"/>
          <w:sz w:val="24"/>
          <w:szCs w:val="24"/>
        </w:rPr>
        <w:t>). Estos instrumentos se harán extensivos anualmente para PDI y PAS tras finalizar el segundo año de implantación, y para el alumnado, solo en el último curso.</w:t>
      </w:r>
      <w:r w:rsidRPr="0017089E">
        <w:rPr>
          <w:rFonts w:ascii="Times New Roman" w:eastAsia="Times New Roman" w:hAnsi="Times New Roman"/>
          <w:sz w:val="24"/>
          <w:szCs w:val="24"/>
        </w:rPr>
        <w:t xml:space="preserve"> </w:t>
      </w:r>
    </w:p>
    <w:p w14:paraId="61081230" w14:textId="77777777" w:rsidR="00043180" w:rsidRPr="0017089E" w:rsidRDefault="00043180" w:rsidP="0017089E">
      <w:pPr>
        <w:pStyle w:val="NormalWeb"/>
        <w:spacing w:before="0" w:beforeAutospacing="0" w:after="0" w:afterAutospacing="0"/>
        <w:jc w:val="both"/>
        <w:rPr>
          <w:lang w:val="es-ES"/>
        </w:rPr>
      </w:pPr>
      <w:r w:rsidRPr="0017089E">
        <w:rPr>
          <w:lang w:val="es-ES"/>
        </w:rPr>
        <w:t>El procedimiento para la realización de las encuestas se desarrolla según lo establecido en el procedimiento PC02-N1 (Gestión y apoyo a Sistemas de Garantía de Calidad), y flujograma SCG-N1-03-F (Apoyo en la gestión de procedimientos de los Sistemas de Garantía de Calidad de los Títulos) del SIGC-UCO.</w:t>
      </w:r>
    </w:p>
    <w:p w14:paraId="684A42A6" w14:textId="77777777" w:rsidR="0017089E" w:rsidRDefault="0017089E" w:rsidP="0017089E">
      <w:pPr>
        <w:spacing w:after="0" w:line="240" w:lineRule="auto"/>
        <w:jc w:val="both"/>
        <w:rPr>
          <w:rFonts w:ascii="Times New Roman" w:hAnsi="Times New Roman"/>
          <w:b/>
          <w:sz w:val="24"/>
          <w:szCs w:val="24"/>
        </w:rPr>
      </w:pPr>
    </w:p>
    <w:p w14:paraId="0DAEA610" w14:textId="027F4A19" w:rsidR="00043180" w:rsidRPr="0017089E" w:rsidRDefault="00043180" w:rsidP="0017089E">
      <w:pPr>
        <w:spacing w:after="0" w:line="240" w:lineRule="auto"/>
        <w:jc w:val="both"/>
        <w:rPr>
          <w:rFonts w:ascii="Times New Roman" w:hAnsi="Times New Roman"/>
          <w:b/>
          <w:sz w:val="24"/>
          <w:szCs w:val="24"/>
        </w:rPr>
      </w:pPr>
      <w:r w:rsidRPr="0017089E">
        <w:rPr>
          <w:rFonts w:ascii="Times New Roman" w:hAnsi="Times New Roman"/>
          <w:b/>
          <w:sz w:val="24"/>
          <w:szCs w:val="24"/>
        </w:rPr>
        <w:t>2.3 Sistema de análisis de la información </w:t>
      </w:r>
    </w:p>
    <w:p w14:paraId="00257980" w14:textId="77777777" w:rsidR="00043180" w:rsidRPr="0017089E" w:rsidRDefault="00043180" w:rsidP="0017089E">
      <w:pPr>
        <w:spacing w:after="0" w:line="240" w:lineRule="auto"/>
        <w:jc w:val="both"/>
        <w:rPr>
          <w:rFonts w:ascii="Times New Roman" w:eastAsia="Times New Roman" w:hAnsi="Times New Roman"/>
          <w:sz w:val="24"/>
          <w:szCs w:val="24"/>
        </w:rPr>
      </w:pPr>
      <w:r w:rsidRPr="0017089E">
        <w:rPr>
          <w:rFonts w:ascii="Times New Roman" w:eastAsia="Times New Roman" w:hAnsi="Times New Roman"/>
          <w:sz w:val="24"/>
          <w:szCs w:val="24"/>
        </w:rPr>
        <w:t xml:space="preserve">Los datos referentes a la satisfacción de los distintos colectivos con el Título con relación a cada una de las variables que conforman la encuesta se recopilarán en la Plataforma de los SGCT. </w:t>
      </w:r>
    </w:p>
    <w:p w14:paraId="38B2D421" w14:textId="77777777" w:rsidR="00043180" w:rsidRPr="0017089E" w:rsidRDefault="00043180" w:rsidP="0017089E">
      <w:pPr>
        <w:spacing w:after="0" w:line="240" w:lineRule="auto"/>
        <w:jc w:val="both"/>
        <w:rPr>
          <w:rFonts w:ascii="Times New Roman" w:eastAsia="Times New Roman" w:hAnsi="Times New Roman"/>
          <w:sz w:val="24"/>
          <w:szCs w:val="24"/>
        </w:rPr>
      </w:pPr>
      <w:r w:rsidRPr="0017089E">
        <w:rPr>
          <w:rFonts w:ascii="Times New Roman" w:eastAsia="Times New Roman" w:hAnsi="Times New Roman"/>
          <w:sz w:val="24"/>
          <w:szCs w:val="24"/>
        </w:rPr>
        <w:t>La UGCT analizará la información, que se hará desagregada por cada grupo implicado, presentando tanto datos descriptivos como análisis comparativos en función de las distintas variables de agrupación (colectivo, aspectos valorados en la encuesta) así como modalidades en las que se imparta el mismo (presencial, semipresencial, virtual).</w:t>
      </w:r>
    </w:p>
    <w:p w14:paraId="3F80CB69" w14:textId="77777777" w:rsidR="00043180" w:rsidRPr="0017089E" w:rsidRDefault="00043180" w:rsidP="0017089E">
      <w:pPr>
        <w:spacing w:after="0" w:line="240" w:lineRule="auto"/>
        <w:jc w:val="both"/>
        <w:rPr>
          <w:rFonts w:ascii="Times New Roman" w:hAnsi="Times New Roman"/>
          <w:sz w:val="24"/>
          <w:szCs w:val="24"/>
        </w:rPr>
      </w:pPr>
      <w:r w:rsidRPr="0017089E">
        <w:rPr>
          <w:rFonts w:ascii="Times New Roman" w:hAnsi="Times New Roman"/>
          <w:sz w:val="24"/>
          <w:szCs w:val="24"/>
        </w:rPr>
        <w:object w:dxaOrig="10831" w:dyaOrig="4455" w14:anchorId="4FD99786">
          <v:shape id="_x0000_i1027" type="#_x0000_t75" style="width:425.25pt;height:174.75pt" o:ole="">
            <v:imagedata r:id="rId18" o:title=""/>
          </v:shape>
          <o:OLEObject Type="Embed" ProgID="Visio.Drawing.15" ShapeID="_x0000_i1027" DrawAspect="Content" ObjectID="_1672133896" r:id="rId19"/>
        </w:object>
      </w:r>
    </w:p>
    <w:p w14:paraId="4B083FB4" w14:textId="77777777" w:rsidR="00043180" w:rsidRPr="0017089E" w:rsidRDefault="00043180" w:rsidP="0017089E">
      <w:pPr>
        <w:pStyle w:val="Ttulo2"/>
        <w:spacing w:before="0"/>
        <w:jc w:val="both"/>
        <w:rPr>
          <w:rFonts w:ascii="Times New Roman" w:hAnsi="Times New Roman" w:cs="Times New Roman"/>
          <w:color w:val="auto"/>
          <w:sz w:val="24"/>
          <w:szCs w:val="24"/>
        </w:rPr>
      </w:pPr>
    </w:p>
    <w:p w14:paraId="1680BDF3" w14:textId="77777777" w:rsidR="00043180" w:rsidRPr="0017089E" w:rsidRDefault="00043180" w:rsidP="0017089E">
      <w:pPr>
        <w:spacing w:after="0" w:line="240" w:lineRule="auto"/>
        <w:jc w:val="both"/>
        <w:rPr>
          <w:rFonts w:ascii="Times New Roman" w:hAnsi="Times New Roman"/>
          <w:b/>
          <w:sz w:val="24"/>
          <w:szCs w:val="24"/>
        </w:rPr>
      </w:pPr>
      <w:r w:rsidRPr="0017089E">
        <w:rPr>
          <w:rFonts w:ascii="Times New Roman" w:hAnsi="Times New Roman"/>
          <w:b/>
          <w:sz w:val="24"/>
          <w:szCs w:val="24"/>
        </w:rPr>
        <w:t>2.4 Sistema de propuestas de mejora y su temporalización</w:t>
      </w:r>
    </w:p>
    <w:p w14:paraId="6403D9C8" w14:textId="77777777" w:rsidR="00043180" w:rsidRPr="0017089E" w:rsidRDefault="00043180" w:rsidP="0017089E">
      <w:pPr>
        <w:spacing w:after="0" w:line="240" w:lineRule="auto"/>
        <w:jc w:val="both"/>
        <w:rPr>
          <w:rFonts w:ascii="Times New Roman" w:eastAsia="Times New Roman" w:hAnsi="Times New Roman"/>
          <w:sz w:val="24"/>
          <w:szCs w:val="24"/>
        </w:rPr>
      </w:pPr>
      <w:r w:rsidRPr="0017089E">
        <w:rPr>
          <w:rFonts w:ascii="Times New Roman" w:eastAsia="Times New Roman" w:hAnsi="Times New Roman"/>
          <w:sz w:val="24"/>
          <w:szCs w:val="24"/>
        </w:rPr>
        <w:t>La información recabada a través de este procedimiento será analizada por la UGCT y, de acuerdo con lo establecido en el Procedimiento P.11, servirá para realizar las recomendaciones pertinentes encaminadas a la mejora del Título.</w:t>
      </w:r>
    </w:p>
    <w:p w14:paraId="02C6CAF1" w14:textId="77777777" w:rsidR="00043180" w:rsidRPr="0017089E" w:rsidRDefault="00043180" w:rsidP="0017089E">
      <w:pPr>
        <w:pStyle w:val="NormalWeb"/>
        <w:spacing w:before="0" w:beforeAutospacing="0" w:after="0" w:afterAutospacing="0"/>
        <w:jc w:val="both"/>
        <w:rPr>
          <w:lang w:val="es-ES"/>
        </w:rPr>
      </w:pPr>
      <w:r w:rsidRPr="0017089E">
        <w:rPr>
          <w:lang w:val="es-ES"/>
        </w:rPr>
        <w:t>Los responsables del Título podrán en marcha propuestas de mejora estableciendo la temporalización para su ejecución. Aquellas que no puedan ser atendidas de forma inmediata se incluirán en la programación establecida en el Plan de Mejora Anual.</w:t>
      </w:r>
    </w:p>
    <w:p w14:paraId="5BD22886" w14:textId="77777777" w:rsidR="0017089E" w:rsidRDefault="0017089E" w:rsidP="0017089E">
      <w:pPr>
        <w:spacing w:after="0" w:line="240" w:lineRule="auto"/>
        <w:jc w:val="both"/>
        <w:rPr>
          <w:rFonts w:ascii="Times New Roman" w:hAnsi="Times New Roman"/>
          <w:b/>
          <w:sz w:val="24"/>
          <w:szCs w:val="24"/>
        </w:rPr>
      </w:pPr>
    </w:p>
    <w:p w14:paraId="1F6427A4" w14:textId="04D789E7" w:rsidR="00043180" w:rsidRPr="0017089E" w:rsidRDefault="00043180" w:rsidP="0017089E">
      <w:pPr>
        <w:spacing w:after="0" w:line="240" w:lineRule="auto"/>
        <w:jc w:val="both"/>
        <w:rPr>
          <w:rFonts w:ascii="Times New Roman" w:hAnsi="Times New Roman"/>
          <w:b/>
          <w:sz w:val="24"/>
          <w:szCs w:val="24"/>
        </w:rPr>
      </w:pPr>
      <w:r w:rsidRPr="0017089E">
        <w:rPr>
          <w:rFonts w:ascii="Times New Roman" w:hAnsi="Times New Roman"/>
          <w:b/>
          <w:sz w:val="24"/>
          <w:szCs w:val="24"/>
        </w:rPr>
        <w:t>2.5 Cronograma de actividades</w:t>
      </w:r>
    </w:p>
    <w:p w14:paraId="605178DF" w14:textId="77777777" w:rsidR="00043180" w:rsidRPr="0017089E" w:rsidRDefault="00043180" w:rsidP="0017089E">
      <w:pPr>
        <w:pStyle w:val="Prrafodelista"/>
        <w:spacing w:after="0" w:line="240" w:lineRule="auto"/>
        <w:ind w:left="1080"/>
        <w:jc w:val="both"/>
        <w:rPr>
          <w:rFonts w:ascii="Times New Roman" w:hAnsi="Times New Roman"/>
          <w:sz w:val="24"/>
          <w:szCs w:val="24"/>
        </w:rPr>
      </w:pPr>
    </w:p>
    <w:tbl>
      <w:tblPr>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2547"/>
        <w:gridCol w:w="2126"/>
        <w:gridCol w:w="1363"/>
        <w:gridCol w:w="2545"/>
      </w:tblGrid>
      <w:tr w:rsidR="00043180" w:rsidRPr="0017089E" w14:paraId="2BE78C37" w14:textId="77777777" w:rsidTr="005E3CF9">
        <w:tc>
          <w:tcPr>
            <w:tcW w:w="8494" w:type="dxa"/>
            <w:gridSpan w:val="4"/>
            <w:tcBorders>
              <w:top w:val="double" w:sz="4" w:space="0" w:color="7F7F7F" w:themeColor="text1" w:themeTint="80"/>
              <w:left w:val="single" w:sz="4" w:space="0" w:color="7F7F7F" w:themeColor="text1" w:themeTint="80"/>
              <w:bottom w:val="double" w:sz="4" w:space="0" w:color="7F7F7F" w:themeColor="text1" w:themeTint="80"/>
              <w:right w:val="single" w:sz="4" w:space="0" w:color="7F7F7F" w:themeColor="text1" w:themeTint="80"/>
            </w:tcBorders>
            <w:shd w:val="pct5" w:color="auto" w:fill="auto"/>
          </w:tcPr>
          <w:p w14:paraId="3096FFFE" w14:textId="77777777" w:rsidR="00043180" w:rsidRPr="0017089E" w:rsidRDefault="00043180" w:rsidP="0017089E">
            <w:pPr>
              <w:spacing w:after="0" w:line="240" w:lineRule="auto"/>
              <w:jc w:val="both"/>
              <w:rPr>
                <w:rFonts w:ascii="Times New Roman" w:eastAsia="Times New Roman" w:hAnsi="Times New Roman"/>
                <w:b/>
                <w:bCs/>
                <w:sz w:val="24"/>
                <w:szCs w:val="24"/>
              </w:rPr>
            </w:pPr>
            <w:r w:rsidRPr="0017089E">
              <w:rPr>
                <w:rFonts w:ascii="Times New Roman" w:eastAsia="Times New Roman" w:hAnsi="Times New Roman"/>
                <w:b/>
                <w:bCs/>
                <w:sz w:val="24"/>
                <w:szCs w:val="24"/>
              </w:rPr>
              <w:t>P-2 PROCEDIMIENTO PARA LA EVALUACIÓN DE LA SATISFACCIÓN GLOBAL SOBRE EL TÍTULO</w:t>
            </w:r>
          </w:p>
        </w:tc>
      </w:tr>
      <w:tr w:rsidR="00043180" w:rsidRPr="0017089E" w14:paraId="5E8F0BBC" w14:textId="77777777" w:rsidTr="005E3CF9">
        <w:tc>
          <w:tcPr>
            <w:tcW w:w="2547" w:type="dxa"/>
            <w:tcBorders>
              <w:top w:val="double" w:sz="4" w:space="0" w:color="7F7F7F" w:themeColor="text1" w:themeTint="80"/>
              <w:left w:val="single" w:sz="4" w:space="0" w:color="7F7F7F" w:themeColor="text1" w:themeTint="80"/>
              <w:bottom w:val="double" w:sz="4" w:space="0" w:color="7F7F7F" w:themeColor="text1" w:themeTint="80"/>
              <w:right w:val="double" w:sz="4" w:space="0" w:color="7F7F7F" w:themeColor="text1" w:themeTint="80"/>
            </w:tcBorders>
            <w:shd w:val="pct5" w:color="auto" w:fill="auto"/>
          </w:tcPr>
          <w:p w14:paraId="6CFAE4C2" w14:textId="77777777" w:rsidR="00043180" w:rsidRPr="0017089E" w:rsidRDefault="00043180" w:rsidP="0017089E">
            <w:pPr>
              <w:spacing w:after="0" w:line="240" w:lineRule="auto"/>
              <w:jc w:val="both"/>
              <w:rPr>
                <w:rFonts w:ascii="Times New Roman" w:eastAsia="Times New Roman" w:hAnsi="Times New Roman"/>
                <w:sz w:val="24"/>
                <w:szCs w:val="24"/>
                <w:lang w:val="en-US"/>
              </w:rPr>
            </w:pPr>
            <w:r w:rsidRPr="0017089E">
              <w:rPr>
                <w:rFonts w:ascii="Times New Roman" w:eastAsia="Times New Roman" w:hAnsi="Times New Roman"/>
                <w:b/>
                <w:bCs/>
                <w:sz w:val="24"/>
                <w:szCs w:val="24"/>
                <w:lang w:val="en-US"/>
              </w:rPr>
              <w:t>HERRAMIENTA</w:t>
            </w:r>
          </w:p>
        </w:tc>
        <w:tc>
          <w:tcPr>
            <w:tcW w:w="2126" w:type="dxa"/>
            <w:tcBorders>
              <w:top w:val="double" w:sz="4" w:space="0" w:color="7F7F7F" w:themeColor="text1" w:themeTint="80"/>
              <w:left w:val="double" w:sz="4" w:space="0" w:color="7F7F7F" w:themeColor="text1" w:themeTint="80"/>
              <w:bottom w:val="double" w:sz="4" w:space="0" w:color="7F7F7F" w:themeColor="text1" w:themeTint="80"/>
              <w:right w:val="double" w:sz="4" w:space="0" w:color="7F7F7F" w:themeColor="text1" w:themeTint="80"/>
            </w:tcBorders>
            <w:shd w:val="pct5" w:color="auto" w:fill="auto"/>
          </w:tcPr>
          <w:p w14:paraId="7026CAF4" w14:textId="77777777" w:rsidR="00043180" w:rsidRPr="0017089E" w:rsidRDefault="00043180" w:rsidP="0017089E">
            <w:pPr>
              <w:spacing w:after="0" w:line="240" w:lineRule="auto"/>
              <w:jc w:val="both"/>
              <w:rPr>
                <w:rFonts w:ascii="Times New Roman" w:eastAsia="Times New Roman" w:hAnsi="Times New Roman"/>
                <w:sz w:val="24"/>
                <w:szCs w:val="24"/>
                <w:lang w:val="en-US"/>
              </w:rPr>
            </w:pPr>
            <w:r w:rsidRPr="0017089E">
              <w:rPr>
                <w:rFonts w:ascii="Times New Roman" w:eastAsia="Times New Roman" w:hAnsi="Times New Roman"/>
                <w:b/>
                <w:bCs/>
                <w:sz w:val="24"/>
                <w:szCs w:val="24"/>
                <w:lang w:val="en-US"/>
              </w:rPr>
              <w:t>PERIODICIDAD</w:t>
            </w:r>
          </w:p>
        </w:tc>
        <w:tc>
          <w:tcPr>
            <w:tcW w:w="1276" w:type="dxa"/>
            <w:tcBorders>
              <w:top w:val="double" w:sz="4" w:space="0" w:color="7F7F7F" w:themeColor="text1" w:themeTint="80"/>
              <w:left w:val="double" w:sz="4" w:space="0" w:color="7F7F7F" w:themeColor="text1" w:themeTint="80"/>
              <w:bottom w:val="double" w:sz="4" w:space="0" w:color="7F7F7F" w:themeColor="text1" w:themeTint="80"/>
              <w:right w:val="double" w:sz="4" w:space="0" w:color="7F7F7F" w:themeColor="text1" w:themeTint="80"/>
            </w:tcBorders>
            <w:shd w:val="pct5" w:color="auto" w:fill="auto"/>
          </w:tcPr>
          <w:p w14:paraId="1B44E2D0" w14:textId="77777777" w:rsidR="00043180" w:rsidRPr="0017089E" w:rsidRDefault="00043180" w:rsidP="0017089E">
            <w:pPr>
              <w:spacing w:after="0" w:line="240" w:lineRule="auto"/>
              <w:jc w:val="both"/>
              <w:rPr>
                <w:rFonts w:ascii="Times New Roman" w:eastAsia="Times New Roman" w:hAnsi="Times New Roman"/>
                <w:sz w:val="24"/>
                <w:szCs w:val="24"/>
                <w:lang w:val="en-US"/>
              </w:rPr>
            </w:pPr>
            <w:r w:rsidRPr="0017089E">
              <w:rPr>
                <w:rFonts w:ascii="Times New Roman" w:eastAsia="Times New Roman" w:hAnsi="Times New Roman"/>
                <w:b/>
                <w:bCs/>
                <w:sz w:val="24"/>
                <w:szCs w:val="24"/>
                <w:lang w:val="en-US"/>
              </w:rPr>
              <w:t>SOPORTE</w:t>
            </w:r>
          </w:p>
        </w:tc>
        <w:tc>
          <w:tcPr>
            <w:tcW w:w="2545" w:type="dxa"/>
            <w:tcBorders>
              <w:top w:val="double" w:sz="4" w:space="0" w:color="7F7F7F" w:themeColor="text1" w:themeTint="80"/>
              <w:left w:val="double" w:sz="4" w:space="0" w:color="7F7F7F" w:themeColor="text1" w:themeTint="80"/>
              <w:bottom w:val="double" w:sz="4" w:space="0" w:color="7F7F7F" w:themeColor="text1" w:themeTint="80"/>
              <w:right w:val="single" w:sz="4" w:space="0" w:color="7F7F7F" w:themeColor="text1" w:themeTint="80"/>
            </w:tcBorders>
            <w:shd w:val="pct5" w:color="auto" w:fill="auto"/>
          </w:tcPr>
          <w:p w14:paraId="3CBDF5E4" w14:textId="77777777" w:rsidR="00043180" w:rsidRPr="0017089E" w:rsidRDefault="00043180" w:rsidP="0017089E">
            <w:pPr>
              <w:spacing w:after="0" w:line="240" w:lineRule="auto"/>
              <w:jc w:val="both"/>
              <w:rPr>
                <w:rFonts w:ascii="Times New Roman" w:eastAsia="Times New Roman" w:hAnsi="Times New Roman"/>
                <w:sz w:val="24"/>
                <w:szCs w:val="24"/>
                <w:lang w:val="en-US"/>
              </w:rPr>
            </w:pPr>
            <w:r w:rsidRPr="0017089E">
              <w:rPr>
                <w:rFonts w:ascii="Times New Roman" w:eastAsia="Times New Roman" w:hAnsi="Times New Roman"/>
                <w:b/>
                <w:bCs/>
                <w:sz w:val="24"/>
                <w:szCs w:val="24"/>
                <w:lang w:val="en-US"/>
              </w:rPr>
              <w:t>RESPONSABLE</w:t>
            </w:r>
          </w:p>
        </w:tc>
      </w:tr>
      <w:tr w:rsidR="00043180" w:rsidRPr="0017089E" w14:paraId="43CD5275" w14:textId="77777777" w:rsidTr="005E3CF9">
        <w:tc>
          <w:tcPr>
            <w:tcW w:w="2547" w:type="dxa"/>
            <w:tcBorders>
              <w:top w:val="double" w:sz="4" w:space="0" w:color="7F7F7F" w:themeColor="text1" w:themeTint="80"/>
              <w:bottom w:val="single" w:sz="4" w:space="0" w:color="7F7F7F" w:themeColor="text1" w:themeTint="80"/>
            </w:tcBorders>
            <w:vAlign w:val="center"/>
          </w:tcPr>
          <w:p w14:paraId="30C21852" w14:textId="77777777" w:rsidR="00043180" w:rsidRPr="0017089E" w:rsidRDefault="00043180" w:rsidP="0017089E">
            <w:pPr>
              <w:spacing w:after="0" w:line="240" w:lineRule="auto"/>
              <w:ind w:left="166"/>
              <w:jc w:val="both"/>
              <w:rPr>
                <w:rFonts w:ascii="Times New Roman" w:eastAsia="Times New Roman" w:hAnsi="Times New Roman"/>
                <w:sz w:val="24"/>
                <w:szCs w:val="24"/>
              </w:rPr>
            </w:pPr>
            <w:r w:rsidRPr="0017089E">
              <w:rPr>
                <w:rFonts w:ascii="Times New Roman" w:eastAsia="Times New Roman" w:hAnsi="Times New Roman"/>
                <w:b/>
                <w:bCs/>
                <w:sz w:val="24"/>
                <w:szCs w:val="24"/>
              </w:rPr>
              <w:t xml:space="preserve">P-2.I: </w:t>
            </w:r>
            <w:r w:rsidRPr="0017089E">
              <w:rPr>
                <w:rFonts w:ascii="Times New Roman" w:eastAsia="Times New Roman" w:hAnsi="Times New Roman"/>
                <w:sz w:val="24"/>
                <w:szCs w:val="24"/>
              </w:rPr>
              <w:t>ENCUESTA: Evaluación de la satisfacción global sobre el Título (ALUMNADO)</w:t>
            </w:r>
          </w:p>
        </w:tc>
        <w:tc>
          <w:tcPr>
            <w:tcW w:w="2126" w:type="dxa"/>
            <w:tcBorders>
              <w:top w:val="double" w:sz="4" w:space="0" w:color="7F7F7F" w:themeColor="text1" w:themeTint="80"/>
              <w:bottom w:val="single" w:sz="4" w:space="0" w:color="7F7F7F" w:themeColor="text1" w:themeTint="80"/>
            </w:tcBorders>
            <w:vAlign w:val="center"/>
          </w:tcPr>
          <w:p w14:paraId="212BC048" w14:textId="77777777" w:rsidR="00043180" w:rsidRPr="0017089E" w:rsidRDefault="00043180" w:rsidP="0017089E">
            <w:pPr>
              <w:spacing w:after="0" w:line="240" w:lineRule="auto"/>
              <w:ind w:left="30"/>
              <w:jc w:val="both"/>
              <w:rPr>
                <w:rFonts w:ascii="Times New Roman" w:eastAsia="Times New Roman" w:hAnsi="Times New Roman"/>
                <w:sz w:val="24"/>
                <w:szCs w:val="24"/>
              </w:rPr>
            </w:pPr>
            <w:r w:rsidRPr="0017089E">
              <w:rPr>
                <w:rFonts w:ascii="Times New Roman" w:eastAsia="Times New Roman" w:hAnsi="Times New Roman"/>
                <w:sz w:val="24"/>
                <w:szCs w:val="24"/>
              </w:rPr>
              <w:t xml:space="preserve">ANUAL. </w:t>
            </w:r>
            <w:r w:rsidRPr="0017089E">
              <w:rPr>
                <w:rFonts w:ascii="Times New Roman" w:hAnsi="Times New Roman"/>
                <w:sz w:val="24"/>
                <w:szCs w:val="24"/>
              </w:rPr>
              <w:t>En el 2º cuatrimestre del último curso</w:t>
            </w:r>
          </w:p>
        </w:tc>
        <w:tc>
          <w:tcPr>
            <w:tcW w:w="1276" w:type="dxa"/>
            <w:tcBorders>
              <w:top w:val="double" w:sz="4" w:space="0" w:color="7F7F7F" w:themeColor="text1" w:themeTint="80"/>
              <w:bottom w:val="single" w:sz="4" w:space="0" w:color="7F7F7F" w:themeColor="text1" w:themeTint="80"/>
            </w:tcBorders>
            <w:vAlign w:val="center"/>
          </w:tcPr>
          <w:p w14:paraId="267C505E" w14:textId="77777777" w:rsidR="00043180" w:rsidRPr="0017089E" w:rsidRDefault="00043180" w:rsidP="0017089E">
            <w:pPr>
              <w:spacing w:after="0" w:line="240" w:lineRule="auto"/>
              <w:jc w:val="both"/>
              <w:rPr>
                <w:rFonts w:ascii="Times New Roman" w:eastAsia="Times New Roman" w:hAnsi="Times New Roman"/>
                <w:sz w:val="24"/>
                <w:szCs w:val="24"/>
              </w:rPr>
            </w:pPr>
            <w:r w:rsidRPr="0017089E">
              <w:rPr>
                <w:rFonts w:ascii="Times New Roman" w:eastAsia="Times New Roman" w:hAnsi="Times New Roman"/>
                <w:sz w:val="24"/>
                <w:szCs w:val="24"/>
              </w:rPr>
              <w:t>En línea</w:t>
            </w:r>
          </w:p>
        </w:tc>
        <w:tc>
          <w:tcPr>
            <w:tcW w:w="2545" w:type="dxa"/>
            <w:tcBorders>
              <w:top w:val="double" w:sz="4" w:space="0" w:color="7F7F7F" w:themeColor="text1" w:themeTint="80"/>
              <w:bottom w:val="single" w:sz="4" w:space="0" w:color="7F7F7F" w:themeColor="text1" w:themeTint="80"/>
            </w:tcBorders>
            <w:vAlign w:val="center"/>
          </w:tcPr>
          <w:p w14:paraId="0A23E132" w14:textId="77777777" w:rsidR="00043180" w:rsidRPr="0017089E" w:rsidRDefault="00043180" w:rsidP="0017089E">
            <w:pPr>
              <w:spacing w:after="0" w:line="240" w:lineRule="auto"/>
              <w:ind w:left="177"/>
              <w:jc w:val="both"/>
              <w:rPr>
                <w:rFonts w:ascii="Times New Roman" w:hAnsi="Times New Roman"/>
                <w:sz w:val="24"/>
                <w:szCs w:val="24"/>
              </w:rPr>
            </w:pPr>
            <w:r w:rsidRPr="0017089E">
              <w:rPr>
                <w:rFonts w:ascii="Times New Roman" w:hAnsi="Times New Roman"/>
                <w:sz w:val="24"/>
                <w:szCs w:val="24"/>
              </w:rPr>
              <w:t>- Sección de Gestión de Calidad</w:t>
            </w:r>
          </w:p>
          <w:p w14:paraId="1D82F3BD" w14:textId="77777777" w:rsidR="00043180" w:rsidRPr="0017089E" w:rsidRDefault="00043180" w:rsidP="0017089E">
            <w:pPr>
              <w:spacing w:after="0" w:line="240" w:lineRule="auto"/>
              <w:ind w:left="177"/>
              <w:jc w:val="both"/>
              <w:rPr>
                <w:rFonts w:ascii="Times New Roman" w:hAnsi="Times New Roman"/>
                <w:sz w:val="24"/>
                <w:szCs w:val="24"/>
              </w:rPr>
            </w:pPr>
            <w:r w:rsidRPr="0017089E">
              <w:rPr>
                <w:rFonts w:ascii="Times New Roman" w:hAnsi="Times New Roman"/>
                <w:sz w:val="24"/>
                <w:szCs w:val="24"/>
              </w:rPr>
              <w:t>- UGCT</w:t>
            </w:r>
          </w:p>
        </w:tc>
      </w:tr>
      <w:tr w:rsidR="00043180" w:rsidRPr="0017089E" w14:paraId="21C2B586" w14:textId="77777777" w:rsidTr="005E3CF9">
        <w:tc>
          <w:tcPr>
            <w:tcW w:w="2547" w:type="dxa"/>
            <w:tcBorders>
              <w:top w:val="single" w:sz="4" w:space="0" w:color="7F7F7F" w:themeColor="text1" w:themeTint="80"/>
            </w:tcBorders>
            <w:vAlign w:val="center"/>
          </w:tcPr>
          <w:p w14:paraId="36E12035" w14:textId="77777777" w:rsidR="00043180" w:rsidRPr="0017089E" w:rsidRDefault="00043180" w:rsidP="0017089E">
            <w:pPr>
              <w:spacing w:after="0" w:line="240" w:lineRule="auto"/>
              <w:ind w:left="166" w:right="-107"/>
              <w:jc w:val="both"/>
              <w:rPr>
                <w:rFonts w:ascii="Times New Roman" w:eastAsia="Times New Roman" w:hAnsi="Times New Roman"/>
                <w:sz w:val="24"/>
                <w:szCs w:val="24"/>
              </w:rPr>
            </w:pPr>
            <w:r w:rsidRPr="0017089E">
              <w:rPr>
                <w:rFonts w:ascii="Times New Roman" w:eastAsia="Times New Roman" w:hAnsi="Times New Roman"/>
                <w:b/>
                <w:bCs/>
                <w:sz w:val="24"/>
                <w:szCs w:val="24"/>
              </w:rPr>
              <w:t xml:space="preserve">P-2.II: </w:t>
            </w:r>
            <w:r w:rsidRPr="0017089E">
              <w:rPr>
                <w:rFonts w:ascii="Times New Roman" w:eastAsia="Times New Roman" w:hAnsi="Times New Roman"/>
                <w:sz w:val="24"/>
                <w:szCs w:val="24"/>
              </w:rPr>
              <w:t>ENCUESTA: Evaluación de la satisfacción global sobre el Título (PROFESORADO)</w:t>
            </w:r>
          </w:p>
        </w:tc>
        <w:tc>
          <w:tcPr>
            <w:tcW w:w="2126" w:type="dxa"/>
            <w:tcBorders>
              <w:top w:val="single" w:sz="4" w:space="0" w:color="7F7F7F" w:themeColor="text1" w:themeTint="80"/>
            </w:tcBorders>
            <w:vAlign w:val="center"/>
          </w:tcPr>
          <w:p w14:paraId="759D5297" w14:textId="77777777" w:rsidR="00043180" w:rsidRPr="0017089E" w:rsidRDefault="00043180" w:rsidP="0017089E">
            <w:pPr>
              <w:spacing w:after="0" w:line="240" w:lineRule="auto"/>
              <w:ind w:left="30"/>
              <w:jc w:val="both"/>
              <w:rPr>
                <w:rFonts w:ascii="Times New Roman" w:eastAsia="Times New Roman" w:hAnsi="Times New Roman"/>
                <w:sz w:val="24"/>
                <w:szCs w:val="24"/>
              </w:rPr>
            </w:pPr>
            <w:r w:rsidRPr="0017089E">
              <w:rPr>
                <w:rFonts w:ascii="Times New Roman" w:eastAsia="Times New Roman" w:hAnsi="Times New Roman"/>
                <w:sz w:val="24"/>
                <w:szCs w:val="24"/>
              </w:rPr>
              <w:t>ANUAL. Comenzará al finalizar el 2º curso de implantación del Título</w:t>
            </w:r>
          </w:p>
        </w:tc>
        <w:tc>
          <w:tcPr>
            <w:tcW w:w="1276" w:type="dxa"/>
            <w:tcBorders>
              <w:top w:val="single" w:sz="4" w:space="0" w:color="7F7F7F" w:themeColor="text1" w:themeTint="80"/>
            </w:tcBorders>
            <w:vAlign w:val="center"/>
          </w:tcPr>
          <w:p w14:paraId="2F7653AE" w14:textId="77777777" w:rsidR="00043180" w:rsidRPr="0017089E" w:rsidRDefault="00043180" w:rsidP="0017089E">
            <w:pPr>
              <w:spacing w:after="0" w:line="240" w:lineRule="auto"/>
              <w:jc w:val="both"/>
              <w:rPr>
                <w:rFonts w:ascii="Times New Roman" w:eastAsia="Times New Roman" w:hAnsi="Times New Roman"/>
                <w:sz w:val="24"/>
                <w:szCs w:val="24"/>
                <w:lang w:val="en-US"/>
              </w:rPr>
            </w:pPr>
            <w:r w:rsidRPr="0017089E">
              <w:rPr>
                <w:rFonts w:ascii="Times New Roman" w:eastAsia="Times New Roman" w:hAnsi="Times New Roman"/>
                <w:sz w:val="24"/>
                <w:szCs w:val="24"/>
                <w:lang w:val="en-US"/>
              </w:rPr>
              <w:t>En línea</w:t>
            </w:r>
          </w:p>
        </w:tc>
        <w:tc>
          <w:tcPr>
            <w:tcW w:w="2545" w:type="dxa"/>
            <w:tcBorders>
              <w:top w:val="single" w:sz="4" w:space="0" w:color="7F7F7F" w:themeColor="text1" w:themeTint="80"/>
            </w:tcBorders>
            <w:vAlign w:val="center"/>
          </w:tcPr>
          <w:p w14:paraId="6975188B" w14:textId="77777777" w:rsidR="00043180" w:rsidRPr="0017089E" w:rsidRDefault="00043180" w:rsidP="0017089E">
            <w:pPr>
              <w:spacing w:after="0" w:line="240" w:lineRule="auto"/>
              <w:ind w:left="177"/>
              <w:jc w:val="both"/>
              <w:rPr>
                <w:rFonts w:ascii="Times New Roman" w:hAnsi="Times New Roman"/>
                <w:sz w:val="24"/>
                <w:szCs w:val="24"/>
              </w:rPr>
            </w:pPr>
            <w:r w:rsidRPr="0017089E">
              <w:rPr>
                <w:rFonts w:ascii="Times New Roman" w:hAnsi="Times New Roman"/>
                <w:sz w:val="24"/>
                <w:szCs w:val="24"/>
              </w:rPr>
              <w:t>- Sección de Gestión de Calidad</w:t>
            </w:r>
          </w:p>
          <w:p w14:paraId="4C3B80A2" w14:textId="77777777" w:rsidR="00043180" w:rsidRPr="0017089E" w:rsidRDefault="00043180" w:rsidP="0017089E">
            <w:pPr>
              <w:spacing w:after="0" w:line="240" w:lineRule="auto"/>
              <w:ind w:left="177"/>
              <w:jc w:val="both"/>
              <w:rPr>
                <w:rFonts w:ascii="Times New Roman" w:hAnsi="Times New Roman"/>
                <w:sz w:val="24"/>
                <w:szCs w:val="24"/>
              </w:rPr>
            </w:pPr>
            <w:r w:rsidRPr="0017089E">
              <w:rPr>
                <w:rFonts w:ascii="Times New Roman" w:hAnsi="Times New Roman"/>
                <w:sz w:val="24"/>
                <w:szCs w:val="24"/>
              </w:rPr>
              <w:t>- UGCT</w:t>
            </w:r>
          </w:p>
        </w:tc>
      </w:tr>
      <w:tr w:rsidR="00043180" w:rsidRPr="0017089E" w14:paraId="4AE23478" w14:textId="77777777" w:rsidTr="005E3CF9">
        <w:tc>
          <w:tcPr>
            <w:tcW w:w="2547" w:type="dxa"/>
            <w:tcBorders>
              <w:top w:val="single" w:sz="4" w:space="0" w:color="7F7F7F" w:themeColor="text1" w:themeTint="80"/>
            </w:tcBorders>
            <w:vAlign w:val="center"/>
          </w:tcPr>
          <w:p w14:paraId="45BA9405" w14:textId="77777777" w:rsidR="00043180" w:rsidRPr="0017089E" w:rsidRDefault="00043180" w:rsidP="0017089E">
            <w:pPr>
              <w:spacing w:after="0" w:line="240" w:lineRule="auto"/>
              <w:ind w:left="166"/>
              <w:jc w:val="both"/>
              <w:rPr>
                <w:rFonts w:ascii="Times New Roman" w:eastAsia="Times New Roman" w:hAnsi="Times New Roman"/>
                <w:sz w:val="24"/>
                <w:szCs w:val="24"/>
              </w:rPr>
            </w:pPr>
            <w:r w:rsidRPr="0017089E">
              <w:rPr>
                <w:rFonts w:ascii="Times New Roman" w:eastAsia="Times New Roman" w:hAnsi="Times New Roman"/>
                <w:b/>
                <w:bCs/>
                <w:sz w:val="24"/>
                <w:szCs w:val="24"/>
              </w:rPr>
              <w:t xml:space="preserve">P-2.III: </w:t>
            </w:r>
            <w:r w:rsidRPr="0017089E">
              <w:rPr>
                <w:rFonts w:ascii="Times New Roman" w:eastAsia="Times New Roman" w:hAnsi="Times New Roman"/>
                <w:sz w:val="24"/>
                <w:szCs w:val="24"/>
              </w:rPr>
              <w:t>ENCUESTA: Evaluación de la satisfacción global sobre el Título (PAS)</w:t>
            </w:r>
          </w:p>
        </w:tc>
        <w:tc>
          <w:tcPr>
            <w:tcW w:w="2126" w:type="dxa"/>
            <w:tcBorders>
              <w:top w:val="single" w:sz="4" w:space="0" w:color="7F7F7F" w:themeColor="text1" w:themeTint="80"/>
            </w:tcBorders>
            <w:vAlign w:val="center"/>
          </w:tcPr>
          <w:p w14:paraId="21CD6274" w14:textId="77777777" w:rsidR="00043180" w:rsidRPr="0017089E" w:rsidRDefault="00043180" w:rsidP="0017089E">
            <w:pPr>
              <w:spacing w:after="0" w:line="240" w:lineRule="auto"/>
              <w:ind w:left="30"/>
              <w:jc w:val="both"/>
              <w:rPr>
                <w:rFonts w:ascii="Times New Roman" w:eastAsia="Times New Roman" w:hAnsi="Times New Roman"/>
                <w:sz w:val="24"/>
                <w:szCs w:val="24"/>
              </w:rPr>
            </w:pPr>
            <w:r w:rsidRPr="0017089E">
              <w:rPr>
                <w:rFonts w:ascii="Times New Roman" w:eastAsia="Times New Roman" w:hAnsi="Times New Roman"/>
                <w:sz w:val="24"/>
                <w:szCs w:val="24"/>
              </w:rPr>
              <w:t>ANUAL. Comenzará al finalizar el 2º curso de implantación del Título</w:t>
            </w:r>
          </w:p>
        </w:tc>
        <w:tc>
          <w:tcPr>
            <w:tcW w:w="1276" w:type="dxa"/>
            <w:tcBorders>
              <w:top w:val="single" w:sz="4" w:space="0" w:color="7F7F7F" w:themeColor="text1" w:themeTint="80"/>
            </w:tcBorders>
            <w:vAlign w:val="center"/>
          </w:tcPr>
          <w:p w14:paraId="5F46BF6D" w14:textId="77777777" w:rsidR="00043180" w:rsidRPr="0017089E" w:rsidRDefault="00043180" w:rsidP="0017089E">
            <w:pPr>
              <w:spacing w:after="0" w:line="240" w:lineRule="auto"/>
              <w:jc w:val="both"/>
              <w:rPr>
                <w:rFonts w:ascii="Times New Roman" w:eastAsia="Times New Roman" w:hAnsi="Times New Roman"/>
                <w:sz w:val="24"/>
                <w:szCs w:val="24"/>
                <w:lang w:val="en-US"/>
              </w:rPr>
            </w:pPr>
            <w:r w:rsidRPr="0017089E">
              <w:rPr>
                <w:rFonts w:ascii="Times New Roman" w:eastAsia="Times New Roman" w:hAnsi="Times New Roman"/>
                <w:sz w:val="24"/>
                <w:szCs w:val="24"/>
                <w:lang w:val="en-US"/>
              </w:rPr>
              <w:t>En línea</w:t>
            </w:r>
          </w:p>
        </w:tc>
        <w:tc>
          <w:tcPr>
            <w:tcW w:w="2545" w:type="dxa"/>
            <w:tcBorders>
              <w:top w:val="single" w:sz="4" w:space="0" w:color="7F7F7F" w:themeColor="text1" w:themeTint="80"/>
            </w:tcBorders>
            <w:vAlign w:val="center"/>
          </w:tcPr>
          <w:p w14:paraId="382A96C9" w14:textId="77777777" w:rsidR="00043180" w:rsidRPr="0017089E" w:rsidRDefault="00043180" w:rsidP="0017089E">
            <w:pPr>
              <w:spacing w:after="0" w:line="240" w:lineRule="auto"/>
              <w:ind w:left="177"/>
              <w:jc w:val="both"/>
              <w:rPr>
                <w:rFonts w:ascii="Times New Roman" w:hAnsi="Times New Roman"/>
                <w:sz w:val="24"/>
                <w:szCs w:val="24"/>
              </w:rPr>
            </w:pPr>
            <w:r w:rsidRPr="0017089E">
              <w:rPr>
                <w:rFonts w:ascii="Times New Roman" w:hAnsi="Times New Roman"/>
                <w:sz w:val="24"/>
                <w:szCs w:val="24"/>
              </w:rPr>
              <w:t>- Sección de Gestión de Calidad</w:t>
            </w:r>
          </w:p>
          <w:p w14:paraId="54E75CDC" w14:textId="77777777" w:rsidR="00043180" w:rsidRPr="0017089E" w:rsidRDefault="00043180" w:rsidP="0017089E">
            <w:pPr>
              <w:spacing w:after="0" w:line="240" w:lineRule="auto"/>
              <w:ind w:left="177"/>
              <w:jc w:val="both"/>
              <w:rPr>
                <w:rFonts w:ascii="Times New Roman" w:hAnsi="Times New Roman"/>
                <w:sz w:val="24"/>
                <w:szCs w:val="24"/>
              </w:rPr>
            </w:pPr>
            <w:r w:rsidRPr="0017089E">
              <w:rPr>
                <w:rFonts w:ascii="Times New Roman" w:hAnsi="Times New Roman"/>
                <w:sz w:val="24"/>
                <w:szCs w:val="24"/>
              </w:rPr>
              <w:t>- UGCT</w:t>
            </w:r>
          </w:p>
        </w:tc>
      </w:tr>
    </w:tbl>
    <w:p w14:paraId="6303C38C" w14:textId="77777777" w:rsidR="00043180" w:rsidRPr="0017089E" w:rsidRDefault="00043180" w:rsidP="0017089E">
      <w:pPr>
        <w:pStyle w:val="Ttulo1"/>
        <w:spacing w:before="0"/>
        <w:jc w:val="both"/>
        <w:rPr>
          <w:rFonts w:ascii="Times New Roman" w:hAnsi="Times New Roman" w:cs="Times New Roman"/>
          <w:color w:val="auto"/>
          <w:sz w:val="24"/>
          <w:szCs w:val="24"/>
        </w:rPr>
      </w:pPr>
      <w:bookmarkStart w:id="19" w:name="_Toc42066143"/>
    </w:p>
    <w:p w14:paraId="2271B78A" w14:textId="4522A007" w:rsidR="00043180" w:rsidRDefault="00043180" w:rsidP="0017089E">
      <w:pPr>
        <w:spacing w:after="0" w:line="240" w:lineRule="auto"/>
        <w:jc w:val="both"/>
        <w:rPr>
          <w:rFonts w:ascii="Times New Roman" w:eastAsiaTheme="majorEastAsia" w:hAnsi="Times New Roman"/>
          <w:sz w:val="24"/>
          <w:szCs w:val="24"/>
        </w:rPr>
      </w:pPr>
    </w:p>
    <w:p w14:paraId="5C620D6D" w14:textId="77777777" w:rsidR="0017089E" w:rsidRPr="0017089E" w:rsidRDefault="0017089E" w:rsidP="0017089E">
      <w:pPr>
        <w:spacing w:after="0" w:line="240" w:lineRule="auto"/>
        <w:jc w:val="both"/>
        <w:rPr>
          <w:rFonts w:ascii="Times New Roman" w:eastAsiaTheme="majorEastAsia" w:hAnsi="Times New Roman"/>
          <w:sz w:val="24"/>
          <w:szCs w:val="24"/>
        </w:rPr>
      </w:pPr>
    </w:p>
    <w:p w14:paraId="6E5A4A51" w14:textId="77777777" w:rsidR="00BE5D57" w:rsidRDefault="00BE5D57">
      <w:pPr>
        <w:spacing w:after="0" w:line="240" w:lineRule="auto"/>
        <w:rPr>
          <w:rFonts w:ascii="Times New Roman" w:eastAsiaTheme="majorEastAsia" w:hAnsi="Times New Roman"/>
          <w:sz w:val="24"/>
          <w:szCs w:val="24"/>
          <w:lang w:bidi="es-ES"/>
        </w:rPr>
      </w:pPr>
      <w:bookmarkStart w:id="20" w:name="_Toc45108562"/>
      <w:r>
        <w:rPr>
          <w:rFonts w:ascii="Times New Roman" w:hAnsi="Times New Roman"/>
          <w:sz w:val="24"/>
          <w:szCs w:val="24"/>
        </w:rPr>
        <w:br w:type="page"/>
      </w:r>
    </w:p>
    <w:p w14:paraId="7F9AEF43" w14:textId="42666C6C" w:rsidR="00043180" w:rsidRPr="00BE5D57" w:rsidRDefault="00043180" w:rsidP="0017089E">
      <w:pPr>
        <w:pStyle w:val="Ttulo2"/>
        <w:spacing w:before="0"/>
        <w:jc w:val="both"/>
        <w:rPr>
          <w:rFonts w:ascii="Times New Roman" w:hAnsi="Times New Roman" w:cs="Times New Roman"/>
          <w:color w:val="auto"/>
          <w:sz w:val="24"/>
          <w:szCs w:val="24"/>
          <w:u w:val="single"/>
        </w:rPr>
      </w:pPr>
      <w:r w:rsidRPr="00BE5D57">
        <w:rPr>
          <w:rFonts w:ascii="Times New Roman" w:hAnsi="Times New Roman" w:cs="Times New Roman"/>
          <w:color w:val="auto"/>
          <w:sz w:val="24"/>
          <w:szCs w:val="24"/>
          <w:u w:val="single"/>
        </w:rPr>
        <w:t>P3 – QUEJAS Y SUGERENCIAS</w:t>
      </w:r>
      <w:bookmarkEnd w:id="19"/>
      <w:bookmarkEnd w:id="20"/>
    </w:p>
    <w:p w14:paraId="75D9DE23" w14:textId="77777777" w:rsidR="00043180" w:rsidRPr="0017089E" w:rsidRDefault="00043180" w:rsidP="0017089E">
      <w:pPr>
        <w:pStyle w:val="Ttulo2"/>
        <w:spacing w:before="0"/>
        <w:jc w:val="both"/>
        <w:rPr>
          <w:rFonts w:ascii="Times New Roman" w:hAnsi="Times New Roman" w:cs="Times New Roman"/>
          <w:color w:val="auto"/>
          <w:sz w:val="24"/>
          <w:szCs w:val="24"/>
        </w:rPr>
      </w:pPr>
    </w:p>
    <w:p w14:paraId="422BEE35" w14:textId="77777777" w:rsidR="00043180" w:rsidRPr="0017089E" w:rsidRDefault="00043180" w:rsidP="0017089E">
      <w:pPr>
        <w:spacing w:after="0" w:line="240" w:lineRule="auto"/>
        <w:jc w:val="both"/>
        <w:rPr>
          <w:rFonts w:ascii="Times New Roman" w:hAnsi="Times New Roman"/>
          <w:b/>
          <w:sz w:val="24"/>
          <w:szCs w:val="24"/>
        </w:rPr>
      </w:pPr>
      <w:r w:rsidRPr="0017089E">
        <w:rPr>
          <w:rFonts w:ascii="Times New Roman" w:hAnsi="Times New Roman"/>
          <w:b/>
          <w:sz w:val="24"/>
          <w:szCs w:val="24"/>
        </w:rPr>
        <w:t>3.1 Objetivo</w:t>
      </w:r>
    </w:p>
    <w:p w14:paraId="2A5E4D15" w14:textId="77777777" w:rsidR="00043180" w:rsidRPr="0017089E" w:rsidRDefault="00043180" w:rsidP="0017089E">
      <w:pPr>
        <w:pStyle w:val="NormalWeb"/>
        <w:spacing w:before="0" w:beforeAutospacing="0" w:after="0" w:afterAutospacing="0"/>
        <w:jc w:val="both"/>
        <w:rPr>
          <w:lang w:val="es-ES"/>
        </w:rPr>
      </w:pPr>
      <w:r w:rsidRPr="0017089E">
        <w:rPr>
          <w:lang w:val="es-ES"/>
        </w:rPr>
        <w:t xml:space="preserve">El propósito de este procedimiento es el de </w:t>
      </w:r>
      <w:r w:rsidRPr="0017089E">
        <w:rPr>
          <w:b/>
          <w:lang w:val="es-ES"/>
        </w:rPr>
        <w:t>establecer un sistema que permita atender las quejas y sugerencias con respecto a elementos propios del Título</w:t>
      </w:r>
      <w:r w:rsidRPr="0017089E">
        <w:rPr>
          <w:lang w:val="es-ES"/>
        </w:rPr>
        <w:t>, en procesos tales como matrícula, orientación, docencia recibida, programas de movilidad, prácticas en empresas, recursos, instalaciones, servicios, etc.</w:t>
      </w:r>
    </w:p>
    <w:p w14:paraId="5ACB90AB" w14:textId="77777777" w:rsidR="0017089E" w:rsidRDefault="0017089E" w:rsidP="0017089E">
      <w:pPr>
        <w:spacing w:after="0" w:line="240" w:lineRule="auto"/>
        <w:jc w:val="both"/>
        <w:rPr>
          <w:rFonts w:ascii="Times New Roman" w:hAnsi="Times New Roman"/>
          <w:b/>
          <w:sz w:val="24"/>
          <w:szCs w:val="24"/>
        </w:rPr>
      </w:pPr>
    </w:p>
    <w:p w14:paraId="7EBFF2B2" w14:textId="00AF292F" w:rsidR="00043180" w:rsidRPr="0017089E" w:rsidRDefault="00043180" w:rsidP="0017089E">
      <w:pPr>
        <w:spacing w:after="0" w:line="240" w:lineRule="auto"/>
        <w:jc w:val="both"/>
        <w:rPr>
          <w:rFonts w:ascii="Times New Roman" w:hAnsi="Times New Roman"/>
          <w:b/>
          <w:sz w:val="24"/>
          <w:szCs w:val="24"/>
        </w:rPr>
      </w:pPr>
      <w:r w:rsidRPr="0017089E">
        <w:rPr>
          <w:rFonts w:ascii="Times New Roman" w:hAnsi="Times New Roman"/>
          <w:b/>
          <w:sz w:val="24"/>
          <w:szCs w:val="24"/>
        </w:rPr>
        <w:t>3.2 Sistema de recogida de datos </w:t>
      </w:r>
    </w:p>
    <w:p w14:paraId="24CE8F3A" w14:textId="77777777" w:rsidR="00043180" w:rsidRPr="0017089E" w:rsidRDefault="00043180" w:rsidP="0017089E">
      <w:pPr>
        <w:pStyle w:val="NormalWeb"/>
        <w:spacing w:before="0" w:beforeAutospacing="0" w:after="0" w:afterAutospacing="0"/>
        <w:jc w:val="both"/>
        <w:rPr>
          <w:lang w:val="es-ES"/>
        </w:rPr>
      </w:pPr>
      <w:r w:rsidRPr="0017089E">
        <w:rPr>
          <w:lang w:val="es-ES"/>
        </w:rPr>
        <w:t>El Título dispondrá de un canal de atención de quejas y sugerencias que se corresponde con el establecido con carácter general por la Universidad. En todo caso, en la web del Título habrá información suficiente sobre cómo presentar quejas y sugerencias, así como un acceso directo al Buzón de quejas, sugerencias y felicitaciones de la Universidad de Córdoba, que se encuentra en la dirección web:</w:t>
      </w:r>
    </w:p>
    <w:p w14:paraId="23596197" w14:textId="77777777" w:rsidR="00043180" w:rsidRPr="0017089E" w:rsidRDefault="007F24EA" w:rsidP="0017089E">
      <w:pPr>
        <w:pStyle w:val="NormalWeb"/>
        <w:spacing w:before="0" w:beforeAutospacing="0" w:after="0" w:afterAutospacing="0"/>
        <w:jc w:val="both"/>
        <w:rPr>
          <w:lang w:val="es-ES"/>
        </w:rPr>
      </w:pPr>
      <w:hyperlink r:id="rId20" w:history="1">
        <w:r w:rsidR="00043180" w:rsidRPr="0017089E">
          <w:rPr>
            <w:rStyle w:val="Hipervnculo"/>
            <w:color w:val="auto"/>
            <w:lang w:val="es-ES"/>
          </w:rPr>
          <w:t>http://www.uco.es/organizacion/calidad/buzones</w:t>
        </w:r>
      </w:hyperlink>
    </w:p>
    <w:p w14:paraId="37019634" w14:textId="77777777" w:rsidR="00043180" w:rsidRPr="0017089E" w:rsidRDefault="00043180" w:rsidP="0017089E">
      <w:pPr>
        <w:pStyle w:val="NormalWeb"/>
        <w:spacing w:before="0" w:beforeAutospacing="0" w:after="0" w:afterAutospacing="0"/>
        <w:jc w:val="both"/>
        <w:rPr>
          <w:lang w:val="es-ES"/>
        </w:rPr>
      </w:pPr>
      <w:r w:rsidRPr="0017089E">
        <w:rPr>
          <w:lang w:val="es-ES"/>
        </w:rPr>
        <w:t>Como se puede observar, el procedimiento general de la Universidad de Córdoba incorpora la posibilidad de efectuar felicitaciones.</w:t>
      </w:r>
    </w:p>
    <w:p w14:paraId="52EC1325" w14:textId="77777777" w:rsidR="00043180" w:rsidRPr="0017089E" w:rsidRDefault="00043180" w:rsidP="0017089E">
      <w:pPr>
        <w:pStyle w:val="NormalWeb"/>
        <w:spacing w:before="0" w:beforeAutospacing="0" w:after="0" w:afterAutospacing="0"/>
        <w:jc w:val="both"/>
        <w:rPr>
          <w:lang w:val="es-ES"/>
        </w:rPr>
      </w:pPr>
      <w:r w:rsidRPr="0017089E">
        <w:rPr>
          <w:lang w:val="es-ES"/>
        </w:rPr>
        <w:t>Este procedimiento se ejecutará de acuerdo con lo establecido en el Proceso Estratégico “PE02. Retroalimentación de los Grupos de Interés” del SIGC-UCO.</w:t>
      </w:r>
    </w:p>
    <w:p w14:paraId="7C7F7E5A" w14:textId="77777777" w:rsidR="0017089E" w:rsidRDefault="0017089E" w:rsidP="0017089E">
      <w:pPr>
        <w:spacing w:after="0" w:line="240" w:lineRule="auto"/>
        <w:jc w:val="both"/>
        <w:rPr>
          <w:rFonts w:ascii="Times New Roman" w:hAnsi="Times New Roman"/>
          <w:b/>
          <w:sz w:val="24"/>
          <w:szCs w:val="24"/>
        </w:rPr>
      </w:pPr>
    </w:p>
    <w:p w14:paraId="45A74C81" w14:textId="069E285F" w:rsidR="00043180" w:rsidRPr="0017089E" w:rsidRDefault="00043180" w:rsidP="0017089E">
      <w:pPr>
        <w:spacing w:after="0" w:line="240" w:lineRule="auto"/>
        <w:jc w:val="both"/>
        <w:rPr>
          <w:rFonts w:ascii="Times New Roman" w:hAnsi="Times New Roman"/>
          <w:b/>
          <w:sz w:val="24"/>
          <w:szCs w:val="24"/>
        </w:rPr>
      </w:pPr>
      <w:r w:rsidRPr="0017089E">
        <w:rPr>
          <w:rFonts w:ascii="Times New Roman" w:hAnsi="Times New Roman"/>
          <w:b/>
          <w:sz w:val="24"/>
          <w:szCs w:val="24"/>
        </w:rPr>
        <w:t>3.3 Sistema de análisis de la información </w:t>
      </w:r>
    </w:p>
    <w:p w14:paraId="3E2ED771" w14:textId="77777777" w:rsidR="00043180" w:rsidRPr="0017089E" w:rsidRDefault="00043180" w:rsidP="0017089E">
      <w:pPr>
        <w:pStyle w:val="NormalWeb"/>
        <w:spacing w:before="0" w:beforeAutospacing="0" w:after="0" w:afterAutospacing="0"/>
        <w:jc w:val="both"/>
        <w:rPr>
          <w:lang w:val="es-ES"/>
        </w:rPr>
      </w:pPr>
      <w:r w:rsidRPr="0017089E">
        <w:rPr>
          <w:lang w:val="es-ES"/>
        </w:rPr>
        <w:t>La Sección de Gestión de Calidad, como unidad tramitadora, hará llegar las quejas o sugerencias a las personas responsables del Título u órgano competente.</w:t>
      </w:r>
    </w:p>
    <w:p w14:paraId="260BD714" w14:textId="77777777" w:rsidR="00043180" w:rsidRPr="0017089E" w:rsidRDefault="00043180" w:rsidP="0017089E">
      <w:pPr>
        <w:pStyle w:val="NormalWeb"/>
        <w:spacing w:before="0" w:beforeAutospacing="0" w:after="0" w:afterAutospacing="0"/>
        <w:jc w:val="both"/>
        <w:rPr>
          <w:lang w:val="es-ES"/>
        </w:rPr>
      </w:pPr>
      <w:r w:rsidRPr="0017089E">
        <w:rPr>
          <w:lang w:val="es-ES"/>
        </w:rPr>
        <w:t>Cada queja o sugerencia será analizada e informada por la persona responsable u órgano competente, que podrá recabar cuanta información escrita o verbal estime oportuna para solucionar, en la medida de lo posible, la queja, incorporar la sugerencia al correspondiente proceso o transmitir la felicitación a sus colaboradores. Si esta supusiera alguna acción que no sea de su competencia, la trasladará al órgano correspondiente de la Universidad.</w:t>
      </w:r>
    </w:p>
    <w:p w14:paraId="2F46E99E" w14:textId="77777777" w:rsidR="00043180" w:rsidRPr="0017089E" w:rsidRDefault="00043180" w:rsidP="0017089E">
      <w:pPr>
        <w:pStyle w:val="NormalWeb"/>
        <w:spacing w:before="0" w:beforeAutospacing="0" w:after="0" w:afterAutospacing="0"/>
        <w:jc w:val="both"/>
        <w:rPr>
          <w:lang w:val="es-ES"/>
        </w:rPr>
      </w:pPr>
      <w:r w:rsidRPr="0017089E">
        <w:rPr>
          <w:lang w:val="es-ES"/>
        </w:rPr>
        <w:t>En todo caso, se comunicará al responsable de la UGCT la queja o sugerencia recibida, así como las medidas adoptadas para su resolución.</w:t>
      </w:r>
    </w:p>
    <w:p w14:paraId="4E7D1396" w14:textId="77777777" w:rsidR="00043180" w:rsidRPr="0017089E" w:rsidRDefault="00043180" w:rsidP="0017089E">
      <w:pPr>
        <w:pStyle w:val="NormalWeb"/>
        <w:spacing w:before="0" w:beforeAutospacing="0" w:after="0" w:afterAutospacing="0"/>
        <w:jc w:val="both"/>
        <w:rPr>
          <w:lang w:val="es-ES"/>
        </w:rPr>
      </w:pPr>
      <w:r w:rsidRPr="0017089E">
        <w:rPr>
          <w:lang w:val="es-ES"/>
        </w:rPr>
        <w:t>La UGCT mantendrá un</w:t>
      </w:r>
      <w:r w:rsidRPr="0017089E">
        <w:rPr>
          <w:b/>
          <w:lang w:val="es-ES"/>
        </w:rPr>
        <w:t xml:space="preserve"> registro</w:t>
      </w:r>
      <w:r w:rsidRPr="0017089E">
        <w:rPr>
          <w:lang w:val="es-ES"/>
        </w:rPr>
        <w:t xml:space="preserve"> de todas las incidencias detectadas junto con las soluciones adoptadas.</w:t>
      </w:r>
    </w:p>
    <w:p w14:paraId="2F653C62" w14:textId="77777777" w:rsidR="00043180" w:rsidRPr="0017089E" w:rsidRDefault="00043180" w:rsidP="0017089E">
      <w:pPr>
        <w:pStyle w:val="NormalWeb"/>
        <w:spacing w:before="0" w:beforeAutospacing="0" w:after="0" w:afterAutospacing="0"/>
        <w:jc w:val="both"/>
        <w:rPr>
          <w:lang w:val="es-ES"/>
        </w:rPr>
      </w:pPr>
      <w:r w:rsidRPr="0017089E">
        <w:rPr>
          <w:lang w:val="es-ES"/>
        </w:rPr>
        <w:t>Adicionalmente, y con periodicidad anual, la Sección de Gestión de Calidad remitirá un informe a la UGCT sobre todas las reclamaciones o sugerencias tramitadas.</w:t>
      </w:r>
    </w:p>
    <w:p w14:paraId="59CA3BBD" w14:textId="77777777" w:rsidR="00043180" w:rsidRPr="0017089E" w:rsidRDefault="00043180" w:rsidP="0017089E">
      <w:pPr>
        <w:pStyle w:val="NormalWeb"/>
        <w:spacing w:before="0" w:beforeAutospacing="0" w:after="0" w:afterAutospacing="0"/>
        <w:jc w:val="both"/>
        <w:rPr>
          <w:lang w:val="es-ES"/>
        </w:rPr>
      </w:pPr>
      <w:r w:rsidRPr="0017089E">
        <w:object w:dxaOrig="10831" w:dyaOrig="5190" w14:anchorId="6996BE0D">
          <v:shape id="_x0000_i1028" type="#_x0000_t75" style="width:425.25pt;height:204pt" o:ole="">
            <v:imagedata r:id="rId21" o:title=""/>
          </v:shape>
          <o:OLEObject Type="Embed" ProgID="Visio.Drawing.15" ShapeID="_x0000_i1028" DrawAspect="Content" ObjectID="_1672133897" r:id="rId22"/>
        </w:object>
      </w:r>
    </w:p>
    <w:p w14:paraId="23864824" w14:textId="77777777" w:rsidR="0017089E" w:rsidRDefault="0017089E" w:rsidP="0017089E">
      <w:pPr>
        <w:spacing w:after="0" w:line="240" w:lineRule="auto"/>
        <w:jc w:val="both"/>
        <w:rPr>
          <w:rFonts w:ascii="Times New Roman" w:hAnsi="Times New Roman"/>
          <w:b/>
          <w:sz w:val="24"/>
          <w:szCs w:val="24"/>
        </w:rPr>
      </w:pPr>
    </w:p>
    <w:p w14:paraId="3E62AE15" w14:textId="65C3CC6C" w:rsidR="00043180" w:rsidRPr="0017089E" w:rsidRDefault="00043180" w:rsidP="0017089E">
      <w:pPr>
        <w:spacing w:after="0" w:line="240" w:lineRule="auto"/>
        <w:jc w:val="both"/>
        <w:rPr>
          <w:rFonts w:ascii="Times New Roman" w:hAnsi="Times New Roman"/>
          <w:b/>
          <w:sz w:val="24"/>
          <w:szCs w:val="24"/>
        </w:rPr>
      </w:pPr>
      <w:r w:rsidRPr="0017089E">
        <w:rPr>
          <w:rFonts w:ascii="Times New Roman" w:hAnsi="Times New Roman"/>
          <w:b/>
          <w:sz w:val="24"/>
          <w:szCs w:val="24"/>
        </w:rPr>
        <w:t>3.4 Sistema de propuestas de mejora y su temporalización</w:t>
      </w:r>
    </w:p>
    <w:p w14:paraId="6ABD2F19" w14:textId="77777777" w:rsidR="00043180" w:rsidRPr="0017089E" w:rsidRDefault="00043180" w:rsidP="0017089E">
      <w:pPr>
        <w:pStyle w:val="NormalWeb"/>
        <w:spacing w:before="0" w:beforeAutospacing="0" w:after="0" w:afterAutospacing="0"/>
        <w:jc w:val="both"/>
        <w:rPr>
          <w:lang w:val="es-ES"/>
        </w:rPr>
      </w:pPr>
      <w:r w:rsidRPr="0017089E">
        <w:rPr>
          <w:lang w:val="es-ES"/>
        </w:rPr>
        <w:t>La información recabada a través de este procedimiento será analizada por la UGCT y de acuerdo con lo establecido en el P11 servirá para realizar las recomendaciones pertinentes encaminadas a la mejora del Título.</w:t>
      </w:r>
    </w:p>
    <w:p w14:paraId="76C4B941" w14:textId="77777777" w:rsidR="00043180" w:rsidRPr="0017089E" w:rsidRDefault="00043180" w:rsidP="0017089E">
      <w:pPr>
        <w:pStyle w:val="NormalWeb"/>
        <w:spacing w:before="0" w:beforeAutospacing="0" w:after="0" w:afterAutospacing="0"/>
        <w:jc w:val="both"/>
        <w:rPr>
          <w:lang w:val="es-ES"/>
        </w:rPr>
      </w:pPr>
      <w:r w:rsidRPr="0017089E">
        <w:rPr>
          <w:lang w:val="es-ES"/>
        </w:rPr>
        <w:t>Los responsables del Título podrán en marcha propuestas de mejora estableciendo la temporalización para su ejecución. Aquellas que no puedan ser atendidas de forma inmediata se incluirán en la programación establecida en el Plan de Mejora Anual.</w:t>
      </w:r>
    </w:p>
    <w:p w14:paraId="779BCC49" w14:textId="77777777" w:rsidR="0017089E" w:rsidRDefault="0017089E" w:rsidP="0017089E">
      <w:pPr>
        <w:spacing w:after="0" w:line="240" w:lineRule="auto"/>
        <w:jc w:val="both"/>
        <w:rPr>
          <w:rFonts w:ascii="Times New Roman" w:hAnsi="Times New Roman"/>
          <w:b/>
          <w:sz w:val="24"/>
          <w:szCs w:val="24"/>
        </w:rPr>
      </w:pPr>
    </w:p>
    <w:p w14:paraId="7403F762" w14:textId="5DA0A9B7" w:rsidR="00043180" w:rsidRPr="0017089E" w:rsidRDefault="00043180" w:rsidP="0017089E">
      <w:pPr>
        <w:spacing w:after="0" w:line="240" w:lineRule="auto"/>
        <w:jc w:val="both"/>
        <w:rPr>
          <w:rFonts w:ascii="Times New Roman" w:hAnsi="Times New Roman"/>
          <w:b/>
          <w:sz w:val="24"/>
          <w:szCs w:val="24"/>
        </w:rPr>
      </w:pPr>
      <w:r w:rsidRPr="0017089E">
        <w:rPr>
          <w:rFonts w:ascii="Times New Roman" w:hAnsi="Times New Roman"/>
          <w:b/>
          <w:sz w:val="24"/>
          <w:szCs w:val="24"/>
        </w:rPr>
        <w:t>3.5 Cronograma de actividades</w:t>
      </w:r>
    </w:p>
    <w:p w14:paraId="573665B5" w14:textId="77777777" w:rsidR="00043180" w:rsidRPr="0017089E" w:rsidRDefault="00043180" w:rsidP="0017089E">
      <w:pPr>
        <w:spacing w:after="0" w:line="240" w:lineRule="auto"/>
        <w:jc w:val="both"/>
        <w:rPr>
          <w:rFonts w:ascii="Times New Roman" w:hAnsi="Times New Roman"/>
          <w:sz w:val="24"/>
          <w:szCs w:val="24"/>
        </w:rPr>
      </w:pPr>
    </w:p>
    <w:tbl>
      <w:tblPr>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2547"/>
        <w:gridCol w:w="2126"/>
        <w:gridCol w:w="1771"/>
        <w:gridCol w:w="2120"/>
      </w:tblGrid>
      <w:tr w:rsidR="00043180" w:rsidRPr="0017089E" w14:paraId="67693DEB" w14:textId="77777777" w:rsidTr="005E3CF9">
        <w:tc>
          <w:tcPr>
            <w:tcW w:w="8494" w:type="dxa"/>
            <w:gridSpan w:val="4"/>
            <w:tcBorders>
              <w:top w:val="double" w:sz="4" w:space="0" w:color="7F7F7F" w:themeColor="text1" w:themeTint="80"/>
              <w:left w:val="single" w:sz="4" w:space="0" w:color="7F7F7F" w:themeColor="text1" w:themeTint="80"/>
              <w:bottom w:val="double" w:sz="4" w:space="0" w:color="7F7F7F" w:themeColor="text1" w:themeTint="80"/>
              <w:right w:val="single" w:sz="4" w:space="0" w:color="7F7F7F" w:themeColor="text1" w:themeTint="80"/>
            </w:tcBorders>
            <w:shd w:val="pct5" w:color="auto" w:fill="auto"/>
          </w:tcPr>
          <w:p w14:paraId="5CE8BB60" w14:textId="77777777" w:rsidR="00043180" w:rsidRPr="0017089E" w:rsidRDefault="00043180" w:rsidP="0017089E">
            <w:pPr>
              <w:spacing w:after="0" w:line="240" w:lineRule="auto"/>
              <w:jc w:val="both"/>
              <w:rPr>
                <w:rFonts w:ascii="Times New Roman" w:eastAsia="Times New Roman" w:hAnsi="Times New Roman"/>
                <w:b/>
                <w:bCs/>
                <w:sz w:val="24"/>
                <w:szCs w:val="24"/>
              </w:rPr>
            </w:pPr>
            <w:r w:rsidRPr="0017089E">
              <w:rPr>
                <w:rFonts w:ascii="Times New Roman" w:eastAsia="Times New Roman" w:hAnsi="Times New Roman"/>
                <w:b/>
                <w:bCs/>
                <w:sz w:val="24"/>
                <w:szCs w:val="24"/>
              </w:rPr>
              <w:t>P-3 PROCEDIMIENTO PARA SUGERENCIAS Y RECLAMACIONES</w:t>
            </w:r>
          </w:p>
        </w:tc>
      </w:tr>
      <w:tr w:rsidR="00043180" w:rsidRPr="0017089E" w14:paraId="3C4753B0" w14:textId="77777777" w:rsidTr="005E3CF9">
        <w:tc>
          <w:tcPr>
            <w:tcW w:w="2547" w:type="dxa"/>
            <w:tcBorders>
              <w:top w:val="double" w:sz="4" w:space="0" w:color="7F7F7F" w:themeColor="text1" w:themeTint="80"/>
              <w:left w:val="single" w:sz="4" w:space="0" w:color="7F7F7F" w:themeColor="text1" w:themeTint="80"/>
              <w:bottom w:val="double" w:sz="4" w:space="0" w:color="7F7F7F" w:themeColor="text1" w:themeTint="80"/>
              <w:right w:val="double" w:sz="4" w:space="0" w:color="7F7F7F" w:themeColor="text1" w:themeTint="80"/>
            </w:tcBorders>
            <w:shd w:val="pct5" w:color="auto" w:fill="auto"/>
          </w:tcPr>
          <w:p w14:paraId="4B795DBA" w14:textId="77777777" w:rsidR="00043180" w:rsidRPr="0017089E" w:rsidRDefault="00043180" w:rsidP="0017089E">
            <w:pPr>
              <w:spacing w:after="0" w:line="240" w:lineRule="auto"/>
              <w:jc w:val="both"/>
              <w:rPr>
                <w:rFonts w:ascii="Times New Roman" w:eastAsia="Times New Roman" w:hAnsi="Times New Roman"/>
                <w:sz w:val="24"/>
                <w:szCs w:val="24"/>
                <w:lang w:val="en-US"/>
              </w:rPr>
            </w:pPr>
            <w:r w:rsidRPr="0017089E">
              <w:rPr>
                <w:rFonts w:ascii="Times New Roman" w:eastAsia="Times New Roman" w:hAnsi="Times New Roman"/>
                <w:b/>
                <w:bCs/>
                <w:sz w:val="24"/>
                <w:szCs w:val="24"/>
                <w:lang w:val="en-US"/>
              </w:rPr>
              <w:t>HERRAMIENTA</w:t>
            </w:r>
          </w:p>
        </w:tc>
        <w:tc>
          <w:tcPr>
            <w:tcW w:w="2126" w:type="dxa"/>
            <w:tcBorders>
              <w:top w:val="double" w:sz="4" w:space="0" w:color="7F7F7F" w:themeColor="text1" w:themeTint="80"/>
              <w:left w:val="double" w:sz="4" w:space="0" w:color="7F7F7F" w:themeColor="text1" w:themeTint="80"/>
              <w:bottom w:val="double" w:sz="4" w:space="0" w:color="7F7F7F" w:themeColor="text1" w:themeTint="80"/>
              <w:right w:val="double" w:sz="4" w:space="0" w:color="7F7F7F" w:themeColor="text1" w:themeTint="80"/>
            </w:tcBorders>
            <w:shd w:val="pct5" w:color="auto" w:fill="auto"/>
          </w:tcPr>
          <w:p w14:paraId="0A0D7DFE" w14:textId="77777777" w:rsidR="00043180" w:rsidRPr="0017089E" w:rsidRDefault="00043180" w:rsidP="0017089E">
            <w:pPr>
              <w:spacing w:after="0" w:line="240" w:lineRule="auto"/>
              <w:jc w:val="both"/>
              <w:rPr>
                <w:rFonts w:ascii="Times New Roman" w:eastAsia="Times New Roman" w:hAnsi="Times New Roman"/>
                <w:sz w:val="24"/>
                <w:szCs w:val="24"/>
                <w:lang w:val="en-US"/>
              </w:rPr>
            </w:pPr>
            <w:r w:rsidRPr="0017089E">
              <w:rPr>
                <w:rFonts w:ascii="Times New Roman" w:eastAsia="Times New Roman" w:hAnsi="Times New Roman"/>
                <w:b/>
                <w:bCs/>
                <w:sz w:val="24"/>
                <w:szCs w:val="24"/>
                <w:lang w:val="en-US"/>
              </w:rPr>
              <w:t>PERIODICIDAD</w:t>
            </w:r>
          </w:p>
        </w:tc>
        <w:tc>
          <w:tcPr>
            <w:tcW w:w="1701" w:type="dxa"/>
            <w:tcBorders>
              <w:top w:val="double" w:sz="4" w:space="0" w:color="7F7F7F" w:themeColor="text1" w:themeTint="80"/>
              <w:left w:val="double" w:sz="4" w:space="0" w:color="7F7F7F" w:themeColor="text1" w:themeTint="80"/>
              <w:bottom w:val="double" w:sz="4" w:space="0" w:color="7F7F7F" w:themeColor="text1" w:themeTint="80"/>
              <w:right w:val="double" w:sz="4" w:space="0" w:color="7F7F7F" w:themeColor="text1" w:themeTint="80"/>
            </w:tcBorders>
            <w:shd w:val="pct5" w:color="auto" w:fill="auto"/>
          </w:tcPr>
          <w:p w14:paraId="42A72F72" w14:textId="77777777" w:rsidR="00043180" w:rsidRPr="0017089E" w:rsidRDefault="00043180" w:rsidP="0017089E">
            <w:pPr>
              <w:spacing w:after="0" w:line="240" w:lineRule="auto"/>
              <w:jc w:val="both"/>
              <w:rPr>
                <w:rFonts w:ascii="Times New Roman" w:eastAsia="Times New Roman" w:hAnsi="Times New Roman"/>
                <w:sz w:val="24"/>
                <w:szCs w:val="24"/>
                <w:lang w:val="en-US"/>
              </w:rPr>
            </w:pPr>
            <w:r w:rsidRPr="0017089E">
              <w:rPr>
                <w:rFonts w:ascii="Times New Roman" w:eastAsia="Times New Roman" w:hAnsi="Times New Roman"/>
                <w:b/>
                <w:bCs/>
                <w:sz w:val="24"/>
                <w:szCs w:val="24"/>
                <w:lang w:val="en-US"/>
              </w:rPr>
              <w:t>SOPORTE</w:t>
            </w:r>
          </w:p>
        </w:tc>
        <w:tc>
          <w:tcPr>
            <w:tcW w:w="2120" w:type="dxa"/>
            <w:tcBorders>
              <w:top w:val="double" w:sz="4" w:space="0" w:color="7F7F7F" w:themeColor="text1" w:themeTint="80"/>
              <w:left w:val="double" w:sz="4" w:space="0" w:color="7F7F7F" w:themeColor="text1" w:themeTint="80"/>
              <w:bottom w:val="double" w:sz="4" w:space="0" w:color="7F7F7F" w:themeColor="text1" w:themeTint="80"/>
              <w:right w:val="single" w:sz="4" w:space="0" w:color="7F7F7F" w:themeColor="text1" w:themeTint="80"/>
            </w:tcBorders>
            <w:shd w:val="pct5" w:color="auto" w:fill="auto"/>
          </w:tcPr>
          <w:p w14:paraId="22D40EC5" w14:textId="77777777" w:rsidR="00043180" w:rsidRPr="0017089E" w:rsidRDefault="00043180" w:rsidP="0017089E">
            <w:pPr>
              <w:spacing w:after="0" w:line="240" w:lineRule="auto"/>
              <w:jc w:val="both"/>
              <w:rPr>
                <w:rFonts w:ascii="Times New Roman" w:eastAsia="Times New Roman" w:hAnsi="Times New Roman"/>
                <w:sz w:val="24"/>
                <w:szCs w:val="24"/>
                <w:lang w:val="en-US"/>
              </w:rPr>
            </w:pPr>
            <w:r w:rsidRPr="0017089E">
              <w:rPr>
                <w:rFonts w:ascii="Times New Roman" w:eastAsia="Times New Roman" w:hAnsi="Times New Roman"/>
                <w:b/>
                <w:bCs/>
                <w:sz w:val="24"/>
                <w:szCs w:val="24"/>
                <w:lang w:val="en-US"/>
              </w:rPr>
              <w:t>RESPONSABLE</w:t>
            </w:r>
          </w:p>
        </w:tc>
      </w:tr>
      <w:tr w:rsidR="00043180" w:rsidRPr="0017089E" w14:paraId="22C039E6" w14:textId="77777777" w:rsidTr="005E3CF9">
        <w:tc>
          <w:tcPr>
            <w:tcW w:w="2547" w:type="dxa"/>
            <w:tcBorders>
              <w:top w:val="double" w:sz="4" w:space="0" w:color="7F7F7F" w:themeColor="text1" w:themeTint="80"/>
              <w:bottom w:val="single" w:sz="4" w:space="0" w:color="7F7F7F" w:themeColor="text1" w:themeTint="80"/>
            </w:tcBorders>
            <w:vAlign w:val="center"/>
          </w:tcPr>
          <w:p w14:paraId="176262A7" w14:textId="77777777" w:rsidR="00043180" w:rsidRPr="0017089E" w:rsidRDefault="00043180" w:rsidP="0017089E">
            <w:pPr>
              <w:spacing w:after="0" w:line="240" w:lineRule="auto"/>
              <w:ind w:left="24"/>
              <w:jc w:val="both"/>
              <w:rPr>
                <w:rFonts w:ascii="Times New Roman" w:eastAsia="Times New Roman" w:hAnsi="Times New Roman"/>
                <w:sz w:val="24"/>
                <w:szCs w:val="24"/>
              </w:rPr>
            </w:pPr>
            <w:r w:rsidRPr="0017089E">
              <w:rPr>
                <w:rFonts w:ascii="Times New Roman" w:eastAsia="Times New Roman" w:hAnsi="Times New Roman"/>
                <w:b/>
                <w:bCs/>
                <w:sz w:val="24"/>
                <w:szCs w:val="24"/>
              </w:rPr>
              <w:t xml:space="preserve">P-3.I: </w:t>
            </w:r>
            <w:r w:rsidRPr="0017089E">
              <w:rPr>
                <w:rFonts w:ascii="Times New Roman" w:eastAsia="Times New Roman" w:hAnsi="Times New Roman"/>
                <w:sz w:val="24"/>
                <w:szCs w:val="24"/>
              </w:rPr>
              <w:t> Buzón de quejas, sugerencias y felicitaciones</w:t>
            </w:r>
          </w:p>
        </w:tc>
        <w:tc>
          <w:tcPr>
            <w:tcW w:w="2126" w:type="dxa"/>
            <w:tcBorders>
              <w:top w:val="double" w:sz="4" w:space="0" w:color="7F7F7F" w:themeColor="text1" w:themeTint="80"/>
              <w:bottom w:val="single" w:sz="4" w:space="0" w:color="7F7F7F" w:themeColor="text1" w:themeTint="80"/>
            </w:tcBorders>
            <w:vAlign w:val="center"/>
          </w:tcPr>
          <w:p w14:paraId="346F60BC" w14:textId="77777777" w:rsidR="00043180" w:rsidRPr="0017089E" w:rsidRDefault="00043180" w:rsidP="0017089E">
            <w:pPr>
              <w:spacing w:after="0" w:line="240" w:lineRule="auto"/>
              <w:ind w:left="171"/>
              <w:jc w:val="both"/>
              <w:rPr>
                <w:rFonts w:ascii="Times New Roman" w:eastAsia="Times New Roman" w:hAnsi="Times New Roman"/>
                <w:sz w:val="24"/>
                <w:szCs w:val="24"/>
              </w:rPr>
            </w:pPr>
            <w:r w:rsidRPr="0017089E">
              <w:rPr>
                <w:rFonts w:ascii="Times New Roman" w:eastAsia="Times New Roman" w:hAnsi="Times New Roman"/>
                <w:sz w:val="24"/>
                <w:szCs w:val="24"/>
              </w:rPr>
              <w:t>ANÁLISIS ANUAL. Activo durante todo el curso</w:t>
            </w:r>
          </w:p>
        </w:tc>
        <w:tc>
          <w:tcPr>
            <w:tcW w:w="1701" w:type="dxa"/>
            <w:tcBorders>
              <w:top w:val="double" w:sz="4" w:space="0" w:color="7F7F7F" w:themeColor="text1" w:themeTint="80"/>
              <w:bottom w:val="single" w:sz="4" w:space="0" w:color="7F7F7F" w:themeColor="text1" w:themeTint="80"/>
            </w:tcBorders>
            <w:vAlign w:val="center"/>
          </w:tcPr>
          <w:p w14:paraId="2FDECB63" w14:textId="77777777" w:rsidR="00043180" w:rsidRPr="0017089E" w:rsidRDefault="00043180" w:rsidP="0017089E">
            <w:pPr>
              <w:spacing w:after="0" w:line="240" w:lineRule="auto"/>
              <w:ind w:left="61"/>
              <w:jc w:val="both"/>
              <w:rPr>
                <w:rFonts w:ascii="Times New Roman" w:eastAsia="Times New Roman" w:hAnsi="Times New Roman"/>
                <w:sz w:val="24"/>
                <w:szCs w:val="24"/>
              </w:rPr>
            </w:pPr>
            <w:r w:rsidRPr="0017089E">
              <w:rPr>
                <w:rFonts w:ascii="Times New Roman" w:eastAsia="Times New Roman" w:hAnsi="Times New Roman"/>
                <w:sz w:val="24"/>
                <w:szCs w:val="24"/>
              </w:rPr>
              <w:t>- Administración Electrónica</w:t>
            </w:r>
          </w:p>
          <w:p w14:paraId="112D6C8F" w14:textId="77777777" w:rsidR="00043180" w:rsidRPr="0017089E" w:rsidRDefault="00043180" w:rsidP="0017089E">
            <w:pPr>
              <w:spacing w:after="0" w:line="240" w:lineRule="auto"/>
              <w:ind w:left="61"/>
              <w:jc w:val="both"/>
              <w:rPr>
                <w:rFonts w:ascii="Times New Roman" w:eastAsia="Times New Roman" w:hAnsi="Times New Roman"/>
                <w:sz w:val="24"/>
                <w:szCs w:val="24"/>
              </w:rPr>
            </w:pPr>
            <w:r w:rsidRPr="0017089E">
              <w:rPr>
                <w:rFonts w:ascii="Times New Roman" w:eastAsia="Times New Roman" w:hAnsi="Times New Roman"/>
                <w:sz w:val="24"/>
                <w:szCs w:val="24"/>
              </w:rPr>
              <w:t>- Registro</w:t>
            </w:r>
          </w:p>
        </w:tc>
        <w:tc>
          <w:tcPr>
            <w:tcW w:w="2120" w:type="dxa"/>
            <w:tcBorders>
              <w:top w:val="double" w:sz="4" w:space="0" w:color="7F7F7F" w:themeColor="text1" w:themeTint="80"/>
              <w:bottom w:val="single" w:sz="4" w:space="0" w:color="7F7F7F" w:themeColor="text1" w:themeTint="80"/>
            </w:tcBorders>
            <w:vAlign w:val="center"/>
          </w:tcPr>
          <w:p w14:paraId="16AA6A64" w14:textId="77777777" w:rsidR="00043180" w:rsidRPr="0017089E" w:rsidRDefault="00043180" w:rsidP="0017089E">
            <w:pPr>
              <w:spacing w:after="0" w:line="240" w:lineRule="auto"/>
              <w:ind w:left="31"/>
              <w:jc w:val="both"/>
              <w:rPr>
                <w:rFonts w:ascii="Times New Roman" w:hAnsi="Times New Roman"/>
                <w:sz w:val="24"/>
                <w:szCs w:val="24"/>
              </w:rPr>
            </w:pPr>
            <w:r w:rsidRPr="0017089E">
              <w:rPr>
                <w:rFonts w:ascii="Times New Roman" w:hAnsi="Times New Roman"/>
                <w:sz w:val="24"/>
                <w:szCs w:val="24"/>
              </w:rPr>
              <w:t>Sección de Gestión de Calidad</w:t>
            </w:r>
          </w:p>
        </w:tc>
      </w:tr>
      <w:tr w:rsidR="00043180" w:rsidRPr="0017089E" w14:paraId="6105929C" w14:textId="77777777" w:rsidTr="005E3CF9">
        <w:tc>
          <w:tcPr>
            <w:tcW w:w="2547" w:type="dxa"/>
            <w:tcBorders>
              <w:top w:val="single" w:sz="4" w:space="0" w:color="7F7F7F" w:themeColor="text1" w:themeTint="80"/>
            </w:tcBorders>
            <w:vAlign w:val="center"/>
          </w:tcPr>
          <w:p w14:paraId="4379EF8A" w14:textId="77777777" w:rsidR="00043180" w:rsidRPr="0017089E" w:rsidRDefault="00043180" w:rsidP="0017089E">
            <w:pPr>
              <w:spacing w:after="0" w:line="240" w:lineRule="auto"/>
              <w:ind w:left="24" w:right="-107"/>
              <w:jc w:val="both"/>
              <w:rPr>
                <w:rFonts w:ascii="Times New Roman" w:eastAsia="Times New Roman" w:hAnsi="Times New Roman"/>
                <w:sz w:val="24"/>
                <w:szCs w:val="24"/>
              </w:rPr>
            </w:pPr>
            <w:r w:rsidRPr="0017089E">
              <w:rPr>
                <w:rFonts w:ascii="Times New Roman" w:eastAsia="Times New Roman" w:hAnsi="Times New Roman"/>
                <w:sz w:val="24"/>
                <w:szCs w:val="24"/>
              </w:rPr>
              <w:t>Informe de quejas, sugerencias y felicitaciones</w:t>
            </w:r>
          </w:p>
        </w:tc>
        <w:tc>
          <w:tcPr>
            <w:tcW w:w="2126" w:type="dxa"/>
            <w:tcBorders>
              <w:top w:val="single" w:sz="4" w:space="0" w:color="7F7F7F" w:themeColor="text1" w:themeTint="80"/>
            </w:tcBorders>
            <w:vAlign w:val="center"/>
          </w:tcPr>
          <w:p w14:paraId="37E769CF" w14:textId="77777777" w:rsidR="00043180" w:rsidRPr="0017089E" w:rsidRDefault="00043180" w:rsidP="0017089E">
            <w:pPr>
              <w:spacing w:after="0" w:line="240" w:lineRule="auto"/>
              <w:ind w:left="171"/>
              <w:jc w:val="both"/>
              <w:rPr>
                <w:rFonts w:ascii="Times New Roman" w:eastAsia="Times New Roman" w:hAnsi="Times New Roman"/>
                <w:sz w:val="24"/>
                <w:szCs w:val="24"/>
              </w:rPr>
            </w:pPr>
            <w:r w:rsidRPr="0017089E">
              <w:rPr>
                <w:rFonts w:ascii="Times New Roman" w:eastAsia="Times New Roman" w:hAnsi="Times New Roman"/>
                <w:sz w:val="24"/>
                <w:szCs w:val="24"/>
              </w:rPr>
              <w:t>Anual</w:t>
            </w:r>
          </w:p>
        </w:tc>
        <w:tc>
          <w:tcPr>
            <w:tcW w:w="1701" w:type="dxa"/>
            <w:tcBorders>
              <w:top w:val="single" w:sz="4" w:space="0" w:color="7F7F7F" w:themeColor="text1" w:themeTint="80"/>
            </w:tcBorders>
            <w:vAlign w:val="center"/>
          </w:tcPr>
          <w:p w14:paraId="43D2FA86" w14:textId="77777777" w:rsidR="00043180" w:rsidRPr="0017089E" w:rsidRDefault="00043180" w:rsidP="0017089E">
            <w:pPr>
              <w:spacing w:after="0" w:line="240" w:lineRule="auto"/>
              <w:ind w:left="61"/>
              <w:jc w:val="both"/>
              <w:rPr>
                <w:rFonts w:ascii="Times New Roman" w:eastAsia="Times New Roman" w:hAnsi="Times New Roman"/>
                <w:sz w:val="24"/>
                <w:szCs w:val="24"/>
                <w:lang w:val="en-US"/>
              </w:rPr>
            </w:pPr>
            <w:r w:rsidRPr="0017089E">
              <w:rPr>
                <w:rFonts w:ascii="Times New Roman" w:eastAsia="Times New Roman" w:hAnsi="Times New Roman"/>
                <w:sz w:val="24"/>
                <w:szCs w:val="24"/>
              </w:rPr>
              <w:t>Hoja de Cálculo</w:t>
            </w:r>
          </w:p>
        </w:tc>
        <w:tc>
          <w:tcPr>
            <w:tcW w:w="2120" w:type="dxa"/>
            <w:tcBorders>
              <w:top w:val="single" w:sz="4" w:space="0" w:color="7F7F7F" w:themeColor="text1" w:themeTint="80"/>
            </w:tcBorders>
            <w:vAlign w:val="center"/>
          </w:tcPr>
          <w:p w14:paraId="0FE1B5BB" w14:textId="77777777" w:rsidR="00043180" w:rsidRPr="0017089E" w:rsidRDefault="00043180" w:rsidP="0017089E">
            <w:pPr>
              <w:spacing w:after="0" w:line="240" w:lineRule="auto"/>
              <w:ind w:left="31"/>
              <w:jc w:val="both"/>
              <w:rPr>
                <w:rFonts w:ascii="Times New Roman" w:hAnsi="Times New Roman"/>
                <w:sz w:val="24"/>
                <w:szCs w:val="24"/>
              </w:rPr>
            </w:pPr>
            <w:r w:rsidRPr="0017089E">
              <w:rPr>
                <w:rFonts w:ascii="Times New Roman" w:hAnsi="Times New Roman"/>
                <w:sz w:val="24"/>
                <w:szCs w:val="24"/>
              </w:rPr>
              <w:t>Sección de Gestión de Calidad</w:t>
            </w:r>
          </w:p>
        </w:tc>
      </w:tr>
    </w:tbl>
    <w:p w14:paraId="2DD6560C" w14:textId="77777777" w:rsidR="00043180" w:rsidRPr="0017089E" w:rsidRDefault="00043180" w:rsidP="0017089E">
      <w:pPr>
        <w:spacing w:after="0" w:line="240" w:lineRule="auto"/>
        <w:jc w:val="both"/>
        <w:rPr>
          <w:rFonts w:ascii="Times New Roman" w:hAnsi="Times New Roman"/>
          <w:sz w:val="24"/>
          <w:szCs w:val="24"/>
        </w:rPr>
      </w:pPr>
    </w:p>
    <w:p w14:paraId="12AFC901" w14:textId="60CB6EC9" w:rsidR="00043180" w:rsidRDefault="00043180" w:rsidP="0017089E">
      <w:pPr>
        <w:spacing w:after="0" w:line="240" w:lineRule="auto"/>
        <w:jc w:val="both"/>
        <w:rPr>
          <w:rFonts w:ascii="Times New Roman" w:eastAsiaTheme="majorEastAsia" w:hAnsi="Times New Roman"/>
          <w:sz w:val="24"/>
          <w:szCs w:val="24"/>
        </w:rPr>
      </w:pPr>
      <w:bookmarkStart w:id="21" w:name="_Toc42066144"/>
    </w:p>
    <w:p w14:paraId="776608A1" w14:textId="77777777" w:rsidR="0017089E" w:rsidRPr="0017089E" w:rsidRDefault="0017089E" w:rsidP="0017089E">
      <w:pPr>
        <w:spacing w:after="0" w:line="240" w:lineRule="auto"/>
        <w:jc w:val="both"/>
        <w:rPr>
          <w:rFonts w:ascii="Times New Roman" w:eastAsiaTheme="majorEastAsia" w:hAnsi="Times New Roman"/>
          <w:sz w:val="24"/>
          <w:szCs w:val="24"/>
        </w:rPr>
      </w:pPr>
    </w:p>
    <w:p w14:paraId="7BB31034" w14:textId="77777777" w:rsidR="00BE5D57" w:rsidRDefault="00BE5D57">
      <w:pPr>
        <w:spacing w:after="0" w:line="240" w:lineRule="auto"/>
        <w:rPr>
          <w:rFonts w:ascii="Times New Roman" w:eastAsiaTheme="majorEastAsia" w:hAnsi="Times New Roman"/>
          <w:sz w:val="24"/>
          <w:szCs w:val="24"/>
          <w:lang w:bidi="es-ES"/>
        </w:rPr>
      </w:pPr>
      <w:bookmarkStart w:id="22" w:name="_Toc45108563"/>
      <w:r>
        <w:rPr>
          <w:rFonts w:ascii="Times New Roman" w:hAnsi="Times New Roman"/>
          <w:sz w:val="24"/>
          <w:szCs w:val="24"/>
        </w:rPr>
        <w:br w:type="page"/>
      </w:r>
    </w:p>
    <w:p w14:paraId="7CBED924" w14:textId="46D886AA" w:rsidR="00043180" w:rsidRPr="00BE5D57" w:rsidRDefault="00043180" w:rsidP="0017089E">
      <w:pPr>
        <w:pStyle w:val="Ttulo2"/>
        <w:spacing w:before="0"/>
        <w:jc w:val="both"/>
        <w:rPr>
          <w:rFonts w:ascii="Times New Roman" w:hAnsi="Times New Roman" w:cs="Times New Roman"/>
          <w:color w:val="auto"/>
          <w:sz w:val="24"/>
          <w:szCs w:val="24"/>
          <w:u w:val="single"/>
        </w:rPr>
      </w:pPr>
      <w:r w:rsidRPr="00BE5D57">
        <w:rPr>
          <w:rFonts w:ascii="Times New Roman" w:hAnsi="Times New Roman" w:cs="Times New Roman"/>
          <w:color w:val="auto"/>
          <w:sz w:val="24"/>
          <w:szCs w:val="24"/>
          <w:u w:val="single"/>
        </w:rPr>
        <w:t>P4 – EVALUACIÓN Y MEJORA DE LA CALIDAD DE LA ENSEÑANZA Y DEL PROFESORADO</w:t>
      </w:r>
      <w:bookmarkEnd w:id="21"/>
      <w:bookmarkEnd w:id="22"/>
    </w:p>
    <w:p w14:paraId="409D399B" w14:textId="77777777" w:rsidR="00043180" w:rsidRPr="0017089E" w:rsidRDefault="00043180" w:rsidP="0017089E">
      <w:pPr>
        <w:spacing w:after="0" w:line="240" w:lineRule="auto"/>
        <w:jc w:val="both"/>
        <w:rPr>
          <w:rFonts w:ascii="Times New Roman" w:hAnsi="Times New Roman"/>
          <w:sz w:val="24"/>
          <w:szCs w:val="24"/>
        </w:rPr>
      </w:pPr>
    </w:p>
    <w:p w14:paraId="6AB7CF24" w14:textId="77777777" w:rsidR="00043180" w:rsidRPr="0017089E" w:rsidRDefault="00043180" w:rsidP="0017089E">
      <w:pPr>
        <w:spacing w:after="0" w:line="240" w:lineRule="auto"/>
        <w:jc w:val="both"/>
        <w:rPr>
          <w:rFonts w:ascii="Times New Roman" w:hAnsi="Times New Roman"/>
          <w:b/>
          <w:sz w:val="24"/>
          <w:szCs w:val="24"/>
        </w:rPr>
      </w:pPr>
      <w:r w:rsidRPr="0017089E">
        <w:rPr>
          <w:rFonts w:ascii="Times New Roman" w:hAnsi="Times New Roman"/>
          <w:b/>
          <w:sz w:val="24"/>
          <w:szCs w:val="24"/>
        </w:rPr>
        <w:t>4.1 Objetivo</w:t>
      </w:r>
    </w:p>
    <w:p w14:paraId="28927E22" w14:textId="77777777" w:rsidR="00043180" w:rsidRPr="0017089E" w:rsidRDefault="00043180" w:rsidP="0017089E">
      <w:pPr>
        <w:pStyle w:val="NormalWeb"/>
        <w:spacing w:before="0" w:beforeAutospacing="0" w:after="0" w:afterAutospacing="0"/>
        <w:jc w:val="both"/>
        <w:rPr>
          <w:lang w:val="es-ES"/>
        </w:rPr>
      </w:pPr>
      <w:r w:rsidRPr="0017089E">
        <w:rPr>
          <w:lang w:val="es-ES"/>
        </w:rPr>
        <w:t xml:space="preserve">El propósito de este procedimiento es el de </w:t>
      </w:r>
      <w:r w:rsidRPr="0017089E">
        <w:rPr>
          <w:b/>
          <w:lang w:val="es-ES"/>
        </w:rPr>
        <w:t>obtener información para la mejora y el perfeccionamiento de las actuaciones realizadas por el profesorado</w:t>
      </w:r>
      <w:r w:rsidRPr="0017089E">
        <w:rPr>
          <w:lang w:val="es-ES"/>
        </w:rPr>
        <w:t>, proporcionando resultados sobre la labor docente y permitiendo la obtención de indicadores sobre la calidad de su actividad que sirvan de guía para la toma de decisiones.</w:t>
      </w:r>
    </w:p>
    <w:p w14:paraId="46B7ECBE" w14:textId="77777777" w:rsidR="0017089E" w:rsidRDefault="0017089E" w:rsidP="0017089E">
      <w:pPr>
        <w:spacing w:after="0" w:line="240" w:lineRule="auto"/>
        <w:jc w:val="both"/>
        <w:rPr>
          <w:rFonts w:ascii="Times New Roman" w:hAnsi="Times New Roman"/>
          <w:b/>
          <w:sz w:val="24"/>
          <w:szCs w:val="24"/>
        </w:rPr>
      </w:pPr>
    </w:p>
    <w:p w14:paraId="16FDA0F7" w14:textId="0700DA00" w:rsidR="00043180" w:rsidRPr="0017089E" w:rsidRDefault="00043180" w:rsidP="0017089E">
      <w:pPr>
        <w:spacing w:after="0" w:line="240" w:lineRule="auto"/>
        <w:jc w:val="both"/>
        <w:rPr>
          <w:rFonts w:ascii="Times New Roman" w:hAnsi="Times New Roman"/>
          <w:b/>
          <w:sz w:val="24"/>
          <w:szCs w:val="24"/>
        </w:rPr>
      </w:pPr>
      <w:r w:rsidRPr="0017089E">
        <w:rPr>
          <w:rFonts w:ascii="Times New Roman" w:hAnsi="Times New Roman"/>
          <w:b/>
          <w:sz w:val="24"/>
          <w:szCs w:val="24"/>
        </w:rPr>
        <w:t xml:space="preserve">4.2 Sistema de recogida de datos </w:t>
      </w:r>
    </w:p>
    <w:p w14:paraId="1B14E991" w14:textId="77777777" w:rsidR="00043180" w:rsidRPr="0017089E" w:rsidRDefault="00043180" w:rsidP="0017089E">
      <w:pPr>
        <w:pStyle w:val="NormalWeb"/>
        <w:spacing w:before="0" w:beforeAutospacing="0" w:after="0" w:afterAutospacing="0"/>
        <w:jc w:val="both"/>
        <w:rPr>
          <w:lang w:val="es-ES"/>
        </w:rPr>
      </w:pPr>
      <w:r w:rsidRPr="0017089E">
        <w:rPr>
          <w:lang w:val="es-ES"/>
        </w:rPr>
        <w:t xml:space="preserve">De acuerdo con los calendarios y procedimientos establecidos, se llevará a cabo la evaluación de la actividad docente por medio de las encuestas del alumnado (P4.I) y la aplicación del Programa DOCENTIA-CÓRDOBA. </w:t>
      </w:r>
    </w:p>
    <w:p w14:paraId="0C511E3F" w14:textId="77777777" w:rsidR="00043180" w:rsidRPr="0017089E" w:rsidRDefault="00043180" w:rsidP="0017089E">
      <w:pPr>
        <w:pStyle w:val="NormalWeb"/>
        <w:spacing w:before="0" w:beforeAutospacing="0" w:after="0" w:afterAutospacing="0"/>
        <w:jc w:val="both"/>
        <w:rPr>
          <w:lang w:val="es-ES"/>
        </w:rPr>
      </w:pPr>
      <w:r w:rsidRPr="0017089E">
        <w:rPr>
          <w:lang w:val="es-ES"/>
        </w:rPr>
        <w:t>El procedimiento para la evaluación de la actividad docente se desarrolla según lo establecido en el procedimiento PC02-N2 (Gestión y apoyo a los Sistemas de Evaluación de la Actividad Docente), y flujogramas SCG-N2-01-F (Gestión Programa Docentia) y SCG-N2-02-F (Gestión de las encuestas de evaluación de la actividad docente) del SIGC-UCO.</w:t>
      </w:r>
    </w:p>
    <w:p w14:paraId="1F01FDB4" w14:textId="77777777" w:rsidR="00043180" w:rsidRPr="0017089E" w:rsidRDefault="00043180" w:rsidP="0017089E">
      <w:pPr>
        <w:pStyle w:val="NormalWeb"/>
        <w:spacing w:before="0" w:beforeAutospacing="0" w:after="0" w:afterAutospacing="0"/>
        <w:jc w:val="both"/>
        <w:rPr>
          <w:lang w:val="es-ES"/>
        </w:rPr>
      </w:pPr>
      <w:r w:rsidRPr="0017089E">
        <w:rPr>
          <w:lang w:val="es-ES"/>
        </w:rPr>
        <w:t>La Sección de Gestión de Calidad facilitará (de acuerdo con el calendario establecido) a la UGCT, los resultados de la encuesta de opinión del alumnado con la labor docente (</w:t>
      </w:r>
      <w:r w:rsidRPr="0017089E">
        <w:rPr>
          <w:b/>
          <w:i/>
          <w:lang w:val="es-ES"/>
        </w:rPr>
        <w:t>P-4.I</w:t>
      </w:r>
      <w:r w:rsidRPr="0017089E">
        <w:rPr>
          <w:lang w:val="es-ES"/>
        </w:rPr>
        <w:t>) que con carácter anual se realiza desde dicha Sección. Asimismo, se facilitará, con periodicidad anual, los resultados de aquellos profesores que hayan sido evaluados en el marco del Programa DOCENTIA-CÓRDOBA.</w:t>
      </w:r>
    </w:p>
    <w:p w14:paraId="2A6E9951" w14:textId="77777777" w:rsidR="00043180" w:rsidRPr="0017089E" w:rsidRDefault="00043180" w:rsidP="0017089E">
      <w:pPr>
        <w:spacing w:after="0" w:line="240" w:lineRule="auto"/>
        <w:jc w:val="both"/>
        <w:rPr>
          <w:rFonts w:ascii="Times New Roman" w:eastAsia="Times New Roman" w:hAnsi="Times New Roman"/>
          <w:sz w:val="24"/>
          <w:szCs w:val="24"/>
        </w:rPr>
      </w:pPr>
      <w:r w:rsidRPr="0017089E">
        <w:rPr>
          <w:rFonts w:ascii="Times New Roman" w:eastAsia="Times New Roman" w:hAnsi="Times New Roman"/>
          <w:sz w:val="24"/>
          <w:szCs w:val="24"/>
        </w:rPr>
        <w:t>El coordinador de cada asignatura de los títulos de Grado, al concluir el curso académico, cumplimentará la encuesta sobre el desarrollo de la docencia (</w:t>
      </w:r>
      <w:r w:rsidRPr="0017089E">
        <w:rPr>
          <w:rFonts w:ascii="Times New Roman" w:eastAsia="Times New Roman" w:hAnsi="Times New Roman"/>
          <w:b/>
          <w:i/>
          <w:sz w:val="24"/>
          <w:szCs w:val="24"/>
        </w:rPr>
        <w:t>P-4.II</w:t>
      </w:r>
      <w:r w:rsidRPr="0017089E">
        <w:rPr>
          <w:rFonts w:ascii="Times New Roman" w:eastAsia="Times New Roman" w:hAnsi="Times New Roman"/>
          <w:sz w:val="24"/>
          <w:szCs w:val="24"/>
        </w:rPr>
        <w:t>).</w:t>
      </w:r>
    </w:p>
    <w:p w14:paraId="550D9F72" w14:textId="77777777" w:rsidR="0017089E" w:rsidRDefault="0017089E" w:rsidP="0017089E">
      <w:pPr>
        <w:spacing w:after="0" w:line="240" w:lineRule="auto"/>
        <w:jc w:val="both"/>
        <w:rPr>
          <w:rFonts w:ascii="Times New Roman" w:hAnsi="Times New Roman"/>
          <w:b/>
          <w:sz w:val="24"/>
          <w:szCs w:val="24"/>
        </w:rPr>
      </w:pPr>
    </w:p>
    <w:p w14:paraId="6FFC715E" w14:textId="308763D5" w:rsidR="00043180" w:rsidRPr="0017089E" w:rsidRDefault="00043180" w:rsidP="0017089E">
      <w:pPr>
        <w:spacing w:after="0" w:line="240" w:lineRule="auto"/>
        <w:jc w:val="both"/>
        <w:rPr>
          <w:rFonts w:ascii="Times New Roman" w:hAnsi="Times New Roman"/>
          <w:b/>
          <w:sz w:val="24"/>
          <w:szCs w:val="24"/>
        </w:rPr>
      </w:pPr>
      <w:r w:rsidRPr="0017089E">
        <w:rPr>
          <w:rFonts w:ascii="Times New Roman" w:hAnsi="Times New Roman"/>
          <w:b/>
          <w:sz w:val="24"/>
          <w:szCs w:val="24"/>
        </w:rPr>
        <w:t xml:space="preserve">4.3 Sistema de análisis de la información </w:t>
      </w:r>
    </w:p>
    <w:p w14:paraId="42962526" w14:textId="77777777" w:rsidR="00043180" w:rsidRPr="0017089E" w:rsidRDefault="00043180" w:rsidP="0017089E">
      <w:pPr>
        <w:spacing w:after="0" w:line="240" w:lineRule="auto"/>
        <w:jc w:val="both"/>
        <w:rPr>
          <w:rFonts w:ascii="Times New Roman" w:eastAsia="Times New Roman" w:hAnsi="Times New Roman"/>
          <w:sz w:val="24"/>
          <w:szCs w:val="24"/>
        </w:rPr>
      </w:pPr>
      <w:r w:rsidRPr="0017089E">
        <w:rPr>
          <w:rFonts w:ascii="Times New Roman" w:eastAsia="Times New Roman" w:hAnsi="Times New Roman"/>
          <w:sz w:val="24"/>
          <w:szCs w:val="24"/>
        </w:rPr>
        <w:t>La UGCT analizará la información recabada sobre los resultados del DOCENTIA-CÓRDOBA, la encuesta de opinión del alumnado con la labor docente (</w:t>
      </w:r>
      <w:r w:rsidRPr="0017089E">
        <w:rPr>
          <w:rFonts w:ascii="Times New Roman" w:eastAsia="Times New Roman" w:hAnsi="Times New Roman"/>
          <w:b/>
          <w:i/>
          <w:sz w:val="24"/>
          <w:szCs w:val="24"/>
        </w:rPr>
        <w:t>P-4.I</w:t>
      </w:r>
      <w:r w:rsidRPr="0017089E">
        <w:rPr>
          <w:rFonts w:ascii="Times New Roman" w:eastAsia="Times New Roman" w:hAnsi="Times New Roman"/>
          <w:sz w:val="24"/>
          <w:szCs w:val="24"/>
        </w:rPr>
        <w:t>), indicadores de resultados por curso académico y asignatura, y la encuesta sobre el desarrollo de la docencia (</w:t>
      </w:r>
      <w:r w:rsidRPr="0017089E">
        <w:rPr>
          <w:rFonts w:ascii="Times New Roman" w:eastAsia="Times New Roman" w:hAnsi="Times New Roman"/>
          <w:b/>
          <w:i/>
          <w:sz w:val="24"/>
          <w:szCs w:val="24"/>
        </w:rPr>
        <w:t>P-4.II</w:t>
      </w:r>
      <w:r w:rsidRPr="0017089E">
        <w:rPr>
          <w:rFonts w:ascii="Times New Roman" w:eastAsia="Times New Roman" w:hAnsi="Times New Roman"/>
          <w:sz w:val="24"/>
          <w:szCs w:val="24"/>
        </w:rPr>
        <w:t>).</w:t>
      </w:r>
    </w:p>
    <w:p w14:paraId="151C0257" w14:textId="77777777" w:rsidR="00043180" w:rsidRPr="0017089E" w:rsidRDefault="00043180" w:rsidP="0017089E">
      <w:pPr>
        <w:spacing w:after="0" w:line="240" w:lineRule="auto"/>
        <w:jc w:val="both"/>
        <w:rPr>
          <w:rFonts w:ascii="Times New Roman" w:hAnsi="Times New Roman"/>
          <w:sz w:val="24"/>
          <w:szCs w:val="24"/>
        </w:rPr>
      </w:pPr>
      <w:r w:rsidRPr="0017089E">
        <w:rPr>
          <w:rFonts w:ascii="Times New Roman" w:hAnsi="Times New Roman"/>
          <w:sz w:val="24"/>
          <w:szCs w:val="24"/>
        </w:rPr>
        <w:object w:dxaOrig="10831" w:dyaOrig="5131" w14:anchorId="5705F8C6">
          <v:shape id="_x0000_i1029" type="#_x0000_t75" style="width:425.25pt;height:201pt" o:ole="">
            <v:imagedata r:id="rId23" o:title=""/>
          </v:shape>
          <o:OLEObject Type="Embed" ProgID="Visio.Drawing.15" ShapeID="_x0000_i1029" DrawAspect="Content" ObjectID="_1672133898" r:id="rId24"/>
        </w:object>
      </w:r>
    </w:p>
    <w:p w14:paraId="776FA491" w14:textId="77777777" w:rsidR="0017089E" w:rsidRDefault="0017089E" w:rsidP="0017089E">
      <w:pPr>
        <w:spacing w:after="0" w:line="240" w:lineRule="auto"/>
        <w:jc w:val="both"/>
        <w:rPr>
          <w:rFonts w:ascii="Times New Roman" w:hAnsi="Times New Roman"/>
          <w:b/>
          <w:sz w:val="24"/>
          <w:szCs w:val="24"/>
        </w:rPr>
      </w:pPr>
    </w:p>
    <w:p w14:paraId="6E928DC8" w14:textId="21A5F9DF" w:rsidR="00043180" w:rsidRPr="0017089E" w:rsidRDefault="00043180" w:rsidP="0017089E">
      <w:pPr>
        <w:spacing w:after="0" w:line="240" w:lineRule="auto"/>
        <w:jc w:val="both"/>
        <w:rPr>
          <w:rFonts w:ascii="Times New Roman" w:hAnsi="Times New Roman"/>
          <w:b/>
          <w:sz w:val="24"/>
          <w:szCs w:val="24"/>
        </w:rPr>
      </w:pPr>
      <w:r w:rsidRPr="0017089E">
        <w:rPr>
          <w:rFonts w:ascii="Times New Roman" w:hAnsi="Times New Roman"/>
          <w:b/>
          <w:sz w:val="24"/>
          <w:szCs w:val="24"/>
        </w:rPr>
        <w:t>4.4 Sistema de propuestas de mejora y su temporalización</w:t>
      </w:r>
    </w:p>
    <w:p w14:paraId="07562B1E" w14:textId="77777777" w:rsidR="00043180" w:rsidRPr="0017089E" w:rsidRDefault="00043180" w:rsidP="0017089E">
      <w:pPr>
        <w:pStyle w:val="NormalWeb"/>
        <w:spacing w:before="0" w:beforeAutospacing="0" w:after="0" w:afterAutospacing="0"/>
        <w:jc w:val="both"/>
        <w:rPr>
          <w:lang w:val="es-ES"/>
        </w:rPr>
      </w:pPr>
      <w:r w:rsidRPr="0017089E">
        <w:rPr>
          <w:lang w:val="es-ES"/>
        </w:rPr>
        <w:t>La información recabada a través de este procedimiento será analizada por la UGCT y de acuerdo con lo establecido en el P.11 servirá para realizar las recomendaciones pertinentes encaminadas a la mejora del Título. </w:t>
      </w:r>
    </w:p>
    <w:p w14:paraId="0FC0E250" w14:textId="77777777" w:rsidR="00043180" w:rsidRPr="0017089E" w:rsidRDefault="00043180" w:rsidP="0017089E">
      <w:pPr>
        <w:spacing w:after="0" w:line="240" w:lineRule="auto"/>
        <w:jc w:val="both"/>
        <w:rPr>
          <w:rFonts w:ascii="Times New Roman" w:eastAsia="Times New Roman" w:hAnsi="Times New Roman"/>
          <w:sz w:val="24"/>
          <w:szCs w:val="24"/>
        </w:rPr>
      </w:pPr>
      <w:r w:rsidRPr="0017089E">
        <w:rPr>
          <w:rFonts w:ascii="Times New Roman" w:eastAsia="Times New Roman" w:hAnsi="Times New Roman"/>
          <w:sz w:val="24"/>
          <w:szCs w:val="24"/>
        </w:rPr>
        <w:t>En caso de que las propuestas de mejora afecten a la asignación docente o la ordenación de las enseñanzas, los responsables del Título trasladarán las mismas a los Departamentos implicados en la docencia, así como a los Vicerrectores con competencias en Ordenación Académica y, en su caso en Estudios de Postgrado.</w:t>
      </w:r>
    </w:p>
    <w:p w14:paraId="75B6C451" w14:textId="77777777" w:rsidR="00043180" w:rsidRPr="0017089E" w:rsidRDefault="00043180" w:rsidP="0017089E">
      <w:pPr>
        <w:spacing w:after="0" w:line="240" w:lineRule="auto"/>
        <w:jc w:val="both"/>
        <w:rPr>
          <w:rFonts w:ascii="Times New Roman" w:eastAsia="Times New Roman" w:hAnsi="Times New Roman"/>
          <w:sz w:val="24"/>
          <w:szCs w:val="24"/>
        </w:rPr>
      </w:pPr>
      <w:r w:rsidRPr="0017089E">
        <w:rPr>
          <w:rFonts w:ascii="Times New Roman" w:eastAsia="Times New Roman" w:hAnsi="Times New Roman"/>
          <w:sz w:val="24"/>
          <w:szCs w:val="24"/>
        </w:rPr>
        <w:t>En caso de incidencias con respecto a la docencia de una asignatura en particular, los responsables del Título informarán al profesorado implicado en la misma, de forma que se pongan en marcha las medidas que se hayan acordado para solventar tal situación, en consonancia con las recomendaciones de mejora diseñadas desde la UGCT.</w:t>
      </w:r>
    </w:p>
    <w:p w14:paraId="09C07B34" w14:textId="77777777" w:rsidR="0017089E" w:rsidRDefault="0017089E" w:rsidP="0017089E">
      <w:pPr>
        <w:spacing w:after="0" w:line="240" w:lineRule="auto"/>
        <w:jc w:val="both"/>
        <w:rPr>
          <w:rFonts w:ascii="Times New Roman" w:hAnsi="Times New Roman"/>
          <w:b/>
          <w:sz w:val="24"/>
          <w:szCs w:val="24"/>
        </w:rPr>
      </w:pPr>
    </w:p>
    <w:p w14:paraId="7F964C89" w14:textId="14BBF55C" w:rsidR="00043180" w:rsidRPr="0017089E" w:rsidRDefault="00043180" w:rsidP="0017089E">
      <w:pPr>
        <w:spacing w:after="0" w:line="240" w:lineRule="auto"/>
        <w:jc w:val="both"/>
        <w:rPr>
          <w:rFonts w:ascii="Times New Roman" w:hAnsi="Times New Roman"/>
          <w:b/>
          <w:sz w:val="24"/>
          <w:szCs w:val="24"/>
        </w:rPr>
      </w:pPr>
      <w:r w:rsidRPr="0017089E">
        <w:rPr>
          <w:rFonts w:ascii="Times New Roman" w:hAnsi="Times New Roman"/>
          <w:b/>
          <w:sz w:val="24"/>
          <w:szCs w:val="24"/>
        </w:rPr>
        <w:t>4.5 Cronograma de actividades</w:t>
      </w:r>
    </w:p>
    <w:p w14:paraId="44032060" w14:textId="77777777" w:rsidR="00043180" w:rsidRPr="0017089E" w:rsidRDefault="00043180" w:rsidP="0017089E">
      <w:pPr>
        <w:spacing w:after="0" w:line="240" w:lineRule="auto"/>
        <w:jc w:val="both"/>
        <w:rPr>
          <w:rFonts w:ascii="Times New Roman" w:hAnsi="Times New Roman"/>
          <w:sz w:val="24"/>
          <w:szCs w:val="24"/>
        </w:rPr>
      </w:pPr>
    </w:p>
    <w:tbl>
      <w:tblPr>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2547"/>
        <w:gridCol w:w="2126"/>
        <w:gridCol w:w="1701"/>
        <w:gridCol w:w="2120"/>
      </w:tblGrid>
      <w:tr w:rsidR="00043180" w:rsidRPr="0017089E" w14:paraId="1470A580" w14:textId="77777777" w:rsidTr="005E3CF9">
        <w:tc>
          <w:tcPr>
            <w:tcW w:w="8494" w:type="dxa"/>
            <w:gridSpan w:val="4"/>
            <w:tcBorders>
              <w:top w:val="double" w:sz="4" w:space="0" w:color="7F7F7F" w:themeColor="text1" w:themeTint="80"/>
              <w:left w:val="single" w:sz="4" w:space="0" w:color="7F7F7F" w:themeColor="text1" w:themeTint="80"/>
              <w:bottom w:val="double" w:sz="4" w:space="0" w:color="7F7F7F" w:themeColor="text1" w:themeTint="80"/>
              <w:right w:val="single" w:sz="4" w:space="0" w:color="7F7F7F" w:themeColor="text1" w:themeTint="80"/>
            </w:tcBorders>
            <w:shd w:val="pct5" w:color="auto" w:fill="auto"/>
          </w:tcPr>
          <w:p w14:paraId="46FDDF69" w14:textId="77777777" w:rsidR="00043180" w:rsidRPr="0017089E" w:rsidRDefault="00043180" w:rsidP="0017089E">
            <w:pPr>
              <w:spacing w:after="0" w:line="240" w:lineRule="auto"/>
              <w:jc w:val="both"/>
              <w:rPr>
                <w:rFonts w:ascii="Times New Roman" w:eastAsia="Times New Roman" w:hAnsi="Times New Roman"/>
                <w:b/>
                <w:bCs/>
                <w:sz w:val="24"/>
                <w:szCs w:val="24"/>
              </w:rPr>
            </w:pPr>
            <w:r w:rsidRPr="0017089E">
              <w:rPr>
                <w:rFonts w:ascii="Times New Roman" w:eastAsia="Times New Roman" w:hAnsi="Times New Roman"/>
                <w:b/>
                <w:bCs/>
                <w:sz w:val="24"/>
                <w:szCs w:val="24"/>
              </w:rPr>
              <w:t>P-4 PROCEDIMIENTO PARA LA EVALUACIÓN Y MEJORA DE LA CALIDAD DE LA ENSEÑANZA Y EL PROFESORADO</w:t>
            </w:r>
          </w:p>
        </w:tc>
      </w:tr>
      <w:tr w:rsidR="00043180" w:rsidRPr="0017089E" w14:paraId="2BF062AF" w14:textId="77777777" w:rsidTr="005E3CF9">
        <w:tc>
          <w:tcPr>
            <w:tcW w:w="2547" w:type="dxa"/>
            <w:tcBorders>
              <w:top w:val="double" w:sz="4" w:space="0" w:color="7F7F7F" w:themeColor="text1" w:themeTint="80"/>
              <w:left w:val="single" w:sz="4" w:space="0" w:color="7F7F7F" w:themeColor="text1" w:themeTint="80"/>
              <w:bottom w:val="double" w:sz="4" w:space="0" w:color="7F7F7F" w:themeColor="text1" w:themeTint="80"/>
              <w:right w:val="double" w:sz="4" w:space="0" w:color="7F7F7F" w:themeColor="text1" w:themeTint="80"/>
            </w:tcBorders>
            <w:shd w:val="pct5" w:color="auto" w:fill="auto"/>
          </w:tcPr>
          <w:p w14:paraId="4089D79F" w14:textId="77777777" w:rsidR="00043180" w:rsidRPr="0017089E" w:rsidRDefault="00043180" w:rsidP="0017089E">
            <w:pPr>
              <w:spacing w:after="0" w:line="240" w:lineRule="auto"/>
              <w:jc w:val="both"/>
              <w:rPr>
                <w:rFonts w:ascii="Times New Roman" w:eastAsia="Times New Roman" w:hAnsi="Times New Roman"/>
                <w:sz w:val="24"/>
                <w:szCs w:val="24"/>
                <w:lang w:val="en-US"/>
              </w:rPr>
            </w:pPr>
            <w:r w:rsidRPr="0017089E">
              <w:rPr>
                <w:rFonts w:ascii="Times New Roman" w:eastAsia="Times New Roman" w:hAnsi="Times New Roman"/>
                <w:b/>
                <w:bCs/>
                <w:sz w:val="24"/>
                <w:szCs w:val="24"/>
                <w:lang w:val="en-US"/>
              </w:rPr>
              <w:t>HERRAMIENTA</w:t>
            </w:r>
          </w:p>
        </w:tc>
        <w:tc>
          <w:tcPr>
            <w:tcW w:w="2126" w:type="dxa"/>
            <w:tcBorders>
              <w:top w:val="double" w:sz="4" w:space="0" w:color="7F7F7F" w:themeColor="text1" w:themeTint="80"/>
              <w:left w:val="double" w:sz="4" w:space="0" w:color="7F7F7F" w:themeColor="text1" w:themeTint="80"/>
              <w:bottom w:val="double" w:sz="4" w:space="0" w:color="7F7F7F" w:themeColor="text1" w:themeTint="80"/>
              <w:right w:val="double" w:sz="4" w:space="0" w:color="7F7F7F" w:themeColor="text1" w:themeTint="80"/>
            </w:tcBorders>
            <w:shd w:val="pct5" w:color="auto" w:fill="auto"/>
          </w:tcPr>
          <w:p w14:paraId="0321CA7A" w14:textId="77777777" w:rsidR="00043180" w:rsidRPr="0017089E" w:rsidRDefault="00043180" w:rsidP="0017089E">
            <w:pPr>
              <w:spacing w:after="0" w:line="240" w:lineRule="auto"/>
              <w:jc w:val="both"/>
              <w:rPr>
                <w:rFonts w:ascii="Times New Roman" w:eastAsia="Times New Roman" w:hAnsi="Times New Roman"/>
                <w:sz w:val="24"/>
                <w:szCs w:val="24"/>
                <w:lang w:val="en-US"/>
              </w:rPr>
            </w:pPr>
            <w:r w:rsidRPr="0017089E">
              <w:rPr>
                <w:rFonts w:ascii="Times New Roman" w:eastAsia="Times New Roman" w:hAnsi="Times New Roman"/>
                <w:b/>
                <w:bCs/>
                <w:sz w:val="24"/>
                <w:szCs w:val="24"/>
                <w:lang w:val="en-US"/>
              </w:rPr>
              <w:t>PERIODICIDAD</w:t>
            </w:r>
          </w:p>
        </w:tc>
        <w:tc>
          <w:tcPr>
            <w:tcW w:w="1701" w:type="dxa"/>
            <w:tcBorders>
              <w:top w:val="double" w:sz="4" w:space="0" w:color="7F7F7F" w:themeColor="text1" w:themeTint="80"/>
              <w:left w:val="double" w:sz="4" w:space="0" w:color="7F7F7F" w:themeColor="text1" w:themeTint="80"/>
              <w:bottom w:val="double" w:sz="4" w:space="0" w:color="7F7F7F" w:themeColor="text1" w:themeTint="80"/>
              <w:right w:val="double" w:sz="4" w:space="0" w:color="7F7F7F" w:themeColor="text1" w:themeTint="80"/>
            </w:tcBorders>
            <w:shd w:val="pct5" w:color="auto" w:fill="auto"/>
          </w:tcPr>
          <w:p w14:paraId="42616A62" w14:textId="77777777" w:rsidR="00043180" w:rsidRPr="0017089E" w:rsidRDefault="00043180" w:rsidP="0017089E">
            <w:pPr>
              <w:spacing w:after="0" w:line="240" w:lineRule="auto"/>
              <w:jc w:val="both"/>
              <w:rPr>
                <w:rFonts w:ascii="Times New Roman" w:eastAsia="Times New Roman" w:hAnsi="Times New Roman"/>
                <w:sz w:val="24"/>
                <w:szCs w:val="24"/>
                <w:lang w:val="en-US"/>
              </w:rPr>
            </w:pPr>
            <w:r w:rsidRPr="0017089E">
              <w:rPr>
                <w:rFonts w:ascii="Times New Roman" w:eastAsia="Times New Roman" w:hAnsi="Times New Roman"/>
                <w:b/>
                <w:bCs/>
                <w:sz w:val="24"/>
                <w:szCs w:val="24"/>
                <w:lang w:val="en-US"/>
              </w:rPr>
              <w:t>SOPORTE</w:t>
            </w:r>
          </w:p>
        </w:tc>
        <w:tc>
          <w:tcPr>
            <w:tcW w:w="2120" w:type="dxa"/>
            <w:tcBorders>
              <w:top w:val="double" w:sz="4" w:space="0" w:color="7F7F7F" w:themeColor="text1" w:themeTint="80"/>
              <w:left w:val="double" w:sz="4" w:space="0" w:color="7F7F7F" w:themeColor="text1" w:themeTint="80"/>
              <w:bottom w:val="double" w:sz="4" w:space="0" w:color="7F7F7F" w:themeColor="text1" w:themeTint="80"/>
              <w:right w:val="single" w:sz="4" w:space="0" w:color="7F7F7F" w:themeColor="text1" w:themeTint="80"/>
            </w:tcBorders>
            <w:shd w:val="pct5" w:color="auto" w:fill="auto"/>
          </w:tcPr>
          <w:p w14:paraId="2E3B170F" w14:textId="77777777" w:rsidR="00043180" w:rsidRPr="0017089E" w:rsidRDefault="00043180" w:rsidP="0017089E">
            <w:pPr>
              <w:spacing w:after="0" w:line="240" w:lineRule="auto"/>
              <w:jc w:val="both"/>
              <w:rPr>
                <w:rFonts w:ascii="Times New Roman" w:eastAsia="Times New Roman" w:hAnsi="Times New Roman"/>
                <w:sz w:val="24"/>
                <w:szCs w:val="24"/>
                <w:lang w:val="en-US"/>
              </w:rPr>
            </w:pPr>
            <w:r w:rsidRPr="0017089E">
              <w:rPr>
                <w:rFonts w:ascii="Times New Roman" w:eastAsia="Times New Roman" w:hAnsi="Times New Roman"/>
                <w:b/>
                <w:bCs/>
                <w:sz w:val="24"/>
                <w:szCs w:val="24"/>
                <w:lang w:val="en-US"/>
              </w:rPr>
              <w:t>RESPONSABLE</w:t>
            </w:r>
          </w:p>
        </w:tc>
      </w:tr>
      <w:tr w:rsidR="00043180" w:rsidRPr="0017089E" w14:paraId="7ECA8A7F" w14:textId="77777777" w:rsidTr="005E3CF9">
        <w:tc>
          <w:tcPr>
            <w:tcW w:w="2547" w:type="dxa"/>
            <w:tcBorders>
              <w:top w:val="double" w:sz="4" w:space="0" w:color="7F7F7F" w:themeColor="text1" w:themeTint="80"/>
              <w:bottom w:val="single" w:sz="4" w:space="0" w:color="7F7F7F" w:themeColor="text1" w:themeTint="80"/>
            </w:tcBorders>
            <w:vAlign w:val="center"/>
          </w:tcPr>
          <w:p w14:paraId="40068AF2" w14:textId="77777777" w:rsidR="00043180" w:rsidRPr="0017089E" w:rsidRDefault="00043180" w:rsidP="0017089E">
            <w:pPr>
              <w:spacing w:after="0" w:line="240" w:lineRule="auto"/>
              <w:ind w:left="166"/>
              <w:jc w:val="both"/>
              <w:rPr>
                <w:rFonts w:ascii="Times New Roman" w:eastAsia="Times New Roman" w:hAnsi="Times New Roman"/>
                <w:sz w:val="24"/>
                <w:szCs w:val="24"/>
              </w:rPr>
            </w:pPr>
            <w:r w:rsidRPr="0017089E">
              <w:rPr>
                <w:rFonts w:ascii="Times New Roman" w:eastAsia="Times New Roman" w:hAnsi="Times New Roman"/>
                <w:b/>
                <w:bCs/>
                <w:sz w:val="24"/>
                <w:szCs w:val="24"/>
              </w:rPr>
              <w:t xml:space="preserve">P-4.I: </w:t>
            </w:r>
            <w:r w:rsidRPr="0017089E">
              <w:rPr>
                <w:rFonts w:ascii="Times New Roman" w:eastAsia="Times New Roman" w:hAnsi="Times New Roman"/>
                <w:sz w:val="24"/>
                <w:szCs w:val="24"/>
              </w:rPr>
              <w:t>ENCUESTA: sobre la labor docente del profesorado (Alumnado)</w:t>
            </w:r>
          </w:p>
        </w:tc>
        <w:tc>
          <w:tcPr>
            <w:tcW w:w="2126" w:type="dxa"/>
            <w:tcBorders>
              <w:top w:val="double" w:sz="4" w:space="0" w:color="7F7F7F" w:themeColor="text1" w:themeTint="80"/>
              <w:bottom w:val="single" w:sz="4" w:space="0" w:color="7F7F7F" w:themeColor="text1" w:themeTint="80"/>
            </w:tcBorders>
            <w:vAlign w:val="center"/>
          </w:tcPr>
          <w:p w14:paraId="560D48AB" w14:textId="77777777" w:rsidR="00043180" w:rsidRPr="0017089E" w:rsidRDefault="00043180" w:rsidP="0017089E">
            <w:pPr>
              <w:spacing w:after="0" w:line="240" w:lineRule="auto"/>
              <w:jc w:val="both"/>
              <w:rPr>
                <w:rFonts w:ascii="Times New Roman" w:eastAsia="Times New Roman" w:hAnsi="Times New Roman"/>
                <w:sz w:val="24"/>
                <w:szCs w:val="24"/>
                <w:lang w:val="en-US"/>
              </w:rPr>
            </w:pPr>
            <w:r w:rsidRPr="0017089E">
              <w:rPr>
                <w:rFonts w:ascii="Times New Roman" w:eastAsia="Times New Roman" w:hAnsi="Times New Roman"/>
                <w:sz w:val="24"/>
                <w:szCs w:val="24"/>
                <w:lang w:val="en-US"/>
              </w:rPr>
              <w:t>Anual (Programa DOCENTIA-CÓRDOBA)</w:t>
            </w:r>
          </w:p>
        </w:tc>
        <w:tc>
          <w:tcPr>
            <w:tcW w:w="1701" w:type="dxa"/>
            <w:tcBorders>
              <w:top w:val="double" w:sz="4" w:space="0" w:color="7F7F7F" w:themeColor="text1" w:themeTint="80"/>
              <w:bottom w:val="single" w:sz="4" w:space="0" w:color="7F7F7F" w:themeColor="text1" w:themeTint="80"/>
            </w:tcBorders>
            <w:vAlign w:val="center"/>
          </w:tcPr>
          <w:p w14:paraId="56A9B165" w14:textId="77777777" w:rsidR="00043180" w:rsidRPr="0017089E" w:rsidRDefault="00043180" w:rsidP="0017089E">
            <w:pPr>
              <w:spacing w:after="0" w:line="240" w:lineRule="auto"/>
              <w:jc w:val="both"/>
              <w:rPr>
                <w:rFonts w:ascii="Times New Roman" w:eastAsia="Times New Roman" w:hAnsi="Times New Roman"/>
                <w:sz w:val="24"/>
                <w:szCs w:val="24"/>
              </w:rPr>
            </w:pPr>
            <w:r w:rsidRPr="0017089E">
              <w:rPr>
                <w:rFonts w:ascii="Times New Roman" w:eastAsia="Times New Roman" w:hAnsi="Times New Roman"/>
                <w:sz w:val="24"/>
                <w:szCs w:val="24"/>
              </w:rPr>
              <w:t>En línea</w:t>
            </w:r>
          </w:p>
        </w:tc>
        <w:tc>
          <w:tcPr>
            <w:tcW w:w="2120" w:type="dxa"/>
            <w:tcBorders>
              <w:top w:val="double" w:sz="4" w:space="0" w:color="7F7F7F" w:themeColor="text1" w:themeTint="80"/>
              <w:bottom w:val="single" w:sz="4" w:space="0" w:color="7F7F7F" w:themeColor="text1" w:themeTint="80"/>
            </w:tcBorders>
            <w:vAlign w:val="center"/>
          </w:tcPr>
          <w:p w14:paraId="47075166" w14:textId="77777777" w:rsidR="00043180" w:rsidRPr="0017089E" w:rsidRDefault="00043180" w:rsidP="0017089E">
            <w:pPr>
              <w:spacing w:after="0" w:line="240" w:lineRule="auto"/>
              <w:ind w:left="173"/>
              <w:jc w:val="both"/>
              <w:rPr>
                <w:rFonts w:ascii="Times New Roman" w:eastAsia="Times New Roman" w:hAnsi="Times New Roman"/>
                <w:sz w:val="24"/>
                <w:szCs w:val="24"/>
              </w:rPr>
            </w:pPr>
            <w:r w:rsidRPr="0017089E">
              <w:rPr>
                <w:rFonts w:ascii="Times New Roman" w:eastAsia="Times New Roman" w:hAnsi="Times New Roman"/>
                <w:sz w:val="24"/>
                <w:szCs w:val="24"/>
              </w:rPr>
              <w:t>Sección de Gestión de Calidad</w:t>
            </w:r>
          </w:p>
        </w:tc>
      </w:tr>
      <w:tr w:rsidR="00043180" w:rsidRPr="0017089E" w14:paraId="1D0B273A" w14:textId="77777777" w:rsidTr="005E3CF9">
        <w:tc>
          <w:tcPr>
            <w:tcW w:w="2547" w:type="dxa"/>
            <w:tcBorders>
              <w:top w:val="single" w:sz="4" w:space="0" w:color="7F7F7F" w:themeColor="text1" w:themeTint="80"/>
              <w:bottom w:val="single" w:sz="4" w:space="0" w:color="7F7F7F" w:themeColor="text1" w:themeTint="80"/>
            </w:tcBorders>
            <w:vAlign w:val="center"/>
          </w:tcPr>
          <w:p w14:paraId="3B301F2D" w14:textId="77777777" w:rsidR="00043180" w:rsidRPr="0017089E" w:rsidRDefault="00043180" w:rsidP="0017089E">
            <w:pPr>
              <w:spacing w:after="0" w:line="240" w:lineRule="auto"/>
              <w:ind w:left="166"/>
              <w:jc w:val="both"/>
              <w:rPr>
                <w:rFonts w:ascii="Times New Roman" w:eastAsia="Times New Roman" w:hAnsi="Times New Roman"/>
                <w:sz w:val="24"/>
                <w:szCs w:val="24"/>
              </w:rPr>
            </w:pPr>
            <w:r w:rsidRPr="0017089E">
              <w:rPr>
                <w:rFonts w:ascii="Times New Roman" w:eastAsia="Times New Roman" w:hAnsi="Times New Roman"/>
                <w:b/>
                <w:bCs/>
                <w:sz w:val="24"/>
                <w:szCs w:val="24"/>
              </w:rPr>
              <w:t xml:space="preserve">P-4.II: </w:t>
            </w:r>
            <w:r w:rsidRPr="0017089E">
              <w:rPr>
                <w:rFonts w:ascii="Times New Roman" w:eastAsia="Times New Roman" w:hAnsi="Times New Roman"/>
                <w:bCs/>
                <w:sz w:val="24"/>
                <w:szCs w:val="24"/>
              </w:rPr>
              <w:t xml:space="preserve">ENCUESTA: sobre el desarrollo de la docencia </w:t>
            </w:r>
            <w:r w:rsidRPr="0017089E">
              <w:rPr>
                <w:rFonts w:ascii="Times New Roman" w:eastAsia="Times New Roman" w:hAnsi="Times New Roman"/>
                <w:sz w:val="24"/>
                <w:szCs w:val="24"/>
              </w:rPr>
              <w:t>(Coordinador asignatura)</w:t>
            </w:r>
          </w:p>
        </w:tc>
        <w:tc>
          <w:tcPr>
            <w:tcW w:w="2126" w:type="dxa"/>
            <w:tcBorders>
              <w:top w:val="single" w:sz="4" w:space="0" w:color="7F7F7F" w:themeColor="text1" w:themeTint="80"/>
              <w:bottom w:val="single" w:sz="4" w:space="0" w:color="7F7F7F" w:themeColor="text1" w:themeTint="80"/>
            </w:tcBorders>
            <w:vAlign w:val="center"/>
          </w:tcPr>
          <w:p w14:paraId="4028D0B2" w14:textId="77777777" w:rsidR="00043180" w:rsidRPr="0017089E" w:rsidRDefault="00043180" w:rsidP="0017089E">
            <w:pPr>
              <w:spacing w:after="0" w:line="240" w:lineRule="auto"/>
              <w:jc w:val="both"/>
              <w:rPr>
                <w:rFonts w:ascii="Times New Roman" w:eastAsia="Times New Roman" w:hAnsi="Times New Roman"/>
                <w:sz w:val="24"/>
                <w:szCs w:val="24"/>
                <w:lang w:val="en-US"/>
              </w:rPr>
            </w:pPr>
            <w:r w:rsidRPr="0017089E">
              <w:rPr>
                <w:rFonts w:ascii="Times New Roman" w:eastAsia="Times New Roman" w:hAnsi="Times New Roman"/>
                <w:sz w:val="24"/>
                <w:szCs w:val="24"/>
                <w:lang w:val="en-US"/>
              </w:rPr>
              <w:t>Anual</w:t>
            </w:r>
          </w:p>
        </w:tc>
        <w:tc>
          <w:tcPr>
            <w:tcW w:w="1701" w:type="dxa"/>
            <w:tcBorders>
              <w:top w:val="single" w:sz="4" w:space="0" w:color="7F7F7F" w:themeColor="text1" w:themeTint="80"/>
              <w:bottom w:val="single" w:sz="4" w:space="0" w:color="7F7F7F" w:themeColor="text1" w:themeTint="80"/>
            </w:tcBorders>
            <w:vAlign w:val="center"/>
          </w:tcPr>
          <w:p w14:paraId="78DB2436" w14:textId="77777777" w:rsidR="00043180" w:rsidRPr="0017089E" w:rsidRDefault="00043180" w:rsidP="0017089E">
            <w:pPr>
              <w:spacing w:after="0" w:line="240" w:lineRule="auto"/>
              <w:jc w:val="both"/>
              <w:rPr>
                <w:rFonts w:ascii="Times New Roman" w:eastAsia="Times New Roman" w:hAnsi="Times New Roman"/>
                <w:sz w:val="24"/>
                <w:szCs w:val="24"/>
              </w:rPr>
            </w:pPr>
            <w:r w:rsidRPr="0017089E">
              <w:rPr>
                <w:rFonts w:ascii="Times New Roman" w:eastAsia="Times New Roman" w:hAnsi="Times New Roman"/>
                <w:sz w:val="24"/>
                <w:szCs w:val="24"/>
              </w:rPr>
              <w:t>En línea</w:t>
            </w:r>
          </w:p>
        </w:tc>
        <w:tc>
          <w:tcPr>
            <w:tcW w:w="2120" w:type="dxa"/>
            <w:tcBorders>
              <w:top w:val="single" w:sz="4" w:space="0" w:color="7F7F7F" w:themeColor="text1" w:themeTint="80"/>
              <w:bottom w:val="single" w:sz="4" w:space="0" w:color="7F7F7F" w:themeColor="text1" w:themeTint="80"/>
            </w:tcBorders>
            <w:vAlign w:val="center"/>
          </w:tcPr>
          <w:p w14:paraId="0A092CDF" w14:textId="77777777" w:rsidR="00043180" w:rsidRPr="0017089E" w:rsidRDefault="00043180" w:rsidP="0017089E">
            <w:pPr>
              <w:spacing w:after="0" w:line="240" w:lineRule="auto"/>
              <w:ind w:left="173"/>
              <w:jc w:val="both"/>
              <w:rPr>
                <w:rFonts w:ascii="Times New Roman" w:eastAsia="Times New Roman" w:hAnsi="Times New Roman"/>
                <w:sz w:val="24"/>
                <w:szCs w:val="24"/>
              </w:rPr>
            </w:pPr>
            <w:r w:rsidRPr="0017089E">
              <w:rPr>
                <w:rFonts w:ascii="Times New Roman" w:eastAsia="Times New Roman" w:hAnsi="Times New Roman"/>
                <w:sz w:val="24"/>
                <w:szCs w:val="24"/>
              </w:rPr>
              <w:t>UGCT</w:t>
            </w:r>
          </w:p>
        </w:tc>
      </w:tr>
      <w:tr w:rsidR="00043180" w:rsidRPr="0017089E" w14:paraId="39F5B4E6" w14:textId="77777777" w:rsidTr="005E3CF9">
        <w:tc>
          <w:tcPr>
            <w:tcW w:w="2547" w:type="dxa"/>
            <w:tcBorders>
              <w:top w:val="single" w:sz="4" w:space="0" w:color="7F7F7F" w:themeColor="text1" w:themeTint="80"/>
            </w:tcBorders>
            <w:vAlign w:val="center"/>
          </w:tcPr>
          <w:p w14:paraId="4FECA919" w14:textId="77777777" w:rsidR="00043180" w:rsidRPr="0017089E" w:rsidRDefault="00043180" w:rsidP="0017089E">
            <w:pPr>
              <w:spacing w:after="0" w:line="240" w:lineRule="auto"/>
              <w:ind w:left="166"/>
              <w:jc w:val="both"/>
              <w:rPr>
                <w:rFonts w:ascii="Times New Roman" w:eastAsia="Times New Roman" w:hAnsi="Times New Roman"/>
                <w:sz w:val="24"/>
                <w:szCs w:val="24"/>
              </w:rPr>
            </w:pPr>
            <w:r w:rsidRPr="0017089E">
              <w:rPr>
                <w:rFonts w:ascii="Times New Roman" w:eastAsia="Times New Roman" w:hAnsi="Times New Roman"/>
                <w:b/>
                <w:bCs/>
                <w:sz w:val="24"/>
                <w:szCs w:val="24"/>
              </w:rPr>
              <w:t xml:space="preserve">P-4.III: </w:t>
            </w:r>
            <w:r w:rsidRPr="0017089E">
              <w:rPr>
                <w:rFonts w:ascii="Times New Roman" w:eastAsia="Times New Roman" w:hAnsi="Times New Roman"/>
                <w:sz w:val="24"/>
                <w:szCs w:val="24"/>
              </w:rPr>
              <w:t>INDICADORES: sobre la labor docente del profesorado (Alumnado)</w:t>
            </w:r>
          </w:p>
        </w:tc>
        <w:tc>
          <w:tcPr>
            <w:tcW w:w="2126" w:type="dxa"/>
            <w:tcBorders>
              <w:top w:val="single" w:sz="4" w:space="0" w:color="7F7F7F" w:themeColor="text1" w:themeTint="80"/>
            </w:tcBorders>
            <w:vAlign w:val="center"/>
          </w:tcPr>
          <w:p w14:paraId="451FF36E" w14:textId="77777777" w:rsidR="00043180" w:rsidRPr="0017089E" w:rsidRDefault="00043180" w:rsidP="0017089E">
            <w:pPr>
              <w:spacing w:after="0" w:line="240" w:lineRule="auto"/>
              <w:jc w:val="both"/>
              <w:rPr>
                <w:rFonts w:ascii="Times New Roman" w:eastAsia="Times New Roman" w:hAnsi="Times New Roman"/>
                <w:sz w:val="24"/>
                <w:szCs w:val="24"/>
                <w:lang w:val="en-US"/>
              </w:rPr>
            </w:pPr>
            <w:r w:rsidRPr="0017089E">
              <w:rPr>
                <w:rFonts w:ascii="Times New Roman" w:eastAsia="Times New Roman" w:hAnsi="Times New Roman"/>
                <w:sz w:val="24"/>
                <w:szCs w:val="24"/>
                <w:lang w:val="en-US"/>
              </w:rPr>
              <w:t>Anual</w:t>
            </w:r>
          </w:p>
        </w:tc>
        <w:tc>
          <w:tcPr>
            <w:tcW w:w="1701" w:type="dxa"/>
            <w:tcBorders>
              <w:top w:val="single" w:sz="4" w:space="0" w:color="7F7F7F" w:themeColor="text1" w:themeTint="80"/>
            </w:tcBorders>
            <w:vAlign w:val="center"/>
          </w:tcPr>
          <w:p w14:paraId="75CAAA82" w14:textId="77777777" w:rsidR="00043180" w:rsidRPr="0017089E" w:rsidRDefault="00043180" w:rsidP="0017089E">
            <w:pPr>
              <w:spacing w:after="0" w:line="240" w:lineRule="auto"/>
              <w:jc w:val="both"/>
              <w:rPr>
                <w:rFonts w:ascii="Times New Roman" w:eastAsia="Times New Roman" w:hAnsi="Times New Roman"/>
                <w:sz w:val="24"/>
                <w:szCs w:val="24"/>
                <w:lang w:val="en-US"/>
              </w:rPr>
            </w:pPr>
            <w:r w:rsidRPr="0017089E">
              <w:rPr>
                <w:rFonts w:ascii="Times New Roman" w:eastAsia="Times New Roman" w:hAnsi="Times New Roman"/>
                <w:sz w:val="24"/>
                <w:szCs w:val="24"/>
                <w:lang w:val="en-US"/>
              </w:rPr>
              <w:t>Plataforma SGCT</w:t>
            </w:r>
          </w:p>
        </w:tc>
        <w:tc>
          <w:tcPr>
            <w:tcW w:w="2120" w:type="dxa"/>
            <w:tcBorders>
              <w:top w:val="single" w:sz="4" w:space="0" w:color="7F7F7F" w:themeColor="text1" w:themeTint="80"/>
            </w:tcBorders>
            <w:vAlign w:val="center"/>
          </w:tcPr>
          <w:p w14:paraId="7AFC3E79" w14:textId="77777777" w:rsidR="00043180" w:rsidRPr="0017089E" w:rsidRDefault="00043180" w:rsidP="0017089E">
            <w:pPr>
              <w:spacing w:after="0" w:line="240" w:lineRule="auto"/>
              <w:ind w:left="173"/>
              <w:jc w:val="both"/>
              <w:rPr>
                <w:rFonts w:ascii="Times New Roman" w:eastAsia="Times New Roman" w:hAnsi="Times New Roman"/>
                <w:sz w:val="24"/>
                <w:szCs w:val="24"/>
              </w:rPr>
            </w:pPr>
            <w:r w:rsidRPr="0017089E">
              <w:rPr>
                <w:rFonts w:ascii="Times New Roman" w:eastAsia="Times New Roman" w:hAnsi="Times New Roman"/>
                <w:sz w:val="24"/>
                <w:szCs w:val="24"/>
              </w:rPr>
              <w:t>Sección de Gestión de Calidad</w:t>
            </w:r>
          </w:p>
        </w:tc>
      </w:tr>
    </w:tbl>
    <w:p w14:paraId="2229A8A8" w14:textId="77777777" w:rsidR="00043180" w:rsidRPr="0017089E" w:rsidRDefault="00043180" w:rsidP="0017089E">
      <w:pPr>
        <w:pStyle w:val="Ttulo1"/>
        <w:spacing w:before="0"/>
        <w:ind w:right="-143"/>
        <w:jc w:val="both"/>
        <w:rPr>
          <w:rFonts w:ascii="Times New Roman" w:eastAsia="Verdana" w:hAnsi="Times New Roman" w:cs="Times New Roman"/>
          <w:color w:val="auto"/>
          <w:sz w:val="24"/>
          <w:szCs w:val="24"/>
        </w:rPr>
      </w:pPr>
      <w:bookmarkStart w:id="23" w:name="_Toc42066145"/>
    </w:p>
    <w:p w14:paraId="33380B5A" w14:textId="75A7CC11" w:rsidR="00043180" w:rsidRDefault="00043180" w:rsidP="0017089E">
      <w:pPr>
        <w:spacing w:after="0" w:line="240" w:lineRule="auto"/>
        <w:jc w:val="both"/>
        <w:rPr>
          <w:rFonts w:ascii="Times New Roman" w:hAnsi="Times New Roman"/>
          <w:sz w:val="24"/>
          <w:szCs w:val="24"/>
        </w:rPr>
      </w:pPr>
    </w:p>
    <w:p w14:paraId="414C8F81" w14:textId="77777777" w:rsidR="0017089E" w:rsidRPr="0017089E" w:rsidRDefault="0017089E" w:rsidP="0017089E">
      <w:pPr>
        <w:spacing w:after="0" w:line="240" w:lineRule="auto"/>
        <w:jc w:val="both"/>
        <w:rPr>
          <w:rFonts w:ascii="Times New Roman" w:hAnsi="Times New Roman"/>
          <w:sz w:val="24"/>
          <w:szCs w:val="24"/>
        </w:rPr>
      </w:pPr>
    </w:p>
    <w:p w14:paraId="44A38954" w14:textId="77777777" w:rsidR="00BE5D57" w:rsidRDefault="00BE5D57">
      <w:pPr>
        <w:spacing w:after="0" w:line="240" w:lineRule="auto"/>
        <w:rPr>
          <w:rFonts w:ascii="Times New Roman" w:eastAsiaTheme="majorEastAsia" w:hAnsi="Times New Roman"/>
          <w:sz w:val="24"/>
          <w:szCs w:val="24"/>
          <w:u w:val="single"/>
          <w:lang w:bidi="es-ES"/>
        </w:rPr>
      </w:pPr>
      <w:bookmarkStart w:id="24" w:name="_Toc45108564"/>
      <w:r>
        <w:rPr>
          <w:rFonts w:ascii="Times New Roman" w:hAnsi="Times New Roman"/>
          <w:sz w:val="24"/>
          <w:szCs w:val="24"/>
          <w:u w:val="single"/>
        </w:rPr>
        <w:br w:type="page"/>
      </w:r>
    </w:p>
    <w:p w14:paraId="081838C4" w14:textId="46584D8A" w:rsidR="00043180" w:rsidRPr="00BE5D57" w:rsidRDefault="00043180" w:rsidP="0017089E">
      <w:pPr>
        <w:pStyle w:val="Ttulo2"/>
        <w:spacing w:before="0"/>
        <w:jc w:val="both"/>
        <w:rPr>
          <w:rFonts w:ascii="Times New Roman" w:hAnsi="Times New Roman" w:cs="Times New Roman"/>
          <w:color w:val="auto"/>
          <w:sz w:val="24"/>
          <w:szCs w:val="24"/>
          <w:u w:val="single"/>
        </w:rPr>
      </w:pPr>
      <w:r w:rsidRPr="00BE5D57">
        <w:rPr>
          <w:rFonts w:ascii="Times New Roman" w:hAnsi="Times New Roman" w:cs="Times New Roman"/>
          <w:color w:val="auto"/>
          <w:sz w:val="24"/>
          <w:szCs w:val="24"/>
          <w:u w:val="single"/>
        </w:rPr>
        <w:t>P5 – EVALUACIÓN Y ANÁLISIS DE LOS PROGRAMAS DE MOVILIDAD</w:t>
      </w:r>
      <w:bookmarkEnd w:id="23"/>
      <w:bookmarkEnd w:id="24"/>
      <w:r w:rsidRPr="00BE5D57">
        <w:rPr>
          <w:rFonts w:ascii="Times New Roman" w:hAnsi="Times New Roman" w:cs="Times New Roman"/>
          <w:color w:val="auto"/>
          <w:sz w:val="24"/>
          <w:szCs w:val="24"/>
          <w:u w:val="single"/>
        </w:rPr>
        <w:t xml:space="preserve"> </w:t>
      </w:r>
    </w:p>
    <w:p w14:paraId="24466C1B" w14:textId="77777777" w:rsidR="00043180" w:rsidRPr="0017089E" w:rsidRDefault="00043180" w:rsidP="0017089E">
      <w:pPr>
        <w:pStyle w:val="Ttulo2"/>
        <w:spacing w:before="0"/>
        <w:jc w:val="both"/>
        <w:rPr>
          <w:rFonts w:ascii="Times New Roman" w:hAnsi="Times New Roman" w:cs="Times New Roman"/>
          <w:color w:val="auto"/>
          <w:sz w:val="24"/>
          <w:szCs w:val="24"/>
        </w:rPr>
      </w:pPr>
    </w:p>
    <w:p w14:paraId="3CAE046D" w14:textId="77777777" w:rsidR="00043180" w:rsidRPr="0017089E" w:rsidRDefault="00043180" w:rsidP="0017089E">
      <w:pPr>
        <w:spacing w:after="0" w:line="240" w:lineRule="auto"/>
        <w:jc w:val="both"/>
        <w:rPr>
          <w:rFonts w:ascii="Times New Roman" w:hAnsi="Times New Roman"/>
          <w:b/>
          <w:sz w:val="24"/>
          <w:szCs w:val="24"/>
        </w:rPr>
      </w:pPr>
      <w:r w:rsidRPr="0017089E">
        <w:rPr>
          <w:rFonts w:ascii="Times New Roman" w:hAnsi="Times New Roman"/>
          <w:b/>
          <w:sz w:val="24"/>
          <w:szCs w:val="24"/>
        </w:rPr>
        <w:t>5.1 Objetivo</w:t>
      </w:r>
    </w:p>
    <w:p w14:paraId="7AECA169" w14:textId="77777777" w:rsidR="00043180" w:rsidRPr="0017089E" w:rsidRDefault="00043180" w:rsidP="0017089E">
      <w:pPr>
        <w:pStyle w:val="NormalWeb"/>
        <w:spacing w:before="0" w:beforeAutospacing="0" w:after="0" w:afterAutospacing="0"/>
        <w:jc w:val="both"/>
        <w:rPr>
          <w:lang w:val="es-ES"/>
        </w:rPr>
      </w:pPr>
      <w:r w:rsidRPr="0017089E">
        <w:rPr>
          <w:lang w:val="es-ES"/>
        </w:rPr>
        <w:t xml:space="preserve">El propósito de este procedimiento es el de </w:t>
      </w:r>
      <w:r w:rsidRPr="0017089E">
        <w:rPr>
          <w:b/>
          <w:lang w:val="es-ES"/>
        </w:rPr>
        <w:t>garantizar la calidad de los programas de movilidad mediante la evaluación, el seguimiento y la mejora</w:t>
      </w:r>
      <w:r w:rsidRPr="0017089E">
        <w:rPr>
          <w:lang w:val="es-ES"/>
        </w:rPr>
        <w:t xml:space="preserve"> de dichos programas. El procedimiento que se presenta es aplicable tanto al alumnado propio que se desplaza a otras Universidades, como al externo que acude a la Universidad de Córdoba.</w:t>
      </w:r>
    </w:p>
    <w:p w14:paraId="01A8DC24" w14:textId="77777777" w:rsidR="0017089E" w:rsidRDefault="0017089E" w:rsidP="0017089E">
      <w:pPr>
        <w:spacing w:after="0" w:line="240" w:lineRule="auto"/>
        <w:jc w:val="both"/>
        <w:rPr>
          <w:rFonts w:ascii="Times New Roman" w:hAnsi="Times New Roman"/>
          <w:b/>
          <w:sz w:val="24"/>
          <w:szCs w:val="24"/>
        </w:rPr>
      </w:pPr>
    </w:p>
    <w:p w14:paraId="62F934D9" w14:textId="231F450E" w:rsidR="00043180" w:rsidRPr="0017089E" w:rsidRDefault="00043180" w:rsidP="0017089E">
      <w:pPr>
        <w:spacing w:after="0" w:line="240" w:lineRule="auto"/>
        <w:jc w:val="both"/>
        <w:rPr>
          <w:rFonts w:ascii="Times New Roman" w:hAnsi="Times New Roman"/>
          <w:b/>
          <w:sz w:val="24"/>
          <w:szCs w:val="24"/>
        </w:rPr>
      </w:pPr>
      <w:r w:rsidRPr="0017089E">
        <w:rPr>
          <w:rFonts w:ascii="Times New Roman" w:hAnsi="Times New Roman"/>
          <w:b/>
          <w:sz w:val="24"/>
          <w:szCs w:val="24"/>
        </w:rPr>
        <w:t>5.2 Sistema de recogida de datos</w:t>
      </w:r>
    </w:p>
    <w:p w14:paraId="0D6D64D7" w14:textId="77777777" w:rsidR="00043180" w:rsidRPr="0017089E" w:rsidRDefault="00043180" w:rsidP="0017089E">
      <w:pPr>
        <w:spacing w:after="0" w:line="240" w:lineRule="auto"/>
        <w:jc w:val="both"/>
        <w:rPr>
          <w:rFonts w:ascii="Times New Roman" w:eastAsia="Times New Roman" w:hAnsi="Times New Roman"/>
          <w:sz w:val="24"/>
          <w:szCs w:val="24"/>
        </w:rPr>
      </w:pPr>
      <w:r w:rsidRPr="0017089E">
        <w:rPr>
          <w:rFonts w:ascii="Times New Roman" w:eastAsia="Times New Roman" w:hAnsi="Times New Roman"/>
          <w:sz w:val="24"/>
          <w:szCs w:val="24"/>
        </w:rPr>
        <w:t xml:space="preserve">La UGCT se encargará de realizar el análisis y extraer conclusiones sobre el seguimiento del alumnado del Título que participa en los programas de movilidad, tanto nacionales como internacionales, para la mejora de los mismos. Para ello, hará uso de las encuestas de satisfacción diseñadas para el alumnado participante de los programas (encuestas </w:t>
      </w:r>
      <w:r w:rsidRPr="0017089E">
        <w:rPr>
          <w:rFonts w:ascii="Times New Roman" w:eastAsia="Times New Roman" w:hAnsi="Times New Roman"/>
          <w:b/>
          <w:i/>
          <w:sz w:val="24"/>
          <w:szCs w:val="24"/>
        </w:rPr>
        <w:t>P-5.I</w:t>
      </w:r>
      <w:r w:rsidRPr="0017089E">
        <w:rPr>
          <w:rFonts w:ascii="Times New Roman" w:eastAsia="Times New Roman" w:hAnsi="Times New Roman"/>
          <w:b/>
          <w:sz w:val="24"/>
          <w:szCs w:val="24"/>
        </w:rPr>
        <w:t xml:space="preserve">, </w:t>
      </w:r>
      <w:r w:rsidRPr="0017089E">
        <w:rPr>
          <w:rFonts w:ascii="Times New Roman" w:eastAsia="Times New Roman" w:hAnsi="Times New Roman"/>
          <w:b/>
          <w:i/>
          <w:sz w:val="24"/>
          <w:szCs w:val="24"/>
        </w:rPr>
        <w:t>P-5.II).</w:t>
      </w:r>
    </w:p>
    <w:p w14:paraId="29272BFE" w14:textId="77777777" w:rsidR="0017089E" w:rsidRDefault="0017089E" w:rsidP="0017089E">
      <w:pPr>
        <w:spacing w:after="0" w:line="240" w:lineRule="auto"/>
        <w:jc w:val="both"/>
        <w:rPr>
          <w:rFonts w:ascii="Times New Roman" w:hAnsi="Times New Roman"/>
          <w:b/>
          <w:sz w:val="24"/>
          <w:szCs w:val="24"/>
        </w:rPr>
      </w:pPr>
    </w:p>
    <w:p w14:paraId="38C2572F" w14:textId="4134FEFE" w:rsidR="00043180" w:rsidRPr="0017089E" w:rsidRDefault="00043180" w:rsidP="0017089E">
      <w:pPr>
        <w:spacing w:after="0" w:line="240" w:lineRule="auto"/>
        <w:jc w:val="both"/>
        <w:rPr>
          <w:rFonts w:ascii="Times New Roman" w:hAnsi="Times New Roman"/>
          <w:b/>
          <w:sz w:val="24"/>
          <w:szCs w:val="24"/>
        </w:rPr>
      </w:pPr>
      <w:r w:rsidRPr="0017089E">
        <w:rPr>
          <w:rFonts w:ascii="Times New Roman" w:hAnsi="Times New Roman"/>
          <w:b/>
          <w:sz w:val="24"/>
          <w:szCs w:val="24"/>
        </w:rPr>
        <w:t>5.3 Sistema de análisis de la información</w:t>
      </w:r>
    </w:p>
    <w:p w14:paraId="12978011" w14:textId="77777777" w:rsidR="00043180" w:rsidRPr="0017089E" w:rsidRDefault="00043180" w:rsidP="0017089E">
      <w:pPr>
        <w:spacing w:after="0" w:line="240" w:lineRule="auto"/>
        <w:jc w:val="both"/>
        <w:rPr>
          <w:rFonts w:ascii="Times New Roman" w:eastAsia="Times New Roman" w:hAnsi="Times New Roman"/>
          <w:sz w:val="24"/>
          <w:szCs w:val="24"/>
        </w:rPr>
      </w:pPr>
      <w:r w:rsidRPr="0017089E">
        <w:rPr>
          <w:rFonts w:ascii="Times New Roman" w:eastAsia="Times New Roman" w:hAnsi="Times New Roman"/>
          <w:sz w:val="24"/>
          <w:szCs w:val="24"/>
        </w:rPr>
        <w:t xml:space="preserve">Con el fin de garantizar su calidad, la UGCT llevará a cabo una </w:t>
      </w:r>
      <w:r w:rsidRPr="0017089E">
        <w:rPr>
          <w:rFonts w:ascii="Times New Roman" w:eastAsia="Times New Roman" w:hAnsi="Times New Roman"/>
          <w:b/>
          <w:sz w:val="24"/>
          <w:szCs w:val="24"/>
        </w:rPr>
        <w:t>revisión anual</w:t>
      </w:r>
      <w:r w:rsidRPr="0017089E">
        <w:rPr>
          <w:rFonts w:ascii="Times New Roman" w:eastAsia="Times New Roman" w:hAnsi="Times New Roman"/>
          <w:sz w:val="24"/>
          <w:szCs w:val="24"/>
        </w:rPr>
        <w:t xml:space="preserve"> de los programas de movilidad, analizando el nivel de alcance de los objetivos propuestos, las posibles deficiencias detectadas y el nivel de satisfacción del alumnado usuario y demás agentes implicados. Adicionalmente, la UGCT recogerá información de los órganos competentes sobre:</w:t>
      </w:r>
    </w:p>
    <w:p w14:paraId="5918C56B" w14:textId="77777777" w:rsidR="00043180" w:rsidRPr="0017089E" w:rsidRDefault="00043180" w:rsidP="0017089E">
      <w:pPr>
        <w:numPr>
          <w:ilvl w:val="0"/>
          <w:numId w:val="17"/>
        </w:numPr>
        <w:spacing w:after="0" w:line="240" w:lineRule="auto"/>
        <w:jc w:val="both"/>
        <w:rPr>
          <w:rFonts w:ascii="Times New Roman" w:eastAsia="Times New Roman" w:hAnsi="Times New Roman"/>
          <w:sz w:val="24"/>
          <w:szCs w:val="24"/>
        </w:rPr>
      </w:pPr>
      <w:r w:rsidRPr="0017089E">
        <w:rPr>
          <w:rFonts w:ascii="Times New Roman" w:eastAsia="Times New Roman" w:hAnsi="Times New Roman"/>
          <w:sz w:val="24"/>
          <w:szCs w:val="24"/>
        </w:rPr>
        <w:t>Número de estudiantes que participan en los programas de movilidad internacional/ nacional.</w:t>
      </w:r>
    </w:p>
    <w:p w14:paraId="265A9162" w14:textId="77777777" w:rsidR="00043180" w:rsidRPr="0017089E" w:rsidRDefault="00043180" w:rsidP="0017089E">
      <w:pPr>
        <w:numPr>
          <w:ilvl w:val="0"/>
          <w:numId w:val="17"/>
        </w:numPr>
        <w:spacing w:after="0" w:line="240" w:lineRule="auto"/>
        <w:jc w:val="both"/>
        <w:rPr>
          <w:rFonts w:ascii="Times New Roman" w:eastAsia="Times New Roman" w:hAnsi="Times New Roman"/>
          <w:sz w:val="24"/>
          <w:szCs w:val="24"/>
        </w:rPr>
      </w:pPr>
      <w:r w:rsidRPr="0017089E">
        <w:rPr>
          <w:rFonts w:ascii="Times New Roman" w:eastAsia="Times New Roman" w:hAnsi="Times New Roman"/>
          <w:sz w:val="24"/>
          <w:szCs w:val="24"/>
        </w:rPr>
        <w:t>Origen de la movilidad internacional/ nacional.</w:t>
      </w:r>
    </w:p>
    <w:p w14:paraId="7B882B93" w14:textId="77777777" w:rsidR="00043180" w:rsidRPr="0017089E" w:rsidRDefault="00043180" w:rsidP="0017089E">
      <w:pPr>
        <w:numPr>
          <w:ilvl w:val="0"/>
          <w:numId w:val="17"/>
        </w:numPr>
        <w:spacing w:after="0" w:line="240" w:lineRule="auto"/>
        <w:jc w:val="both"/>
        <w:rPr>
          <w:rFonts w:ascii="Times New Roman" w:eastAsia="Times New Roman" w:hAnsi="Times New Roman"/>
          <w:sz w:val="24"/>
          <w:szCs w:val="24"/>
        </w:rPr>
      </w:pPr>
      <w:r w:rsidRPr="0017089E">
        <w:rPr>
          <w:rFonts w:ascii="Times New Roman" w:eastAsia="Times New Roman" w:hAnsi="Times New Roman"/>
          <w:sz w:val="24"/>
          <w:szCs w:val="24"/>
        </w:rPr>
        <w:t>Destino de la movilidad internacional/ nacional.</w:t>
      </w:r>
    </w:p>
    <w:p w14:paraId="31FC917A" w14:textId="77777777" w:rsidR="00043180" w:rsidRPr="0017089E" w:rsidRDefault="00043180" w:rsidP="0017089E">
      <w:pPr>
        <w:numPr>
          <w:ilvl w:val="0"/>
          <w:numId w:val="17"/>
        </w:numPr>
        <w:spacing w:after="0" w:line="240" w:lineRule="auto"/>
        <w:jc w:val="both"/>
        <w:rPr>
          <w:rFonts w:ascii="Times New Roman" w:eastAsia="Times New Roman" w:hAnsi="Times New Roman"/>
          <w:sz w:val="24"/>
          <w:szCs w:val="24"/>
        </w:rPr>
      </w:pPr>
      <w:r w:rsidRPr="0017089E">
        <w:rPr>
          <w:rFonts w:ascii="Times New Roman" w:eastAsia="Times New Roman" w:hAnsi="Times New Roman"/>
          <w:sz w:val="24"/>
          <w:szCs w:val="24"/>
        </w:rPr>
        <w:t>Incidencias registradas y gestionadas por los tutores académicos.</w:t>
      </w:r>
    </w:p>
    <w:p w14:paraId="4165BE87" w14:textId="77777777" w:rsidR="00043180" w:rsidRPr="0017089E" w:rsidRDefault="00043180" w:rsidP="0017089E">
      <w:pPr>
        <w:spacing w:after="0" w:line="240" w:lineRule="auto"/>
        <w:jc w:val="both"/>
        <w:rPr>
          <w:rFonts w:ascii="Times New Roman" w:eastAsia="Times New Roman" w:hAnsi="Times New Roman"/>
          <w:sz w:val="24"/>
          <w:szCs w:val="24"/>
        </w:rPr>
      </w:pPr>
      <w:r w:rsidRPr="0017089E">
        <w:rPr>
          <w:rFonts w:ascii="Times New Roman" w:eastAsia="Times New Roman" w:hAnsi="Times New Roman"/>
          <w:sz w:val="24"/>
          <w:szCs w:val="24"/>
        </w:rPr>
        <w:t>Trascurridos 4 años desde la implantación del Título, se recomienda la realización de un estudio sobre la evolución de los indicadores de uso de los programas de movilidad, con el fin de revisar los convenios con otras Universidades, con vistas a establecer las posibles modificaciones en aras a la mejora.</w:t>
      </w:r>
    </w:p>
    <w:p w14:paraId="774B0646" w14:textId="77777777" w:rsidR="00043180" w:rsidRPr="0017089E" w:rsidRDefault="00043180" w:rsidP="0017089E">
      <w:pPr>
        <w:spacing w:after="0" w:line="240" w:lineRule="auto"/>
        <w:jc w:val="both"/>
        <w:rPr>
          <w:rFonts w:ascii="Times New Roman" w:eastAsia="Times New Roman" w:hAnsi="Times New Roman"/>
          <w:sz w:val="24"/>
          <w:szCs w:val="24"/>
        </w:rPr>
      </w:pPr>
      <w:r w:rsidRPr="0017089E">
        <w:rPr>
          <w:rFonts w:ascii="Times New Roman" w:hAnsi="Times New Roman"/>
          <w:sz w:val="24"/>
          <w:szCs w:val="24"/>
        </w:rPr>
        <w:object w:dxaOrig="10831" w:dyaOrig="4651" w14:anchorId="1B25AE08">
          <v:shape id="_x0000_i1030" type="#_x0000_t75" style="width:425.25pt;height:181.5pt" o:ole="">
            <v:imagedata r:id="rId25" o:title=""/>
          </v:shape>
          <o:OLEObject Type="Embed" ProgID="Visio.Drawing.15" ShapeID="_x0000_i1030" DrawAspect="Content" ObjectID="_1672133899" r:id="rId26"/>
        </w:object>
      </w:r>
    </w:p>
    <w:p w14:paraId="0D65EBBD" w14:textId="77777777" w:rsidR="0017089E" w:rsidRDefault="0017089E" w:rsidP="0017089E">
      <w:pPr>
        <w:spacing w:after="0" w:line="240" w:lineRule="auto"/>
        <w:jc w:val="both"/>
        <w:rPr>
          <w:rFonts w:ascii="Times New Roman" w:hAnsi="Times New Roman"/>
          <w:b/>
          <w:sz w:val="24"/>
          <w:szCs w:val="24"/>
        </w:rPr>
      </w:pPr>
    </w:p>
    <w:p w14:paraId="143CA557" w14:textId="038E83E0" w:rsidR="00043180" w:rsidRPr="0017089E" w:rsidRDefault="00043180" w:rsidP="0017089E">
      <w:pPr>
        <w:spacing w:after="0" w:line="240" w:lineRule="auto"/>
        <w:jc w:val="both"/>
        <w:rPr>
          <w:rFonts w:ascii="Times New Roman" w:hAnsi="Times New Roman"/>
          <w:b/>
          <w:sz w:val="24"/>
          <w:szCs w:val="24"/>
        </w:rPr>
      </w:pPr>
      <w:r w:rsidRPr="0017089E">
        <w:rPr>
          <w:rFonts w:ascii="Times New Roman" w:hAnsi="Times New Roman"/>
          <w:b/>
          <w:sz w:val="24"/>
          <w:szCs w:val="24"/>
        </w:rPr>
        <w:t>5.4 Sistema de propuestas de mejora y su temporalización</w:t>
      </w:r>
    </w:p>
    <w:p w14:paraId="759FC275" w14:textId="77777777" w:rsidR="00043180" w:rsidRPr="0017089E" w:rsidRDefault="00043180" w:rsidP="0017089E">
      <w:pPr>
        <w:spacing w:after="0" w:line="240" w:lineRule="auto"/>
        <w:jc w:val="both"/>
        <w:rPr>
          <w:rFonts w:ascii="Times New Roman" w:eastAsia="Times New Roman" w:hAnsi="Times New Roman"/>
          <w:sz w:val="24"/>
          <w:szCs w:val="24"/>
        </w:rPr>
      </w:pPr>
      <w:r w:rsidRPr="0017089E">
        <w:rPr>
          <w:rFonts w:ascii="Times New Roman" w:eastAsia="Times New Roman" w:hAnsi="Times New Roman"/>
          <w:sz w:val="24"/>
          <w:szCs w:val="24"/>
        </w:rPr>
        <w:t>Los resultados del análisis de la información recabada por la UGCT serán trasladados a los responsables del Título y al Vicerrectorado responsable en materia de movilidad al finalizar cada curso académico, con el fin de llevar a cabo las mejoras pertinentes, y con especial atención en lo relativo a:</w:t>
      </w:r>
    </w:p>
    <w:p w14:paraId="0CF40A21" w14:textId="77777777" w:rsidR="00043180" w:rsidRPr="0017089E" w:rsidRDefault="00043180" w:rsidP="0017089E">
      <w:pPr>
        <w:numPr>
          <w:ilvl w:val="0"/>
          <w:numId w:val="18"/>
        </w:numPr>
        <w:spacing w:after="0" w:line="240" w:lineRule="auto"/>
        <w:jc w:val="both"/>
        <w:rPr>
          <w:rFonts w:ascii="Times New Roman" w:eastAsia="Times New Roman" w:hAnsi="Times New Roman"/>
          <w:sz w:val="24"/>
          <w:szCs w:val="24"/>
        </w:rPr>
      </w:pPr>
      <w:r w:rsidRPr="0017089E">
        <w:rPr>
          <w:rFonts w:ascii="Times New Roman" w:eastAsia="Times New Roman" w:hAnsi="Times New Roman"/>
          <w:sz w:val="24"/>
          <w:szCs w:val="24"/>
        </w:rPr>
        <w:t>Ampliación o disminución de plazas.</w:t>
      </w:r>
    </w:p>
    <w:p w14:paraId="09353EC7" w14:textId="77777777" w:rsidR="00043180" w:rsidRPr="0017089E" w:rsidRDefault="00043180" w:rsidP="0017089E">
      <w:pPr>
        <w:numPr>
          <w:ilvl w:val="0"/>
          <w:numId w:val="18"/>
        </w:numPr>
        <w:spacing w:after="0" w:line="240" w:lineRule="auto"/>
        <w:jc w:val="both"/>
        <w:rPr>
          <w:rFonts w:ascii="Times New Roman" w:eastAsia="Times New Roman" w:hAnsi="Times New Roman"/>
          <w:sz w:val="24"/>
          <w:szCs w:val="24"/>
        </w:rPr>
      </w:pPr>
      <w:r w:rsidRPr="0017089E">
        <w:rPr>
          <w:rFonts w:ascii="Times New Roman" w:eastAsia="Times New Roman" w:hAnsi="Times New Roman"/>
          <w:sz w:val="24"/>
          <w:szCs w:val="24"/>
        </w:rPr>
        <w:t>Nuevos convenios con otras Universidades, revisión y/o modificación de los existentes.</w:t>
      </w:r>
    </w:p>
    <w:p w14:paraId="5AB600E7" w14:textId="77777777" w:rsidR="00043180" w:rsidRPr="0017089E" w:rsidRDefault="00043180" w:rsidP="0017089E">
      <w:pPr>
        <w:pStyle w:val="NormalWeb"/>
        <w:spacing w:before="0" w:beforeAutospacing="0" w:after="0" w:afterAutospacing="0"/>
        <w:jc w:val="both"/>
        <w:rPr>
          <w:lang w:val="es-ES"/>
        </w:rPr>
      </w:pPr>
      <w:r w:rsidRPr="0017089E">
        <w:rPr>
          <w:lang w:val="es-ES"/>
        </w:rPr>
        <w:t>La información recabada a través de este procedimiento será analizada por la UGCT y de acuerdo con lo establecido en el P.11 servirá para realizar las recomendaciones pertinentes encaminadas a la mejora del Título. </w:t>
      </w:r>
    </w:p>
    <w:p w14:paraId="134D88FE" w14:textId="77777777" w:rsidR="00043180" w:rsidRPr="0017089E" w:rsidRDefault="00043180" w:rsidP="0017089E">
      <w:pPr>
        <w:pStyle w:val="NormalWeb"/>
        <w:spacing w:before="0" w:beforeAutospacing="0" w:after="0" w:afterAutospacing="0"/>
        <w:jc w:val="both"/>
        <w:rPr>
          <w:lang w:val="es-ES"/>
        </w:rPr>
      </w:pPr>
      <w:r w:rsidRPr="0017089E">
        <w:rPr>
          <w:lang w:val="es-ES"/>
        </w:rPr>
        <w:t>En caso de que las propuestas de mejora afecten a la asignación docente o la ordenación de las enseñanzas, los responsables del Título trasladarán las mismas a los Departamentos implicados en la docencia, así como a los Vicerrectores con competencias en Ordenación Académica y, en su caso en Estudios de Postgrado.</w:t>
      </w:r>
    </w:p>
    <w:p w14:paraId="3B5D4C02" w14:textId="77777777" w:rsidR="0017089E" w:rsidRDefault="0017089E" w:rsidP="0017089E">
      <w:pPr>
        <w:spacing w:after="0" w:line="240" w:lineRule="auto"/>
        <w:jc w:val="both"/>
        <w:rPr>
          <w:rFonts w:ascii="Times New Roman" w:hAnsi="Times New Roman"/>
          <w:b/>
          <w:sz w:val="24"/>
          <w:szCs w:val="24"/>
        </w:rPr>
      </w:pPr>
    </w:p>
    <w:p w14:paraId="208D4168" w14:textId="2F64715A" w:rsidR="00043180" w:rsidRPr="0017089E" w:rsidRDefault="00043180" w:rsidP="0017089E">
      <w:pPr>
        <w:spacing w:after="0" w:line="240" w:lineRule="auto"/>
        <w:jc w:val="both"/>
        <w:rPr>
          <w:rFonts w:ascii="Times New Roman" w:hAnsi="Times New Roman"/>
          <w:b/>
          <w:sz w:val="24"/>
          <w:szCs w:val="24"/>
        </w:rPr>
      </w:pPr>
      <w:r w:rsidRPr="0017089E">
        <w:rPr>
          <w:rFonts w:ascii="Times New Roman" w:hAnsi="Times New Roman"/>
          <w:b/>
          <w:sz w:val="24"/>
          <w:szCs w:val="24"/>
        </w:rPr>
        <w:t>5.5 Cronograma de actividades</w:t>
      </w:r>
    </w:p>
    <w:p w14:paraId="6612F10B" w14:textId="77777777" w:rsidR="00043180" w:rsidRPr="0017089E" w:rsidRDefault="00043180" w:rsidP="0017089E">
      <w:pPr>
        <w:spacing w:after="0" w:line="240" w:lineRule="auto"/>
        <w:jc w:val="both"/>
        <w:rPr>
          <w:rFonts w:ascii="Times New Roman" w:hAnsi="Times New Roman"/>
          <w:sz w:val="24"/>
          <w:szCs w:val="24"/>
        </w:rPr>
      </w:pPr>
    </w:p>
    <w:tbl>
      <w:tblPr>
        <w:tblW w:w="8642"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2499"/>
        <w:gridCol w:w="2030"/>
        <w:gridCol w:w="1363"/>
        <w:gridCol w:w="2750"/>
      </w:tblGrid>
      <w:tr w:rsidR="00043180" w:rsidRPr="0017089E" w14:paraId="0B83A0F4" w14:textId="77777777" w:rsidTr="005E3CF9">
        <w:tc>
          <w:tcPr>
            <w:tcW w:w="8642" w:type="dxa"/>
            <w:gridSpan w:val="4"/>
            <w:tcBorders>
              <w:top w:val="double" w:sz="4" w:space="0" w:color="7F7F7F" w:themeColor="text1" w:themeTint="80"/>
              <w:left w:val="single" w:sz="4" w:space="0" w:color="7F7F7F" w:themeColor="text1" w:themeTint="80"/>
              <w:bottom w:val="double" w:sz="4" w:space="0" w:color="7F7F7F" w:themeColor="text1" w:themeTint="80"/>
              <w:right w:val="single" w:sz="4" w:space="0" w:color="7F7F7F" w:themeColor="text1" w:themeTint="80"/>
            </w:tcBorders>
            <w:shd w:val="pct5" w:color="auto" w:fill="auto"/>
          </w:tcPr>
          <w:p w14:paraId="7FB63106" w14:textId="77777777" w:rsidR="00043180" w:rsidRPr="0017089E" w:rsidRDefault="00043180" w:rsidP="0017089E">
            <w:pPr>
              <w:spacing w:after="0" w:line="240" w:lineRule="auto"/>
              <w:jc w:val="both"/>
              <w:rPr>
                <w:rFonts w:ascii="Times New Roman" w:eastAsia="Times New Roman" w:hAnsi="Times New Roman"/>
                <w:b/>
                <w:bCs/>
                <w:sz w:val="24"/>
                <w:szCs w:val="24"/>
              </w:rPr>
            </w:pPr>
            <w:r w:rsidRPr="0017089E">
              <w:rPr>
                <w:rFonts w:ascii="Times New Roman" w:eastAsia="Times New Roman" w:hAnsi="Times New Roman"/>
                <w:b/>
                <w:bCs/>
                <w:sz w:val="24"/>
                <w:szCs w:val="24"/>
              </w:rPr>
              <w:t>P-5 PROCEDIMIENTO PARA EL ANÁLISIS DE LOS PROGRAMAS DE MOVILIDAD</w:t>
            </w:r>
          </w:p>
        </w:tc>
      </w:tr>
      <w:tr w:rsidR="00043180" w:rsidRPr="0017089E" w14:paraId="00FD8B1F" w14:textId="77777777" w:rsidTr="005E3CF9">
        <w:tc>
          <w:tcPr>
            <w:tcW w:w="2547" w:type="dxa"/>
            <w:tcBorders>
              <w:top w:val="double" w:sz="4" w:space="0" w:color="7F7F7F" w:themeColor="text1" w:themeTint="80"/>
              <w:left w:val="single" w:sz="4" w:space="0" w:color="7F7F7F" w:themeColor="text1" w:themeTint="80"/>
              <w:bottom w:val="double" w:sz="4" w:space="0" w:color="7F7F7F" w:themeColor="text1" w:themeTint="80"/>
              <w:right w:val="double" w:sz="4" w:space="0" w:color="7F7F7F" w:themeColor="text1" w:themeTint="80"/>
            </w:tcBorders>
            <w:shd w:val="pct5" w:color="auto" w:fill="auto"/>
          </w:tcPr>
          <w:p w14:paraId="53C26829" w14:textId="77777777" w:rsidR="00043180" w:rsidRPr="0017089E" w:rsidRDefault="00043180" w:rsidP="0017089E">
            <w:pPr>
              <w:spacing w:after="0" w:line="240" w:lineRule="auto"/>
              <w:jc w:val="both"/>
              <w:rPr>
                <w:rFonts w:ascii="Times New Roman" w:eastAsia="Times New Roman" w:hAnsi="Times New Roman"/>
                <w:sz w:val="24"/>
                <w:szCs w:val="24"/>
                <w:lang w:val="en-US"/>
              </w:rPr>
            </w:pPr>
            <w:r w:rsidRPr="0017089E">
              <w:rPr>
                <w:rFonts w:ascii="Times New Roman" w:eastAsia="Times New Roman" w:hAnsi="Times New Roman"/>
                <w:b/>
                <w:bCs/>
                <w:sz w:val="24"/>
                <w:szCs w:val="24"/>
                <w:lang w:val="en-US"/>
              </w:rPr>
              <w:t>HERRAMIENTA</w:t>
            </w:r>
          </w:p>
        </w:tc>
        <w:tc>
          <w:tcPr>
            <w:tcW w:w="1984" w:type="dxa"/>
            <w:tcBorders>
              <w:top w:val="double" w:sz="4" w:space="0" w:color="7F7F7F" w:themeColor="text1" w:themeTint="80"/>
              <w:left w:val="double" w:sz="4" w:space="0" w:color="7F7F7F" w:themeColor="text1" w:themeTint="80"/>
              <w:bottom w:val="double" w:sz="4" w:space="0" w:color="7F7F7F" w:themeColor="text1" w:themeTint="80"/>
              <w:right w:val="double" w:sz="4" w:space="0" w:color="7F7F7F" w:themeColor="text1" w:themeTint="80"/>
            </w:tcBorders>
            <w:shd w:val="pct5" w:color="auto" w:fill="auto"/>
          </w:tcPr>
          <w:p w14:paraId="6422DD96" w14:textId="77777777" w:rsidR="00043180" w:rsidRPr="0017089E" w:rsidRDefault="00043180" w:rsidP="0017089E">
            <w:pPr>
              <w:spacing w:after="0" w:line="240" w:lineRule="auto"/>
              <w:jc w:val="both"/>
              <w:rPr>
                <w:rFonts w:ascii="Times New Roman" w:eastAsia="Times New Roman" w:hAnsi="Times New Roman"/>
                <w:sz w:val="24"/>
                <w:szCs w:val="24"/>
                <w:lang w:val="en-US"/>
              </w:rPr>
            </w:pPr>
            <w:r w:rsidRPr="0017089E">
              <w:rPr>
                <w:rFonts w:ascii="Times New Roman" w:eastAsia="Times New Roman" w:hAnsi="Times New Roman"/>
                <w:b/>
                <w:bCs/>
                <w:sz w:val="24"/>
                <w:szCs w:val="24"/>
                <w:lang w:val="en-US"/>
              </w:rPr>
              <w:t>PERIODICIDAD</w:t>
            </w:r>
          </w:p>
        </w:tc>
        <w:tc>
          <w:tcPr>
            <w:tcW w:w="1276" w:type="dxa"/>
            <w:tcBorders>
              <w:top w:val="double" w:sz="4" w:space="0" w:color="7F7F7F" w:themeColor="text1" w:themeTint="80"/>
              <w:left w:val="double" w:sz="4" w:space="0" w:color="7F7F7F" w:themeColor="text1" w:themeTint="80"/>
              <w:bottom w:val="double" w:sz="4" w:space="0" w:color="7F7F7F" w:themeColor="text1" w:themeTint="80"/>
              <w:right w:val="double" w:sz="4" w:space="0" w:color="7F7F7F" w:themeColor="text1" w:themeTint="80"/>
            </w:tcBorders>
            <w:shd w:val="pct5" w:color="auto" w:fill="auto"/>
          </w:tcPr>
          <w:p w14:paraId="289BA487" w14:textId="77777777" w:rsidR="00043180" w:rsidRPr="0017089E" w:rsidRDefault="00043180" w:rsidP="0017089E">
            <w:pPr>
              <w:spacing w:after="0" w:line="240" w:lineRule="auto"/>
              <w:jc w:val="both"/>
              <w:rPr>
                <w:rFonts w:ascii="Times New Roman" w:eastAsia="Times New Roman" w:hAnsi="Times New Roman"/>
                <w:sz w:val="24"/>
                <w:szCs w:val="24"/>
                <w:lang w:val="en-US"/>
              </w:rPr>
            </w:pPr>
            <w:r w:rsidRPr="0017089E">
              <w:rPr>
                <w:rFonts w:ascii="Times New Roman" w:eastAsia="Times New Roman" w:hAnsi="Times New Roman"/>
                <w:b/>
                <w:bCs/>
                <w:sz w:val="24"/>
                <w:szCs w:val="24"/>
                <w:lang w:val="en-US"/>
              </w:rPr>
              <w:t>SOPORTE</w:t>
            </w:r>
          </w:p>
        </w:tc>
        <w:tc>
          <w:tcPr>
            <w:tcW w:w="2835" w:type="dxa"/>
            <w:tcBorders>
              <w:top w:val="double" w:sz="4" w:space="0" w:color="7F7F7F" w:themeColor="text1" w:themeTint="80"/>
              <w:left w:val="double" w:sz="4" w:space="0" w:color="7F7F7F" w:themeColor="text1" w:themeTint="80"/>
              <w:bottom w:val="double" w:sz="4" w:space="0" w:color="7F7F7F" w:themeColor="text1" w:themeTint="80"/>
              <w:right w:val="single" w:sz="4" w:space="0" w:color="7F7F7F" w:themeColor="text1" w:themeTint="80"/>
            </w:tcBorders>
            <w:shd w:val="pct5" w:color="auto" w:fill="auto"/>
          </w:tcPr>
          <w:p w14:paraId="76038B22" w14:textId="77777777" w:rsidR="00043180" w:rsidRPr="0017089E" w:rsidRDefault="00043180" w:rsidP="0017089E">
            <w:pPr>
              <w:spacing w:after="0" w:line="240" w:lineRule="auto"/>
              <w:jc w:val="both"/>
              <w:rPr>
                <w:rFonts w:ascii="Times New Roman" w:eastAsia="Times New Roman" w:hAnsi="Times New Roman"/>
                <w:sz w:val="24"/>
                <w:szCs w:val="24"/>
                <w:lang w:val="en-US"/>
              </w:rPr>
            </w:pPr>
            <w:r w:rsidRPr="0017089E">
              <w:rPr>
                <w:rFonts w:ascii="Times New Roman" w:eastAsia="Times New Roman" w:hAnsi="Times New Roman"/>
                <w:b/>
                <w:bCs/>
                <w:sz w:val="24"/>
                <w:szCs w:val="24"/>
                <w:lang w:val="en-US"/>
              </w:rPr>
              <w:t>RESPONSABLE</w:t>
            </w:r>
          </w:p>
        </w:tc>
      </w:tr>
      <w:tr w:rsidR="00043180" w:rsidRPr="0017089E" w14:paraId="46BAFB2B" w14:textId="77777777" w:rsidTr="005E3CF9">
        <w:trPr>
          <w:trHeight w:val="1044"/>
        </w:trPr>
        <w:tc>
          <w:tcPr>
            <w:tcW w:w="2547" w:type="dxa"/>
            <w:tcBorders>
              <w:top w:val="double" w:sz="4" w:space="0" w:color="7F7F7F" w:themeColor="text1" w:themeTint="80"/>
              <w:bottom w:val="single" w:sz="4" w:space="0" w:color="7F7F7F" w:themeColor="text1" w:themeTint="80"/>
            </w:tcBorders>
            <w:vAlign w:val="center"/>
          </w:tcPr>
          <w:p w14:paraId="19CEC9CE" w14:textId="77777777" w:rsidR="00043180" w:rsidRPr="0017089E" w:rsidRDefault="00043180" w:rsidP="0017089E">
            <w:pPr>
              <w:spacing w:after="0" w:line="240" w:lineRule="auto"/>
              <w:ind w:left="166"/>
              <w:jc w:val="both"/>
              <w:rPr>
                <w:rFonts w:ascii="Times New Roman" w:eastAsia="Times New Roman" w:hAnsi="Times New Roman"/>
                <w:sz w:val="24"/>
                <w:szCs w:val="24"/>
              </w:rPr>
            </w:pPr>
            <w:r w:rsidRPr="0017089E">
              <w:rPr>
                <w:rFonts w:ascii="Times New Roman" w:eastAsia="Times New Roman" w:hAnsi="Times New Roman"/>
                <w:b/>
                <w:bCs/>
                <w:sz w:val="24"/>
                <w:szCs w:val="24"/>
              </w:rPr>
              <w:t xml:space="preserve">P-5.I: </w:t>
            </w:r>
            <w:r w:rsidRPr="0017089E">
              <w:rPr>
                <w:rFonts w:ascii="Times New Roman" w:eastAsia="Times New Roman" w:hAnsi="Times New Roman"/>
                <w:sz w:val="24"/>
                <w:szCs w:val="24"/>
              </w:rPr>
              <w:t>ENCUESTA: análisis de los programas de movilidad (Alumnado UCO)</w:t>
            </w:r>
          </w:p>
        </w:tc>
        <w:tc>
          <w:tcPr>
            <w:tcW w:w="1984" w:type="dxa"/>
            <w:tcBorders>
              <w:top w:val="double" w:sz="4" w:space="0" w:color="7F7F7F" w:themeColor="text1" w:themeTint="80"/>
              <w:bottom w:val="single" w:sz="4" w:space="0" w:color="7F7F7F" w:themeColor="text1" w:themeTint="80"/>
            </w:tcBorders>
            <w:vAlign w:val="center"/>
          </w:tcPr>
          <w:p w14:paraId="2D209764" w14:textId="77777777" w:rsidR="00043180" w:rsidRPr="0017089E" w:rsidRDefault="00043180" w:rsidP="0017089E">
            <w:pPr>
              <w:spacing w:after="0" w:line="240" w:lineRule="auto"/>
              <w:ind w:right="-109"/>
              <w:jc w:val="both"/>
              <w:rPr>
                <w:rFonts w:ascii="Times New Roman" w:eastAsia="Times New Roman" w:hAnsi="Times New Roman"/>
                <w:sz w:val="24"/>
                <w:szCs w:val="24"/>
              </w:rPr>
            </w:pPr>
            <w:r w:rsidRPr="0017089E">
              <w:rPr>
                <w:rFonts w:ascii="Times New Roman" w:eastAsia="Times New Roman" w:hAnsi="Times New Roman"/>
                <w:sz w:val="24"/>
                <w:szCs w:val="24"/>
              </w:rPr>
              <w:t>ANUAL. Tras la realización de la estancia.</w:t>
            </w:r>
          </w:p>
        </w:tc>
        <w:tc>
          <w:tcPr>
            <w:tcW w:w="1276" w:type="dxa"/>
            <w:tcBorders>
              <w:top w:val="double" w:sz="4" w:space="0" w:color="7F7F7F" w:themeColor="text1" w:themeTint="80"/>
              <w:bottom w:val="single" w:sz="4" w:space="0" w:color="7F7F7F" w:themeColor="text1" w:themeTint="80"/>
            </w:tcBorders>
            <w:vAlign w:val="center"/>
          </w:tcPr>
          <w:p w14:paraId="565C951B" w14:textId="77777777" w:rsidR="00043180" w:rsidRPr="0017089E" w:rsidRDefault="00043180" w:rsidP="0017089E">
            <w:pPr>
              <w:spacing w:after="0" w:line="240" w:lineRule="auto"/>
              <w:jc w:val="both"/>
              <w:rPr>
                <w:rFonts w:ascii="Times New Roman" w:eastAsia="Times New Roman" w:hAnsi="Times New Roman"/>
                <w:sz w:val="24"/>
                <w:szCs w:val="24"/>
              </w:rPr>
            </w:pPr>
            <w:r w:rsidRPr="0017089E">
              <w:rPr>
                <w:rFonts w:ascii="Times New Roman" w:eastAsia="Times New Roman" w:hAnsi="Times New Roman"/>
                <w:sz w:val="24"/>
                <w:szCs w:val="24"/>
              </w:rPr>
              <w:t>En línea</w:t>
            </w:r>
          </w:p>
        </w:tc>
        <w:tc>
          <w:tcPr>
            <w:tcW w:w="2835" w:type="dxa"/>
            <w:tcBorders>
              <w:top w:val="double" w:sz="4" w:space="0" w:color="7F7F7F" w:themeColor="text1" w:themeTint="80"/>
              <w:bottom w:val="single" w:sz="4" w:space="0" w:color="7F7F7F" w:themeColor="text1" w:themeTint="80"/>
            </w:tcBorders>
            <w:vAlign w:val="center"/>
          </w:tcPr>
          <w:p w14:paraId="38D110BA" w14:textId="77777777" w:rsidR="00043180" w:rsidRPr="0017089E" w:rsidRDefault="00043180" w:rsidP="0017089E">
            <w:pPr>
              <w:spacing w:after="0" w:line="240" w:lineRule="auto"/>
              <w:ind w:left="34"/>
              <w:jc w:val="both"/>
              <w:rPr>
                <w:rFonts w:ascii="Times New Roman" w:eastAsia="Times New Roman" w:hAnsi="Times New Roman"/>
                <w:sz w:val="24"/>
                <w:szCs w:val="24"/>
              </w:rPr>
            </w:pPr>
            <w:r w:rsidRPr="0017089E">
              <w:rPr>
                <w:rFonts w:ascii="Times New Roman" w:eastAsia="Times New Roman" w:hAnsi="Times New Roman"/>
                <w:sz w:val="24"/>
                <w:szCs w:val="24"/>
              </w:rPr>
              <w:t>- Oficina de Relaciones Internacionales (ORI)</w:t>
            </w:r>
          </w:p>
          <w:p w14:paraId="477B7E8B" w14:textId="77777777" w:rsidR="00043180" w:rsidRPr="0017089E" w:rsidRDefault="00043180" w:rsidP="0017089E">
            <w:pPr>
              <w:spacing w:after="0" w:line="240" w:lineRule="auto"/>
              <w:ind w:left="34"/>
              <w:jc w:val="both"/>
              <w:rPr>
                <w:rFonts w:ascii="Times New Roman" w:eastAsia="Times New Roman" w:hAnsi="Times New Roman"/>
                <w:sz w:val="24"/>
                <w:szCs w:val="24"/>
              </w:rPr>
            </w:pPr>
            <w:r w:rsidRPr="0017089E">
              <w:rPr>
                <w:rFonts w:ascii="Times New Roman" w:eastAsia="Times New Roman" w:hAnsi="Times New Roman"/>
                <w:sz w:val="24"/>
                <w:szCs w:val="24"/>
              </w:rPr>
              <w:t>- Sección de Gestión de Calidad</w:t>
            </w:r>
          </w:p>
          <w:p w14:paraId="67B28591" w14:textId="77777777" w:rsidR="00043180" w:rsidRPr="0017089E" w:rsidRDefault="00043180" w:rsidP="0017089E">
            <w:pPr>
              <w:spacing w:after="0" w:line="240" w:lineRule="auto"/>
              <w:ind w:left="34"/>
              <w:jc w:val="both"/>
              <w:rPr>
                <w:rFonts w:ascii="Times New Roman" w:eastAsia="Times New Roman" w:hAnsi="Times New Roman"/>
                <w:sz w:val="24"/>
                <w:szCs w:val="24"/>
              </w:rPr>
            </w:pPr>
            <w:r w:rsidRPr="0017089E">
              <w:rPr>
                <w:rFonts w:ascii="Times New Roman" w:eastAsia="Times New Roman" w:hAnsi="Times New Roman"/>
                <w:sz w:val="24"/>
                <w:szCs w:val="24"/>
              </w:rPr>
              <w:t>- UGCT</w:t>
            </w:r>
          </w:p>
        </w:tc>
      </w:tr>
      <w:tr w:rsidR="00043180" w:rsidRPr="0017089E" w14:paraId="76CAF402" w14:textId="77777777" w:rsidTr="005E3CF9">
        <w:tc>
          <w:tcPr>
            <w:tcW w:w="2547" w:type="dxa"/>
            <w:tcBorders>
              <w:top w:val="single" w:sz="4" w:space="0" w:color="7F7F7F" w:themeColor="text1" w:themeTint="80"/>
              <w:bottom w:val="single" w:sz="4" w:space="0" w:color="7F7F7F" w:themeColor="text1" w:themeTint="80"/>
            </w:tcBorders>
            <w:vAlign w:val="center"/>
          </w:tcPr>
          <w:p w14:paraId="0E428541" w14:textId="77777777" w:rsidR="00043180" w:rsidRPr="0017089E" w:rsidRDefault="00043180" w:rsidP="0017089E">
            <w:pPr>
              <w:spacing w:after="0" w:line="240" w:lineRule="auto"/>
              <w:ind w:left="166"/>
              <w:jc w:val="both"/>
              <w:rPr>
                <w:rFonts w:ascii="Times New Roman" w:eastAsia="Times New Roman" w:hAnsi="Times New Roman"/>
                <w:sz w:val="24"/>
                <w:szCs w:val="24"/>
              </w:rPr>
            </w:pPr>
            <w:r w:rsidRPr="0017089E">
              <w:rPr>
                <w:rFonts w:ascii="Times New Roman" w:eastAsia="Times New Roman" w:hAnsi="Times New Roman"/>
                <w:b/>
                <w:bCs/>
                <w:sz w:val="24"/>
                <w:szCs w:val="24"/>
              </w:rPr>
              <w:t xml:space="preserve">P-5.II: </w:t>
            </w:r>
            <w:r w:rsidRPr="0017089E">
              <w:rPr>
                <w:rFonts w:ascii="Times New Roman" w:eastAsia="Times New Roman" w:hAnsi="Times New Roman"/>
                <w:sz w:val="24"/>
                <w:szCs w:val="24"/>
              </w:rPr>
              <w:t>ENCUESTA: análisis de los programas de movilidad (Alumnado externo)</w:t>
            </w:r>
          </w:p>
        </w:tc>
        <w:tc>
          <w:tcPr>
            <w:tcW w:w="1984" w:type="dxa"/>
            <w:tcBorders>
              <w:top w:val="single" w:sz="4" w:space="0" w:color="7F7F7F" w:themeColor="text1" w:themeTint="80"/>
              <w:bottom w:val="single" w:sz="4" w:space="0" w:color="7F7F7F" w:themeColor="text1" w:themeTint="80"/>
            </w:tcBorders>
            <w:vAlign w:val="center"/>
          </w:tcPr>
          <w:p w14:paraId="28FEBFEB" w14:textId="77777777" w:rsidR="00043180" w:rsidRPr="0017089E" w:rsidRDefault="00043180" w:rsidP="0017089E">
            <w:pPr>
              <w:spacing w:after="0" w:line="240" w:lineRule="auto"/>
              <w:ind w:right="-109"/>
              <w:jc w:val="both"/>
              <w:rPr>
                <w:rFonts w:ascii="Times New Roman" w:eastAsia="Times New Roman" w:hAnsi="Times New Roman"/>
                <w:sz w:val="24"/>
                <w:szCs w:val="24"/>
              </w:rPr>
            </w:pPr>
            <w:r w:rsidRPr="0017089E">
              <w:rPr>
                <w:rFonts w:ascii="Times New Roman" w:eastAsia="Times New Roman" w:hAnsi="Times New Roman"/>
                <w:sz w:val="24"/>
                <w:szCs w:val="24"/>
              </w:rPr>
              <w:t>ANUAL. Antes de la finalización de su estancia.</w:t>
            </w:r>
          </w:p>
        </w:tc>
        <w:tc>
          <w:tcPr>
            <w:tcW w:w="1276" w:type="dxa"/>
            <w:tcBorders>
              <w:top w:val="single" w:sz="4" w:space="0" w:color="7F7F7F" w:themeColor="text1" w:themeTint="80"/>
              <w:bottom w:val="single" w:sz="4" w:space="0" w:color="7F7F7F" w:themeColor="text1" w:themeTint="80"/>
            </w:tcBorders>
            <w:vAlign w:val="center"/>
          </w:tcPr>
          <w:p w14:paraId="501561C7" w14:textId="77777777" w:rsidR="00043180" w:rsidRPr="0017089E" w:rsidRDefault="00043180" w:rsidP="0017089E">
            <w:pPr>
              <w:spacing w:after="0" w:line="240" w:lineRule="auto"/>
              <w:jc w:val="both"/>
              <w:rPr>
                <w:rFonts w:ascii="Times New Roman" w:eastAsia="Times New Roman" w:hAnsi="Times New Roman"/>
                <w:sz w:val="24"/>
                <w:szCs w:val="24"/>
              </w:rPr>
            </w:pPr>
            <w:r w:rsidRPr="0017089E">
              <w:rPr>
                <w:rFonts w:ascii="Times New Roman" w:eastAsia="Times New Roman" w:hAnsi="Times New Roman"/>
                <w:sz w:val="24"/>
                <w:szCs w:val="24"/>
              </w:rPr>
              <w:t>En línea</w:t>
            </w:r>
          </w:p>
        </w:tc>
        <w:tc>
          <w:tcPr>
            <w:tcW w:w="2835" w:type="dxa"/>
            <w:tcBorders>
              <w:top w:val="single" w:sz="4" w:space="0" w:color="7F7F7F" w:themeColor="text1" w:themeTint="80"/>
              <w:bottom w:val="single" w:sz="4" w:space="0" w:color="7F7F7F" w:themeColor="text1" w:themeTint="80"/>
            </w:tcBorders>
            <w:vAlign w:val="center"/>
          </w:tcPr>
          <w:p w14:paraId="5F54ED1A" w14:textId="77777777" w:rsidR="00043180" w:rsidRPr="0017089E" w:rsidRDefault="00043180" w:rsidP="0017089E">
            <w:pPr>
              <w:spacing w:after="0" w:line="240" w:lineRule="auto"/>
              <w:ind w:left="34"/>
              <w:jc w:val="both"/>
              <w:rPr>
                <w:rFonts w:ascii="Times New Roman" w:eastAsia="Times New Roman" w:hAnsi="Times New Roman"/>
                <w:sz w:val="24"/>
                <w:szCs w:val="24"/>
              </w:rPr>
            </w:pPr>
            <w:r w:rsidRPr="0017089E">
              <w:rPr>
                <w:rFonts w:ascii="Times New Roman" w:eastAsia="Times New Roman" w:hAnsi="Times New Roman"/>
                <w:sz w:val="24"/>
                <w:szCs w:val="24"/>
              </w:rPr>
              <w:t>- Oficina de Relaciones Internacionales (ORI)</w:t>
            </w:r>
          </w:p>
          <w:p w14:paraId="5818E82B" w14:textId="77777777" w:rsidR="00043180" w:rsidRPr="0017089E" w:rsidRDefault="00043180" w:rsidP="0017089E">
            <w:pPr>
              <w:spacing w:after="0" w:line="240" w:lineRule="auto"/>
              <w:ind w:left="34"/>
              <w:jc w:val="both"/>
              <w:rPr>
                <w:rFonts w:ascii="Times New Roman" w:eastAsia="Times New Roman" w:hAnsi="Times New Roman"/>
                <w:sz w:val="24"/>
                <w:szCs w:val="24"/>
              </w:rPr>
            </w:pPr>
            <w:r w:rsidRPr="0017089E">
              <w:rPr>
                <w:rFonts w:ascii="Times New Roman" w:eastAsia="Times New Roman" w:hAnsi="Times New Roman"/>
                <w:sz w:val="24"/>
                <w:szCs w:val="24"/>
              </w:rPr>
              <w:t>- Sección de Gestión de Calidad</w:t>
            </w:r>
          </w:p>
          <w:p w14:paraId="4E8F9EC6" w14:textId="77777777" w:rsidR="00043180" w:rsidRPr="0017089E" w:rsidRDefault="00043180" w:rsidP="0017089E">
            <w:pPr>
              <w:spacing w:after="0" w:line="240" w:lineRule="auto"/>
              <w:ind w:left="34"/>
              <w:jc w:val="both"/>
              <w:rPr>
                <w:rFonts w:ascii="Times New Roman" w:eastAsia="Times New Roman" w:hAnsi="Times New Roman"/>
                <w:sz w:val="24"/>
                <w:szCs w:val="24"/>
              </w:rPr>
            </w:pPr>
            <w:r w:rsidRPr="0017089E">
              <w:rPr>
                <w:rFonts w:ascii="Times New Roman" w:eastAsia="Times New Roman" w:hAnsi="Times New Roman"/>
                <w:sz w:val="24"/>
                <w:szCs w:val="24"/>
              </w:rPr>
              <w:t>- UGCT</w:t>
            </w:r>
          </w:p>
        </w:tc>
      </w:tr>
    </w:tbl>
    <w:p w14:paraId="62FFE803" w14:textId="77777777" w:rsidR="00043180" w:rsidRPr="0017089E" w:rsidRDefault="00043180" w:rsidP="0017089E">
      <w:pPr>
        <w:pStyle w:val="Ttulo1"/>
        <w:spacing w:before="0"/>
        <w:jc w:val="both"/>
        <w:rPr>
          <w:rFonts w:ascii="Times New Roman" w:hAnsi="Times New Roman" w:cs="Times New Roman"/>
          <w:color w:val="auto"/>
          <w:sz w:val="24"/>
          <w:szCs w:val="24"/>
        </w:rPr>
      </w:pPr>
      <w:bookmarkStart w:id="25" w:name="_Toc42066146"/>
    </w:p>
    <w:p w14:paraId="0E749B87" w14:textId="7D4B50AB" w:rsidR="00043180" w:rsidRDefault="00043180" w:rsidP="0017089E">
      <w:pPr>
        <w:spacing w:after="0" w:line="240" w:lineRule="auto"/>
        <w:jc w:val="both"/>
        <w:rPr>
          <w:rFonts w:ascii="Times New Roman" w:eastAsiaTheme="majorEastAsia" w:hAnsi="Times New Roman"/>
          <w:sz w:val="24"/>
          <w:szCs w:val="24"/>
        </w:rPr>
      </w:pPr>
    </w:p>
    <w:p w14:paraId="4D629D24" w14:textId="77777777" w:rsidR="0017089E" w:rsidRPr="0017089E" w:rsidRDefault="0017089E" w:rsidP="0017089E">
      <w:pPr>
        <w:spacing w:after="0" w:line="240" w:lineRule="auto"/>
        <w:jc w:val="both"/>
        <w:rPr>
          <w:rFonts w:ascii="Times New Roman" w:eastAsiaTheme="majorEastAsia" w:hAnsi="Times New Roman"/>
          <w:sz w:val="24"/>
          <w:szCs w:val="24"/>
        </w:rPr>
      </w:pPr>
    </w:p>
    <w:p w14:paraId="4C7C8B1E" w14:textId="77777777" w:rsidR="00BE5D57" w:rsidRDefault="00BE5D57">
      <w:pPr>
        <w:spacing w:after="0" w:line="240" w:lineRule="auto"/>
        <w:rPr>
          <w:rFonts w:ascii="Times New Roman" w:eastAsiaTheme="majorEastAsia" w:hAnsi="Times New Roman"/>
          <w:sz w:val="24"/>
          <w:szCs w:val="24"/>
          <w:u w:val="single"/>
          <w:lang w:bidi="es-ES"/>
        </w:rPr>
      </w:pPr>
      <w:bookmarkStart w:id="26" w:name="_Toc45108565"/>
      <w:r>
        <w:rPr>
          <w:rFonts w:ascii="Times New Roman" w:hAnsi="Times New Roman"/>
          <w:sz w:val="24"/>
          <w:szCs w:val="24"/>
          <w:u w:val="single"/>
        </w:rPr>
        <w:br w:type="page"/>
      </w:r>
    </w:p>
    <w:p w14:paraId="2A7F34C1" w14:textId="0A752E44" w:rsidR="00043180" w:rsidRPr="00BE5D57" w:rsidRDefault="00043180" w:rsidP="0017089E">
      <w:pPr>
        <w:pStyle w:val="Ttulo2"/>
        <w:spacing w:before="0"/>
        <w:jc w:val="both"/>
        <w:rPr>
          <w:rFonts w:ascii="Times New Roman" w:hAnsi="Times New Roman" w:cs="Times New Roman"/>
          <w:color w:val="auto"/>
          <w:sz w:val="24"/>
          <w:szCs w:val="24"/>
          <w:u w:val="single"/>
        </w:rPr>
      </w:pPr>
      <w:r w:rsidRPr="00BE5D57">
        <w:rPr>
          <w:rFonts w:ascii="Times New Roman" w:hAnsi="Times New Roman" w:cs="Times New Roman"/>
          <w:color w:val="auto"/>
          <w:sz w:val="24"/>
          <w:szCs w:val="24"/>
          <w:u w:val="single"/>
        </w:rPr>
        <w:t>P6 – EVALUACIÓN Y ANÁLISIS DE LAS PRÁCTICAS EXTERNAS</w:t>
      </w:r>
      <w:bookmarkEnd w:id="25"/>
      <w:bookmarkEnd w:id="26"/>
      <w:r w:rsidRPr="00BE5D57">
        <w:rPr>
          <w:rFonts w:ascii="Times New Roman" w:hAnsi="Times New Roman" w:cs="Times New Roman"/>
          <w:color w:val="auto"/>
          <w:sz w:val="24"/>
          <w:szCs w:val="24"/>
          <w:u w:val="single"/>
        </w:rPr>
        <w:t xml:space="preserve"> </w:t>
      </w:r>
    </w:p>
    <w:p w14:paraId="6D17981E" w14:textId="77777777" w:rsidR="00043180" w:rsidRPr="0017089E" w:rsidRDefault="00043180" w:rsidP="0017089E">
      <w:pPr>
        <w:spacing w:after="0" w:line="240" w:lineRule="auto"/>
        <w:jc w:val="both"/>
        <w:rPr>
          <w:rFonts w:ascii="Times New Roman" w:hAnsi="Times New Roman"/>
          <w:sz w:val="24"/>
          <w:szCs w:val="24"/>
        </w:rPr>
      </w:pPr>
    </w:p>
    <w:p w14:paraId="3D33A618" w14:textId="77777777" w:rsidR="00043180" w:rsidRPr="0017089E" w:rsidRDefault="00043180" w:rsidP="0017089E">
      <w:pPr>
        <w:spacing w:after="0" w:line="240" w:lineRule="auto"/>
        <w:jc w:val="both"/>
        <w:rPr>
          <w:rFonts w:ascii="Times New Roman" w:hAnsi="Times New Roman"/>
          <w:b/>
          <w:sz w:val="24"/>
          <w:szCs w:val="24"/>
        </w:rPr>
      </w:pPr>
      <w:r w:rsidRPr="0017089E">
        <w:rPr>
          <w:rFonts w:ascii="Times New Roman" w:hAnsi="Times New Roman"/>
          <w:b/>
          <w:sz w:val="24"/>
          <w:szCs w:val="24"/>
        </w:rPr>
        <w:t>6.1 Objetivo</w:t>
      </w:r>
    </w:p>
    <w:p w14:paraId="0177AF7A" w14:textId="77777777" w:rsidR="00043180" w:rsidRPr="0017089E" w:rsidRDefault="00043180" w:rsidP="0017089E">
      <w:pPr>
        <w:pStyle w:val="NormalWeb"/>
        <w:spacing w:before="0" w:beforeAutospacing="0" w:after="0" w:afterAutospacing="0"/>
        <w:jc w:val="both"/>
        <w:rPr>
          <w:lang w:val="es-ES"/>
        </w:rPr>
      </w:pPr>
      <w:r w:rsidRPr="0017089E">
        <w:rPr>
          <w:lang w:val="es-ES"/>
        </w:rPr>
        <w:t xml:space="preserve">El propósito de este procedimiento es el de </w:t>
      </w:r>
      <w:r w:rsidRPr="0017089E">
        <w:rPr>
          <w:b/>
          <w:lang w:val="es-ES"/>
        </w:rPr>
        <w:t>garantizar la calidad de las prácticas externas</w:t>
      </w:r>
      <w:r w:rsidRPr="0017089E">
        <w:rPr>
          <w:lang w:val="es-ES"/>
        </w:rPr>
        <w:t xml:space="preserve"> integradas, en su caso, en el Título.</w:t>
      </w:r>
    </w:p>
    <w:p w14:paraId="58828C06" w14:textId="77777777" w:rsidR="0017089E" w:rsidRDefault="0017089E" w:rsidP="0017089E">
      <w:pPr>
        <w:spacing w:after="0" w:line="240" w:lineRule="auto"/>
        <w:jc w:val="both"/>
        <w:rPr>
          <w:rFonts w:ascii="Times New Roman" w:hAnsi="Times New Roman"/>
          <w:b/>
          <w:sz w:val="24"/>
          <w:szCs w:val="24"/>
        </w:rPr>
      </w:pPr>
    </w:p>
    <w:p w14:paraId="67939D1B" w14:textId="7879175F" w:rsidR="00043180" w:rsidRPr="0017089E" w:rsidRDefault="00043180" w:rsidP="0017089E">
      <w:pPr>
        <w:spacing w:after="0" w:line="240" w:lineRule="auto"/>
        <w:jc w:val="both"/>
        <w:rPr>
          <w:rFonts w:ascii="Times New Roman" w:hAnsi="Times New Roman"/>
          <w:b/>
          <w:sz w:val="24"/>
          <w:szCs w:val="24"/>
        </w:rPr>
      </w:pPr>
      <w:r w:rsidRPr="0017089E">
        <w:rPr>
          <w:rFonts w:ascii="Times New Roman" w:hAnsi="Times New Roman"/>
          <w:b/>
          <w:sz w:val="24"/>
          <w:szCs w:val="24"/>
        </w:rPr>
        <w:t>6.2 Sistema de recogida de datos </w:t>
      </w:r>
    </w:p>
    <w:p w14:paraId="24FF0115" w14:textId="77777777" w:rsidR="00043180" w:rsidRPr="0017089E" w:rsidRDefault="00043180" w:rsidP="0017089E">
      <w:pPr>
        <w:spacing w:after="0" w:line="240" w:lineRule="auto"/>
        <w:jc w:val="both"/>
        <w:rPr>
          <w:rFonts w:ascii="Times New Roman" w:eastAsia="Times New Roman" w:hAnsi="Times New Roman"/>
          <w:sz w:val="24"/>
          <w:szCs w:val="24"/>
        </w:rPr>
      </w:pPr>
      <w:r w:rsidRPr="0017089E">
        <w:rPr>
          <w:rFonts w:ascii="Times New Roman" w:eastAsia="Times New Roman" w:hAnsi="Times New Roman"/>
          <w:sz w:val="24"/>
          <w:szCs w:val="24"/>
        </w:rPr>
        <w:t xml:space="preserve">Los responsables de Títulos realizarán las tareas propias de establecimiento de convenios en colaboración con los servicios competentes de la Universidad; difusión del programa; propuesta de tutores; mantenimiento de un registro actualizado de convenios vigentes; asignación de puestos de prácticas al alumnado y desarrollo de las mismas; y anualmente publicarán la oferta de prácticas correspondiente. </w:t>
      </w:r>
    </w:p>
    <w:p w14:paraId="65D953A0" w14:textId="77777777" w:rsidR="00043180" w:rsidRPr="0017089E" w:rsidRDefault="00043180" w:rsidP="0017089E">
      <w:pPr>
        <w:spacing w:after="0" w:line="240" w:lineRule="auto"/>
        <w:jc w:val="both"/>
        <w:rPr>
          <w:rFonts w:ascii="Times New Roman" w:eastAsia="Times New Roman" w:hAnsi="Times New Roman"/>
          <w:b/>
          <w:i/>
          <w:sz w:val="24"/>
          <w:szCs w:val="24"/>
        </w:rPr>
      </w:pPr>
      <w:r w:rsidRPr="0017089E">
        <w:rPr>
          <w:rFonts w:ascii="Times New Roman" w:eastAsia="Times New Roman" w:hAnsi="Times New Roman"/>
          <w:sz w:val="24"/>
          <w:szCs w:val="24"/>
        </w:rPr>
        <w:t xml:space="preserve">Por su parte, la UGCT recabará del responsable de prácticas externas del Título, al final de cada curso académico, los resultados del programa. </w:t>
      </w:r>
    </w:p>
    <w:p w14:paraId="5D6A0886" w14:textId="77777777" w:rsidR="00043180" w:rsidRPr="0017089E" w:rsidRDefault="00043180" w:rsidP="0017089E">
      <w:pPr>
        <w:spacing w:after="0" w:line="240" w:lineRule="auto"/>
        <w:jc w:val="both"/>
        <w:rPr>
          <w:rFonts w:ascii="Times New Roman" w:eastAsia="Times New Roman" w:hAnsi="Times New Roman"/>
          <w:sz w:val="24"/>
          <w:szCs w:val="24"/>
        </w:rPr>
      </w:pPr>
      <w:r w:rsidRPr="0017089E">
        <w:rPr>
          <w:rFonts w:ascii="Times New Roman" w:hAnsi="Times New Roman"/>
          <w:sz w:val="24"/>
          <w:szCs w:val="24"/>
        </w:rPr>
        <w:t>Con objeto de evaluar la satisfacción con las Prácticas Externas, la UGCT activará las encuestas al alumnado que haya participado en programas de prácticas externas a la finalización de estas (</w:t>
      </w:r>
      <w:r w:rsidRPr="0017089E">
        <w:rPr>
          <w:rFonts w:ascii="Times New Roman" w:hAnsi="Times New Roman"/>
          <w:b/>
          <w:sz w:val="24"/>
          <w:szCs w:val="24"/>
        </w:rPr>
        <w:t>P-6.I</w:t>
      </w:r>
      <w:r w:rsidRPr="0017089E">
        <w:rPr>
          <w:rFonts w:ascii="Times New Roman" w:hAnsi="Times New Roman"/>
          <w:sz w:val="24"/>
          <w:szCs w:val="24"/>
        </w:rPr>
        <w:t xml:space="preserve"> alumnado). Además de la encuesta mencionada, se activarán las encuestas </w:t>
      </w:r>
      <w:r w:rsidRPr="0017089E">
        <w:rPr>
          <w:rFonts w:ascii="Times New Roman" w:hAnsi="Times New Roman"/>
          <w:b/>
          <w:sz w:val="24"/>
          <w:szCs w:val="24"/>
        </w:rPr>
        <w:t>P-6.II</w:t>
      </w:r>
      <w:r w:rsidRPr="0017089E">
        <w:rPr>
          <w:rFonts w:ascii="Times New Roman" w:hAnsi="Times New Roman"/>
          <w:sz w:val="24"/>
          <w:szCs w:val="24"/>
        </w:rPr>
        <w:t xml:space="preserve"> (tutor académico) y </w:t>
      </w:r>
      <w:r w:rsidRPr="0017089E">
        <w:rPr>
          <w:rFonts w:ascii="Times New Roman" w:hAnsi="Times New Roman"/>
          <w:b/>
          <w:sz w:val="24"/>
          <w:szCs w:val="24"/>
        </w:rPr>
        <w:t>P-6.III</w:t>
      </w:r>
      <w:r w:rsidRPr="0017089E">
        <w:rPr>
          <w:rFonts w:ascii="Times New Roman" w:hAnsi="Times New Roman"/>
          <w:sz w:val="24"/>
          <w:szCs w:val="24"/>
        </w:rPr>
        <w:t xml:space="preserve"> (tutor laboral).</w:t>
      </w:r>
    </w:p>
    <w:p w14:paraId="133A216A" w14:textId="77777777" w:rsidR="0017089E" w:rsidRDefault="0017089E" w:rsidP="0017089E">
      <w:pPr>
        <w:spacing w:after="0" w:line="240" w:lineRule="auto"/>
        <w:jc w:val="both"/>
        <w:rPr>
          <w:rFonts w:ascii="Times New Roman" w:hAnsi="Times New Roman"/>
          <w:b/>
          <w:sz w:val="24"/>
          <w:szCs w:val="24"/>
        </w:rPr>
      </w:pPr>
    </w:p>
    <w:p w14:paraId="47D5EFFF" w14:textId="12319552" w:rsidR="00043180" w:rsidRPr="0017089E" w:rsidRDefault="00043180" w:rsidP="0017089E">
      <w:pPr>
        <w:spacing w:after="0" w:line="240" w:lineRule="auto"/>
        <w:jc w:val="both"/>
        <w:rPr>
          <w:rFonts w:ascii="Times New Roman" w:hAnsi="Times New Roman"/>
          <w:b/>
          <w:sz w:val="24"/>
          <w:szCs w:val="24"/>
        </w:rPr>
      </w:pPr>
      <w:r w:rsidRPr="0017089E">
        <w:rPr>
          <w:rFonts w:ascii="Times New Roman" w:hAnsi="Times New Roman"/>
          <w:b/>
          <w:sz w:val="24"/>
          <w:szCs w:val="24"/>
        </w:rPr>
        <w:t>6.3 Sistema de análisis de la información </w:t>
      </w:r>
    </w:p>
    <w:p w14:paraId="7564D204" w14:textId="77777777" w:rsidR="00043180" w:rsidRPr="0017089E" w:rsidRDefault="00043180" w:rsidP="0017089E">
      <w:pPr>
        <w:spacing w:after="0" w:line="240" w:lineRule="auto"/>
        <w:jc w:val="both"/>
        <w:rPr>
          <w:rFonts w:ascii="Times New Roman" w:eastAsia="Times New Roman" w:hAnsi="Times New Roman"/>
          <w:sz w:val="24"/>
          <w:szCs w:val="24"/>
        </w:rPr>
      </w:pPr>
      <w:r w:rsidRPr="0017089E">
        <w:rPr>
          <w:rFonts w:ascii="Times New Roman" w:eastAsia="Times New Roman" w:hAnsi="Times New Roman"/>
          <w:sz w:val="24"/>
          <w:szCs w:val="24"/>
        </w:rPr>
        <w:t xml:space="preserve">Con el fin de garantizar su calidad, la UGCT llevará a cabo una </w:t>
      </w:r>
      <w:r w:rsidRPr="0017089E">
        <w:rPr>
          <w:rFonts w:ascii="Times New Roman" w:eastAsia="Times New Roman" w:hAnsi="Times New Roman"/>
          <w:b/>
          <w:sz w:val="24"/>
          <w:szCs w:val="24"/>
        </w:rPr>
        <w:t>revisión anual</w:t>
      </w:r>
      <w:r w:rsidRPr="0017089E">
        <w:rPr>
          <w:rFonts w:ascii="Times New Roman" w:eastAsia="Times New Roman" w:hAnsi="Times New Roman"/>
          <w:sz w:val="24"/>
          <w:szCs w:val="24"/>
        </w:rPr>
        <w:t xml:space="preserve"> de las prácticas externas, analizando el nivel de alcance de los objetivos propuestos, las posibles deficiencias detectadas y el nivel de satisfacción del alumnado usuario y demás agentes implicados.</w:t>
      </w:r>
    </w:p>
    <w:p w14:paraId="37D9CF20" w14:textId="77777777" w:rsidR="00043180" w:rsidRPr="0017089E" w:rsidRDefault="00043180" w:rsidP="0017089E">
      <w:pPr>
        <w:spacing w:after="0" w:line="240" w:lineRule="auto"/>
        <w:jc w:val="both"/>
        <w:rPr>
          <w:rFonts w:ascii="Times New Roman" w:eastAsia="Times New Roman" w:hAnsi="Times New Roman"/>
          <w:sz w:val="24"/>
          <w:szCs w:val="24"/>
        </w:rPr>
      </w:pPr>
      <w:r w:rsidRPr="0017089E">
        <w:rPr>
          <w:rFonts w:ascii="Times New Roman" w:hAnsi="Times New Roman"/>
          <w:sz w:val="24"/>
          <w:szCs w:val="24"/>
        </w:rPr>
        <w:object w:dxaOrig="10831" w:dyaOrig="5386" w14:anchorId="0F92242E">
          <v:shape id="_x0000_i1031" type="#_x0000_t75" style="width:425.25pt;height:211.5pt" o:ole="">
            <v:imagedata r:id="rId27" o:title=""/>
          </v:shape>
          <o:OLEObject Type="Embed" ProgID="Visio.Drawing.15" ShapeID="_x0000_i1031" DrawAspect="Content" ObjectID="_1672133900" r:id="rId28"/>
        </w:object>
      </w:r>
    </w:p>
    <w:p w14:paraId="4A1A9055" w14:textId="77777777" w:rsidR="00BE5D57" w:rsidRDefault="00BE5D57" w:rsidP="0017089E">
      <w:pPr>
        <w:spacing w:after="0" w:line="240" w:lineRule="auto"/>
        <w:jc w:val="both"/>
        <w:rPr>
          <w:rFonts w:ascii="Times New Roman" w:hAnsi="Times New Roman"/>
          <w:b/>
          <w:sz w:val="24"/>
          <w:szCs w:val="24"/>
        </w:rPr>
      </w:pPr>
    </w:p>
    <w:p w14:paraId="39EBD937" w14:textId="2CC62F8A" w:rsidR="00043180" w:rsidRPr="0017089E" w:rsidRDefault="00043180" w:rsidP="0017089E">
      <w:pPr>
        <w:spacing w:after="0" w:line="240" w:lineRule="auto"/>
        <w:jc w:val="both"/>
        <w:rPr>
          <w:rFonts w:ascii="Times New Roman" w:hAnsi="Times New Roman"/>
          <w:b/>
          <w:sz w:val="24"/>
          <w:szCs w:val="24"/>
        </w:rPr>
      </w:pPr>
      <w:r w:rsidRPr="0017089E">
        <w:rPr>
          <w:rFonts w:ascii="Times New Roman" w:hAnsi="Times New Roman"/>
          <w:b/>
          <w:sz w:val="24"/>
          <w:szCs w:val="24"/>
        </w:rPr>
        <w:t>6.4 Sistema de propuestas de mejora y su temporalización</w:t>
      </w:r>
    </w:p>
    <w:p w14:paraId="27F8DD9C" w14:textId="77777777" w:rsidR="00043180" w:rsidRPr="0017089E" w:rsidRDefault="00043180" w:rsidP="0017089E">
      <w:pPr>
        <w:spacing w:after="0" w:line="240" w:lineRule="auto"/>
        <w:jc w:val="both"/>
        <w:rPr>
          <w:rFonts w:ascii="Times New Roman" w:eastAsia="Times New Roman" w:hAnsi="Times New Roman"/>
          <w:sz w:val="24"/>
          <w:szCs w:val="24"/>
        </w:rPr>
      </w:pPr>
      <w:r w:rsidRPr="0017089E">
        <w:rPr>
          <w:rFonts w:ascii="Times New Roman" w:eastAsia="Times New Roman" w:hAnsi="Times New Roman"/>
          <w:sz w:val="24"/>
          <w:szCs w:val="24"/>
        </w:rPr>
        <w:t>Los resultados del análisis de la información recabada por la UGCT serán trasladados a los responsables del Título al finalizar cada curso académico, con el fin de llevar a cabo las mejoras pertinentes, y con especial atención en lo relativo a:</w:t>
      </w:r>
    </w:p>
    <w:p w14:paraId="115A8038" w14:textId="77777777" w:rsidR="00043180" w:rsidRPr="0017089E" w:rsidRDefault="00043180" w:rsidP="0017089E">
      <w:pPr>
        <w:numPr>
          <w:ilvl w:val="0"/>
          <w:numId w:val="19"/>
        </w:numPr>
        <w:spacing w:after="0" w:line="240" w:lineRule="auto"/>
        <w:jc w:val="both"/>
        <w:rPr>
          <w:rFonts w:ascii="Times New Roman" w:eastAsia="Times New Roman" w:hAnsi="Times New Roman"/>
          <w:sz w:val="24"/>
          <w:szCs w:val="24"/>
        </w:rPr>
      </w:pPr>
      <w:r w:rsidRPr="0017089E">
        <w:rPr>
          <w:rFonts w:ascii="Times New Roman" w:eastAsia="Times New Roman" w:hAnsi="Times New Roman"/>
          <w:sz w:val="24"/>
          <w:szCs w:val="24"/>
        </w:rPr>
        <w:t>Ampliación o disminución de la oferta de prácticas.</w:t>
      </w:r>
    </w:p>
    <w:p w14:paraId="57F58FF3" w14:textId="77777777" w:rsidR="00043180" w:rsidRPr="0017089E" w:rsidRDefault="00043180" w:rsidP="0017089E">
      <w:pPr>
        <w:numPr>
          <w:ilvl w:val="0"/>
          <w:numId w:val="19"/>
        </w:numPr>
        <w:spacing w:after="0" w:line="240" w:lineRule="auto"/>
        <w:jc w:val="both"/>
        <w:rPr>
          <w:rFonts w:ascii="Times New Roman" w:eastAsia="Times New Roman" w:hAnsi="Times New Roman"/>
          <w:sz w:val="24"/>
          <w:szCs w:val="24"/>
        </w:rPr>
      </w:pPr>
      <w:r w:rsidRPr="0017089E">
        <w:rPr>
          <w:rFonts w:ascii="Times New Roman" w:eastAsia="Times New Roman" w:hAnsi="Times New Roman"/>
          <w:sz w:val="24"/>
          <w:szCs w:val="24"/>
        </w:rPr>
        <w:t>Nuevos convenios, revisión y/o modificación de los existentes.</w:t>
      </w:r>
    </w:p>
    <w:p w14:paraId="02A0528B" w14:textId="77777777" w:rsidR="00043180" w:rsidRPr="0017089E" w:rsidRDefault="00043180" w:rsidP="0017089E">
      <w:pPr>
        <w:numPr>
          <w:ilvl w:val="0"/>
          <w:numId w:val="19"/>
        </w:numPr>
        <w:spacing w:after="0" w:line="240" w:lineRule="auto"/>
        <w:jc w:val="both"/>
        <w:rPr>
          <w:rFonts w:ascii="Times New Roman" w:eastAsia="Times New Roman" w:hAnsi="Times New Roman"/>
          <w:sz w:val="24"/>
          <w:szCs w:val="24"/>
        </w:rPr>
      </w:pPr>
      <w:r w:rsidRPr="0017089E">
        <w:rPr>
          <w:rFonts w:ascii="Times New Roman" w:eastAsia="Times New Roman" w:hAnsi="Times New Roman"/>
          <w:sz w:val="24"/>
          <w:szCs w:val="24"/>
        </w:rPr>
        <w:t>Protocolos de coordinación entre tutores internos y externos.</w:t>
      </w:r>
    </w:p>
    <w:p w14:paraId="5B8B5C3C" w14:textId="77777777" w:rsidR="00043180" w:rsidRPr="0017089E" w:rsidRDefault="00043180" w:rsidP="0017089E">
      <w:pPr>
        <w:pStyle w:val="NormalWeb"/>
        <w:spacing w:before="0" w:beforeAutospacing="0" w:after="0" w:afterAutospacing="0"/>
        <w:jc w:val="both"/>
        <w:rPr>
          <w:lang w:val="es-ES"/>
        </w:rPr>
      </w:pPr>
      <w:r w:rsidRPr="0017089E">
        <w:rPr>
          <w:lang w:val="es-ES"/>
        </w:rPr>
        <w:t>La información recabada a través de este procedimiento será analizada por la UGCT y de acuerdo con lo establecido en el P11 servirá para realizar las recomendaciones pertinentes encaminadas a la mejora del Título.</w:t>
      </w:r>
    </w:p>
    <w:p w14:paraId="0C5E5D6B" w14:textId="77777777" w:rsidR="00043180" w:rsidRPr="0017089E" w:rsidRDefault="00043180" w:rsidP="0017089E">
      <w:pPr>
        <w:pStyle w:val="NormalWeb"/>
        <w:spacing w:before="0" w:beforeAutospacing="0" w:after="0" w:afterAutospacing="0"/>
        <w:jc w:val="both"/>
        <w:rPr>
          <w:lang w:val="es-ES"/>
        </w:rPr>
      </w:pPr>
      <w:r w:rsidRPr="0017089E">
        <w:rPr>
          <w:lang w:val="es-ES"/>
        </w:rPr>
        <w:t>Los responsables del Título podrán en marcha propuestas de mejora estableciendo la temporalización para su ejecución. Aquellas que no puedan ser atendidas de forma inmediata se incluirán en la programación establecida en el Plan de Mejora Anual.</w:t>
      </w:r>
    </w:p>
    <w:p w14:paraId="128AAC3F" w14:textId="77777777" w:rsidR="0017089E" w:rsidRDefault="0017089E" w:rsidP="0017089E">
      <w:pPr>
        <w:spacing w:after="0" w:line="240" w:lineRule="auto"/>
        <w:jc w:val="both"/>
        <w:rPr>
          <w:rFonts w:ascii="Times New Roman" w:hAnsi="Times New Roman"/>
          <w:b/>
          <w:sz w:val="24"/>
          <w:szCs w:val="24"/>
        </w:rPr>
      </w:pPr>
    </w:p>
    <w:p w14:paraId="1B328067" w14:textId="03B6B000" w:rsidR="00043180" w:rsidRPr="0017089E" w:rsidRDefault="00043180" w:rsidP="0017089E">
      <w:pPr>
        <w:spacing w:after="0" w:line="240" w:lineRule="auto"/>
        <w:jc w:val="both"/>
        <w:rPr>
          <w:rFonts w:ascii="Times New Roman" w:hAnsi="Times New Roman"/>
          <w:b/>
          <w:sz w:val="24"/>
          <w:szCs w:val="24"/>
        </w:rPr>
      </w:pPr>
      <w:r w:rsidRPr="0017089E">
        <w:rPr>
          <w:rFonts w:ascii="Times New Roman" w:hAnsi="Times New Roman"/>
          <w:b/>
          <w:sz w:val="24"/>
          <w:szCs w:val="24"/>
        </w:rPr>
        <w:t>6.5 Cronograma de actividades</w:t>
      </w:r>
    </w:p>
    <w:p w14:paraId="7B74C189" w14:textId="77777777" w:rsidR="00043180" w:rsidRPr="0017089E" w:rsidRDefault="00043180" w:rsidP="0017089E">
      <w:pPr>
        <w:spacing w:after="0" w:line="240" w:lineRule="auto"/>
        <w:jc w:val="both"/>
        <w:rPr>
          <w:rFonts w:ascii="Times New Roman" w:hAnsi="Times New Roman"/>
          <w:sz w:val="24"/>
          <w:szCs w:val="24"/>
        </w:rPr>
      </w:pPr>
    </w:p>
    <w:tbl>
      <w:tblPr>
        <w:tblW w:w="850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2799"/>
        <w:gridCol w:w="2030"/>
        <w:gridCol w:w="1415"/>
        <w:gridCol w:w="2256"/>
      </w:tblGrid>
      <w:tr w:rsidR="00043180" w:rsidRPr="0017089E" w14:paraId="1105B109" w14:textId="77777777" w:rsidTr="005E3CF9">
        <w:tc>
          <w:tcPr>
            <w:tcW w:w="8500" w:type="dxa"/>
            <w:gridSpan w:val="4"/>
            <w:tcBorders>
              <w:top w:val="double" w:sz="4" w:space="0" w:color="7F7F7F" w:themeColor="text1" w:themeTint="80"/>
              <w:left w:val="single" w:sz="4" w:space="0" w:color="7F7F7F" w:themeColor="text1" w:themeTint="80"/>
              <w:bottom w:val="double" w:sz="4" w:space="0" w:color="7F7F7F" w:themeColor="text1" w:themeTint="80"/>
              <w:right w:val="single" w:sz="4" w:space="0" w:color="7F7F7F" w:themeColor="text1" w:themeTint="80"/>
            </w:tcBorders>
            <w:shd w:val="pct5" w:color="auto" w:fill="auto"/>
            <w:vAlign w:val="center"/>
          </w:tcPr>
          <w:p w14:paraId="4931A7F8" w14:textId="77777777" w:rsidR="00043180" w:rsidRPr="0017089E" w:rsidRDefault="00043180" w:rsidP="0017089E">
            <w:pPr>
              <w:spacing w:after="0" w:line="240" w:lineRule="auto"/>
              <w:jc w:val="both"/>
              <w:rPr>
                <w:rFonts w:ascii="Times New Roman" w:eastAsia="Times New Roman" w:hAnsi="Times New Roman"/>
                <w:sz w:val="24"/>
                <w:szCs w:val="24"/>
              </w:rPr>
            </w:pPr>
            <w:r w:rsidRPr="0017089E">
              <w:rPr>
                <w:rFonts w:ascii="Times New Roman" w:eastAsia="Times New Roman" w:hAnsi="Times New Roman"/>
                <w:b/>
                <w:bCs/>
                <w:sz w:val="24"/>
                <w:szCs w:val="24"/>
              </w:rPr>
              <w:t>P-6 PROCEDIMIENTO PARA LA EVALUACIÓN DE LAS PRÁCTICAS EXTERNAS</w:t>
            </w:r>
          </w:p>
        </w:tc>
      </w:tr>
      <w:tr w:rsidR="00043180" w:rsidRPr="0017089E" w14:paraId="4CB7BDA5" w14:textId="77777777" w:rsidTr="005E3CF9">
        <w:tc>
          <w:tcPr>
            <w:tcW w:w="2830" w:type="dxa"/>
            <w:tcBorders>
              <w:top w:val="double" w:sz="4" w:space="0" w:color="7F7F7F" w:themeColor="text1" w:themeTint="80"/>
              <w:left w:val="single" w:sz="4" w:space="0" w:color="7F7F7F" w:themeColor="text1" w:themeTint="80"/>
              <w:bottom w:val="double" w:sz="4" w:space="0" w:color="7F7F7F" w:themeColor="text1" w:themeTint="80"/>
              <w:right w:val="double" w:sz="4" w:space="0" w:color="7F7F7F" w:themeColor="text1" w:themeTint="80"/>
            </w:tcBorders>
            <w:shd w:val="pct5" w:color="auto" w:fill="auto"/>
          </w:tcPr>
          <w:p w14:paraId="226554E1" w14:textId="77777777" w:rsidR="00043180" w:rsidRPr="0017089E" w:rsidRDefault="00043180" w:rsidP="0017089E">
            <w:pPr>
              <w:spacing w:after="0" w:line="240" w:lineRule="auto"/>
              <w:jc w:val="both"/>
              <w:rPr>
                <w:rFonts w:ascii="Times New Roman" w:eastAsia="Times New Roman" w:hAnsi="Times New Roman"/>
                <w:sz w:val="24"/>
                <w:szCs w:val="24"/>
                <w:lang w:val="en-US"/>
              </w:rPr>
            </w:pPr>
            <w:r w:rsidRPr="0017089E">
              <w:rPr>
                <w:rFonts w:ascii="Times New Roman" w:eastAsia="Times New Roman" w:hAnsi="Times New Roman"/>
                <w:b/>
                <w:bCs/>
                <w:sz w:val="24"/>
                <w:szCs w:val="24"/>
                <w:lang w:val="en-US"/>
              </w:rPr>
              <w:t>HERRAMIENTA</w:t>
            </w:r>
          </w:p>
        </w:tc>
        <w:tc>
          <w:tcPr>
            <w:tcW w:w="1985" w:type="dxa"/>
            <w:tcBorders>
              <w:top w:val="double" w:sz="4" w:space="0" w:color="7F7F7F" w:themeColor="text1" w:themeTint="80"/>
              <w:left w:val="double" w:sz="4" w:space="0" w:color="7F7F7F" w:themeColor="text1" w:themeTint="80"/>
              <w:bottom w:val="double" w:sz="4" w:space="0" w:color="7F7F7F" w:themeColor="text1" w:themeTint="80"/>
              <w:right w:val="double" w:sz="4" w:space="0" w:color="7F7F7F" w:themeColor="text1" w:themeTint="80"/>
            </w:tcBorders>
            <w:shd w:val="pct5" w:color="auto" w:fill="auto"/>
          </w:tcPr>
          <w:p w14:paraId="2475EE77" w14:textId="77777777" w:rsidR="00043180" w:rsidRPr="0017089E" w:rsidRDefault="00043180" w:rsidP="0017089E">
            <w:pPr>
              <w:spacing w:after="0" w:line="240" w:lineRule="auto"/>
              <w:jc w:val="both"/>
              <w:rPr>
                <w:rFonts w:ascii="Times New Roman" w:eastAsia="Times New Roman" w:hAnsi="Times New Roman"/>
                <w:sz w:val="24"/>
                <w:szCs w:val="24"/>
                <w:lang w:val="en-US"/>
              </w:rPr>
            </w:pPr>
            <w:r w:rsidRPr="0017089E">
              <w:rPr>
                <w:rFonts w:ascii="Times New Roman" w:eastAsia="Times New Roman" w:hAnsi="Times New Roman"/>
                <w:b/>
                <w:bCs/>
                <w:sz w:val="24"/>
                <w:szCs w:val="24"/>
                <w:lang w:val="en-US"/>
              </w:rPr>
              <w:t>PERIODICIDAD</w:t>
            </w:r>
          </w:p>
        </w:tc>
        <w:tc>
          <w:tcPr>
            <w:tcW w:w="1417" w:type="dxa"/>
            <w:tcBorders>
              <w:top w:val="double" w:sz="4" w:space="0" w:color="7F7F7F" w:themeColor="text1" w:themeTint="80"/>
              <w:left w:val="double" w:sz="4" w:space="0" w:color="7F7F7F" w:themeColor="text1" w:themeTint="80"/>
              <w:bottom w:val="double" w:sz="4" w:space="0" w:color="7F7F7F" w:themeColor="text1" w:themeTint="80"/>
              <w:right w:val="double" w:sz="4" w:space="0" w:color="7F7F7F" w:themeColor="text1" w:themeTint="80"/>
            </w:tcBorders>
            <w:shd w:val="pct5" w:color="auto" w:fill="auto"/>
          </w:tcPr>
          <w:p w14:paraId="5B4A23F2" w14:textId="77777777" w:rsidR="00043180" w:rsidRPr="0017089E" w:rsidRDefault="00043180" w:rsidP="0017089E">
            <w:pPr>
              <w:spacing w:after="0" w:line="240" w:lineRule="auto"/>
              <w:jc w:val="both"/>
              <w:rPr>
                <w:rFonts w:ascii="Times New Roman" w:eastAsia="Times New Roman" w:hAnsi="Times New Roman"/>
                <w:sz w:val="24"/>
                <w:szCs w:val="24"/>
                <w:lang w:val="en-US"/>
              </w:rPr>
            </w:pPr>
            <w:r w:rsidRPr="0017089E">
              <w:rPr>
                <w:rFonts w:ascii="Times New Roman" w:eastAsia="Times New Roman" w:hAnsi="Times New Roman"/>
                <w:b/>
                <w:bCs/>
                <w:sz w:val="24"/>
                <w:szCs w:val="24"/>
                <w:lang w:val="en-US"/>
              </w:rPr>
              <w:t>SOPORTE</w:t>
            </w:r>
          </w:p>
        </w:tc>
        <w:tc>
          <w:tcPr>
            <w:tcW w:w="2268" w:type="dxa"/>
            <w:tcBorders>
              <w:top w:val="double" w:sz="4" w:space="0" w:color="7F7F7F" w:themeColor="text1" w:themeTint="80"/>
              <w:left w:val="double" w:sz="4" w:space="0" w:color="7F7F7F" w:themeColor="text1" w:themeTint="80"/>
              <w:bottom w:val="double" w:sz="4" w:space="0" w:color="7F7F7F" w:themeColor="text1" w:themeTint="80"/>
              <w:right w:val="single" w:sz="4" w:space="0" w:color="7F7F7F" w:themeColor="text1" w:themeTint="80"/>
            </w:tcBorders>
            <w:shd w:val="pct5" w:color="auto" w:fill="auto"/>
          </w:tcPr>
          <w:p w14:paraId="4651D727" w14:textId="77777777" w:rsidR="00043180" w:rsidRPr="0017089E" w:rsidRDefault="00043180" w:rsidP="0017089E">
            <w:pPr>
              <w:spacing w:after="0" w:line="240" w:lineRule="auto"/>
              <w:jc w:val="both"/>
              <w:rPr>
                <w:rFonts w:ascii="Times New Roman" w:eastAsia="Times New Roman" w:hAnsi="Times New Roman"/>
                <w:sz w:val="24"/>
                <w:szCs w:val="24"/>
                <w:lang w:val="en-US"/>
              </w:rPr>
            </w:pPr>
            <w:r w:rsidRPr="0017089E">
              <w:rPr>
                <w:rFonts w:ascii="Times New Roman" w:eastAsia="Times New Roman" w:hAnsi="Times New Roman"/>
                <w:b/>
                <w:bCs/>
                <w:sz w:val="24"/>
                <w:szCs w:val="24"/>
                <w:lang w:val="en-US"/>
              </w:rPr>
              <w:t>RESPONSABLE</w:t>
            </w:r>
          </w:p>
        </w:tc>
      </w:tr>
      <w:tr w:rsidR="00043180" w:rsidRPr="0017089E" w14:paraId="3D8D83E8" w14:textId="77777777" w:rsidTr="005E3CF9">
        <w:trPr>
          <w:trHeight w:val="813"/>
        </w:trPr>
        <w:tc>
          <w:tcPr>
            <w:tcW w:w="2830" w:type="dxa"/>
            <w:tcBorders>
              <w:top w:val="double" w:sz="4" w:space="0" w:color="7F7F7F" w:themeColor="text1" w:themeTint="80"/>
              <w:bottom w:val="single" w:sz="4" w:space="0" w:color="7F7F7F" w:themeColor="text1" w:themeTint="80"/>
            </w:tcBorders>
            <w:vAlign w:val="center"/>
          </w:tcPr>
          <w:p w14:paraId="3FF351E9" w14:textId="77777777" w:rsidR="00043180" w:rsidRPr="0017089E" w:rsidRDefault="00043180" w:rsidP="0017089E">
            <w:pPr>
              <w:spacing w:after="0" w:line="240" w:lineRule="auto"/>
              <w:ind w:left="166"/>
              <w:jc w:val="both"/>
              <w:rPr>
                <w:rFonts w:ascii="Times New Roman" w:eastAsia="Times New Roman" w:hAnsi="Times New Roman"/>
                <w:strike/>
                <w:sz w:val="24"/>
                <w:szCs w:val="24"/>
              </w:rPr>
            </w:pPr>
            <w:r w:rsidRPr="0017089E">
              <w:rPr>
                <w:rFonts w:ascii="Times New Roman" w:eastAsia="Times New Roman" w:hAnsi="Times New Roman"/>
                <w:b/>
                <w:bCs/>
                <w:sz w:val="24"/>
                <w:szCs w:val="24"/>
              </w:rPr>
              <w:t xml:space="preserve">P-6.I: </w:t>
            </w:r>
            <w:r w:rsidRPr="0017089E">
              <w:rPr>
                <w:rFonts w:ascii="Times New Roman" w:eastAsia="Times New Roman" w:hAnsi="Times New Roman"/>
                <w:sz w:val="24"/>
                <w:szCs w:val="24"/>
              </w:rPr>
              <w:t>ENCUESTA: evaluación de las prácticas externas (opinión del alumnado)</w:t>
            </w:r>
          </w:p>
        </w:tc>
        <w:tc>
          <w:tcPr>
            <w:tcW w:w="1985" w:type="dxa"/>
            <w:tcBorders>
              <w:top w:val="double" w:sz="4" w:space="0" w:color="7F7F7F" w:themeColor="text1" w:themeTint="80"/>
              <w:bottom w:val="single" w:sz="4" w:space="0" w:color="7F7F7F" w:themeColor="text1" w:themeTint="80"/>
            </w:tcBorders>
            <w:vAlign w:val="center"/>
          </w:tcPr>
          <w:p w14:paraId="749A31DB" w14:textId="77777777" w:rsidR="00043180" w:rsidRPr="0017089E" w:rsidRDefault="00043180" w:rsidP="0017089E">
            <w:pPr>
              <w:spacing w:after="0" w:line="240" w:lineRule="auto"/>
              <w:jc w:val="both"/>
              <w:rPr>
                <w:rFonts w:ascii="Times New Roman" w:eastAsia="Times New Roman" w:hAnsi="Times New Roman"/>
                <w:strike/>
                <w:sz w:val="24"/>
                <w:szCs w:val="24"/>
              </w:rPr>
            </w:pPr>
            <w:r w:rsidRPr="0017089E">
              <w:rPr>
                <w:rFonts w:ascii="Times New Roman" w:eastAsia="Times New Roman" w:hAnsi="Times New Roman"/>
                <w:sz w:val="24"/>
                <w:szCs w:val="24"/>
              </w:rPr>
              <w:t>ANUAL </w:t>
            </w:r>
          </w:p>
        </w:tc>
        <w:tc>
          <w:tcPr>
            <w:tcW w:w="1417" w:type="dxa"/>
            <w:tcBorders>
              <w:top w:val="double" w:sz="4" w:space="0" w:color="7F7F7F" w:themeColor="text1" w:themeTint="80"/>
              <w:bottom w:val="single" w:sz="4" w:space="0" w:color="7F7F7F" w:themeColor="text1" w:themeTint="80"/>
            </w:tcBorders>
            <w:vAlign w:val="center"/>
          </w:tcPr>
          <w:p w14:paraId="5A779312" w14:textId="77777777" w:rsidR="00043180" w:rsidRPr="0017089E" w:rsidRDefault="00043180" w:rsidP="0017089E">
            <w:pPr>
              <w:spacing w:after="0" w:line="240" w:lineRule="auto"/>
              <w:jc w:val="both"/>
              <w:rPr>
                <w:rFonts w:ascii="Times New Roman" w:eastAsia="Times New Roman" w:hAnsi="Times New Roman"/>
                <w:strike/>
                <w:sz w:val="24"/>
                <w:szCs w:val="24"/>
                <w:lang w:val="en-US"/>
              </w:rPr>
            </w:pPr>
            <w:r w:rsidRPr="0017089E">
              <w:rPr>
                <w:rFonts w:ascii="Times New Roman" w:eastAsia="Times New Roman" w:hAnsi="Times New Roman"/>
                <w:sz w:val="24"/>
                <w:szCs w:val="24"/>
                <w:lang w:val="en-US"/>
              </w:rPr>
              <w:t>En línea</w:t>
            </w:r>
          </w:p>
        </w:tc>
        <w:tc>
          <w:tcPr>
            <w:tcW w:w="2268" w:type="dxa"/>
            <w:tcBorders>
              <w:top w:val="double" w:sz="4" w:space="0" w:color="7F7F7F" w:themeColor="text1" w:themeTint="80"/>
              <w:bottom w:val="single" w:sz="4" w:space="0" w:color="7F7F7F" w:themeColor="text1" w:themeTint="80"/>
            </w:tcBorders>
            <w:vAlign w:val="center"/>
          </w:tcPr>
          <w:p w14:paraId="385204C3" w14:textId="77777777" w:rsidR="00043180" w:rsidRPr="0017089E" w:rsidRDefault="00043180" w:rsidP="0017089E">
            <w:pPr>
              <w:spacing w:after="0" w:line="240" w:lineRule="auto"/>
              <w:jc w:val="both"/>
              <w:rPr>
                <w:rFonts w:ascii="Times New Roman" w:eastAsia="Times New Roman" w:hAnsi="Times New Roman"/>
                <w:strike/>
                <w:sz w:val="24"/>
                <w:szCs w:val="24"/>
              </w:rPr>
            </w:pPr>
            <w:r w:rsidRPr="0017089E">
              <w:rPr>
                <w:rFonts w:ascii="Times New Roman" w:eastAsia="Times New Roman" w:hAnsi="Times New Roman"/>
                <w:sz w:val="24"/>
                <w:szCs w:val="24"/>
              </w:rPr>
              <w:t>UGCT</w:t>
            </w:r>
          </w:p>
        </w:tc>
      </w:tr>
      <w:tr w:rsidR="00043180" w:rsidRPr="0017089E" w14:paraId="09C5C08E" w14:textId="77777777" w:rsidTr="005E3CF9">
        <w:tc>
          <w:tcPr>
            <w:tcW w:w="2830" w:type="dxa"/>
            <w:tcBorders>
              <w:top w:val="single" w:sz="4" w:space="0" w:color="7F7F7F" w:themeColor="text1" w:themeTint="80"/>
              <w:bottom w:val="single" w:sz="4" w:space="0" w:color="7F7F7F" w:themeColor="text1" w:themeTint="80"/>
            </w:tcBorders>
            <w:vAlign w:val="center"/>
          </w:tcPr>
          <w:p w14:paraId="790A37AA" w14:textId="77777777" w:rsidR="00043180" w:rsidRPr="0017089E" w:rsidRDefault="00043180" w:rsidP="0017089E">
            <w:pPr>
              <w:spacing w:after="0" w:line="240" w:lineRule="auto"/>
              <w:ind w:left="166"/>
              <w:jc w:val="both"/>
              <w:rPr>
                <w:rFonts w:ascii="Times New Roman" w:eastAsia="Times New Roman" w:hAnsi="Times New Roman"/>
                <w:sz w:val="24"/>
                <w:szCs w:val="24"/>
              </w:rPr>
            </w:pPr>
            <w:r w:rsidRPr="0017089E">
              <w:rPr>
                <w:rFonts w:ascii="Times New Roman" w:eastAsia="Times New Roman" w:hAnsi="Times New Roman"/>
                <w:b/>
                <w:bCs/>
                <w:sz w:val="24"/>
                <w:szCs w:val="24"/>
              </w:rPr>
              <w:t xml:space="preserve">P-6.II: </w:t>
            </w:r>
            <w:r w:rsidRPr="0017089E">
              <w:rPr>
                <w:rFonts w:ascii="Times New Roman" w:eastAsia="Times New Roman" w:hAnsi="Times New Roman"/>
                <w:sz w:val="24"/>
                <w:szCs w:val="24"/>
              </w:rPr>
              <w:t>ENCUESTA: evaluación de las prácticas externas (opinión del tutor docente)</w:t>
            </w:r>
          </w:p>
        </w:tc>
        <w:tc>
          <w:tcPr>
            <w:tcW w:w="1985" w:type="dxa"/>
            <w:tcBorders>
              <w:top w:val="single" w:sz="4" w:space="0" w:color="7F7F7F" w:themeColor="text1" w:themeTint="80"/>
              <w:bottom w:val="single" w:sz="4" w:space="0" w:color="7F7F7F" w:themeColor="text1" w:themeTint="80"/>
            </w:tcBorders>
            <w:vAlign w:val="center"/>
          </w:tcPr>
          <w:p w14:paraId="1806738A" w14:textId="77777777" w:rsidR="00043180" w:rsidRPr="0017089E" w:rsidRDefault="00043180" w:rsidP="0017089E">
            <w:pPr>
              <w:spacing w:after="0" w:line="240" w:lineRule="auto"/>
              <w:jc w:val="both"/>
              <w:rPr>
                <w:rFonts w:ascii="Times New Roman" w:eastAsia="Times New Roman" w:hAnsi="Times New Roman"/>
                <w:sz w:val="24"/>
                <w:szCs w:val="24"/>
              </w:rPr>
            </w:pPr>
            <w:r w:rsidRPr="0017089E">
              <w:rPr>
                <w:rFonts w:ascii="Times New Roman" w:eastAsia="Times New Roman" w:hAnsi="Times New Roman"/>
                <w:sz w:val="24"/>
                <w:szCs w:val="24"/>
              </w:rPr>
              <w:t>ANUAL (cuando finalice la práctica)</w:t>
            </w:r>
          </w:p>
        </w:tc>
        <w:tc>
          <w:tcPr>
            <w:tcW w:w="1417" w:type="dxa"/>
            <w:tcBorders>
              <w:top w:val="single" w:sz="4" w:space="0" w:color="7F7F7F" w:themeColor="text1" w:themeTint="80"/>
              <w:bottom w:val="single" w:sz="4" w:space="0" w:color="7F7F7F" w:themeColor="text1" w:themeTint="80"/>
            </w:tcBorders>
            <w:vAlign w:val="center"/>
          </w:tcPr>
          <w:p w14:paraId="4A8B357F" w14:textId="77777777" w:rsidR="00043180" w:rsidRPr="0017089E" w:rsidRDefault="00043180" w:rsidP="0017089E">
            <w:pPr>
              <w:spacing w:after="0" w:line="240" w:lineRule="auto"/>
              <w:jc w:val="both"/>
              <w:rPr>
                <w:rFonts w:ascii="Times New Roman" w:eastAsia="Times New Roman" w:hAnsi="Times New Roman"/>
                <w:sz w:val="24"/>
                <w:szCs w:val="24"/>
                <w:lang w:val="en-US"/>
              </w:rPr>
            </w:pPr>
            <w:r w:rsidRPr="0017089E">
              <w:rPr>
                <w:rFonts w:ascii="Times New Roman" w:eastAsia="Times New Roman" w:hAnsi="Times New Roman"/>
                <w:sz w:val="24"/>
                <w:szCs w:val="24"/>
                <w:lang w:val="en-US"/>
              </w:rPr>
              <w:t>En línea</w:t>
            </w:r>
          </w:p>
        </w:tc>
        <w:tc>
          <w:tcPr>
            <w:tcW w:w="2268" w:type="dxa"/>
            <w:tcBorders>
              <w:top w:val="single" w:sz="4" w:space="0" w:color="7F7F7F" w:themeColor="text1" w:themeTint="80"/>
              <w:bottom w:val="single" w:sz="4" w:space="0" w:color="7F7F7F" w:themeColor="text1" w:themeTint="80"/>
            </w:tcBorders>
            <w:vAlign w:val="center"/>
          </w:tcPr>
          <w:p w14:paraId="59902419" w14:textId="77777777" w:rsidR="00043180" w:rsidRPr="0017089E" w:rsidRDefault="00043180" w:rsidP="0017089E">
            <w:pPr>
              <w:spacing w:after="0" w:line="240" w:lineRule="auto"/>
              <w:jc w:val="both"/>
              <w:rPr>
                <w:rFonts w:ascii="Times New Roman" w:eastAsia="Times New Roman" w:hAnsi="Times New Roman"/>
                <w:sz w:val="24"/>
                <w:szCs w:val="24"/>
              </w:rPr>
            </w:pPr>
            <w:r w:rsidRPr="0017089E">
              <w:rPr>
                <w:rFonts w:ascii="Times New Roman" w:eastAsia="Times New Roman" w:hAnsi="Times New Roman"/>
                <w:sz w:val="24"/>
                <w:szCs w:val="24"/>
              </w:rPr>
              <w:t>Responsable de prácticas externas del Título</w:t>
            </w:r>
          </w:p>
        </w:tc>
      </w:tr>
      <w:tr w:rsidR="00043180" w:rsidRPr="0017089E" w14:paraId="24E02D39" w14:textId="77777777" w:rsidTr="005E3CF9">
        <w:tc>
          <w:tcPr>
            <w:tcW w:w="2830" w:type="dxa"/>
            <w:tcBorders>
              <w:top w:val="single" w:sz="4" w:space="0" w:color="7F7F7F" w:themeColor="text1" w:themeTint="80"/>
              <w:bottom w:val="single" w:sz="4" w:space="0" w:color="7F7F7F" w:themeColor="text1" w:themeTint="80"/>
            </w:tcBorders>
            <w:vAlign w:val="center"/>
          </w:tcPr>
          <w:p w14:paraId="0278C987" w14:textId="77777777" w:rsidR="00043180" w:rsidRPr="0017089E" w:rsidRDefault="00043180" w:rsidP="0017089E">
            <w:pPr>
              <w:spacing w:after="0" w:line="240" w:lineRule="auto"/>
              <w:ind w:left="166"/>
              <w:jc w:val="both"/>
              <w:rPr>
                <w:rFonts w:ascii="Times New Roman" w:eastAsia="Times New Roman" w:hAnsi="Times New Roman"/>
                <w:sz w:val="24"/>
                <w:szCs w:val="24"/>
              </w:rPr>
            </w:pPr>
            <w:r w:rsidRPr="0017089E">
              <w:rPr>
                <w:rFonts w:ascii="Times New Roman" w:eastAsia="Times New Roman" w:hAnsi="Times New Roman"/>
                <w:b/>
                <w:bCs/>
                <w:sz w:val="24"/>
                <w:szCs w:val="24"/>
              </w:rPr>
              <w:t xml:space="preserve">P-6.III: </w:t>
            </w:r>
            <w:r w:rsidRPr="0017089E">
              <w:rPr>
                <w:rFonts w:ascii="Times New Roman" w:eastAsia="Times New Roman" w:hAnsi="Times New Roman"/>
                <w:sz w:val="24"/>
                <w:szCs w:val="24"/>
              </w:rPr>
              <w:t>ENCUESTA: evaluación de las prácticas externas (opinión del tutor laboral)</w:t>
            </w:r>
          </w:p>
        </w:tc>
        <w:tc>
          <w:tcPr>
            <w:tcW w:w="1985" w:type="dxa"/>
            <w:tcBorders>
              <w:top w:val="single" w:sz="4" w:space="0" w:color="7F7F7F" w:themeColor="text1" w:themeTint="80"/>
              <w:bottom w:val="single" w:sz="4" w:space="0" w:color="7F7F7F" w:themeColor="text1" w:themeTint="80"/>
            </w:tcBorders>
            <w:vAlign w:val="center"/>
          </w:tcPr>
          <w:p w14:paraId="6ED7ED86" w14:textId="77777777" w:rsidR="00043180" w:rsidRPr="0017089E" w:rsidRDefault="00043180" w:rsidP="0017089E">
            <w:pPr>
              <w:spacing w:after="0" w:line="240" w:lineRule="auto"/>
              <w:jc w:val="both"/>
              <w:rPr>
                <w:rFonts w:ascii="Times New Roman" w:eastAsia="Times New Roman" w:hAnsi="Times New Roman"/>
                <w:sz w:val="24"/>
                <w:szCs w:val="24"/>
              </w:rPr>
            </w:pPr>
            <w:r w:rsidRPr="0017089E">
              <w:rPr>
                <w:rFonts w:ascii="Times New Roman" w:eastAsia="Times New Roman" w:hAnsi="Times New Roman"/>
                <w:sz w:val="24"/>
                <w:szCs w:val="24"/>
              </w:rPr>
              <w:t>ANUAL (cuando finalice la práctica)</w:t>
            </w:r>
          </w:p>
        </w:tc>
        <w:tc>
          <w:tcPr>
            <w:tcW w:w="1417" w:type="dxa"/>
            <w:tcBorders>
              <w:top w:val="single" w:sz="4" w:space="0" w:color="7F7F7F" w:themeColor="text1" w:themeTint="80"/>
              <w:bottom w:val="single" w:sz="4" w:space="0" w:color="7F7F7F" w:themeColor="text1" w:themeTint="80"/>
            </w:tcBorders>
            <w:vAlign w:val="center"/>
          </w:tcPr>
          <w:p w14:paraId="6CC01156" w14:textId="77777777" w:rsidR="00043180" w:rsidRPr="0017089E" w:rsidRDefault="00043180" w:rsidP="0017089E">
            <w:pPr>
              <w:spacing w:after="0" w:line="240" w:lineRule="auto"/>
              <w:jc w:val="both"/>
              <w:rPr>
                <w:rFonts w:ascii="Times New Roman" w:eastAsia="Times New Roman" w:hAnsi="Times New Roman"/>
                <w:sz w:val="24"/>
                <w:szCs w:val="24"/>
                <w:lang w:val="en-US"/>
              </w:rPr>
            </w:pPr>
            <w:r w:rsidRPr="0017089E">
              <w:rPr>
                <w:rFonts w:ascii="Times New Roman" w:eastAsia="Times New Roman" w:hAnsi="Times New Roman"/>
                <w:sz w:val="24"/>
                <w:szCs w:val="24"/>
                <w:lang w:val="en-US"/>
              </w:rPr>
              <w:t>En línea</w:t>
            </w:r>
          </w:p>
        </w:tc>
        <w:tc>
          <w:tcPr>
            <w:tcW w:w="2268" w:type="dxa"/>
            <w:tcBorders>
              <w:top w:val="single" w:sz="4" w:space="0" w:color="7F7F7F" w:themeColor="text1" w:themeTint="80"/>
              <w:bottom w:val="single" w:sz="4" w:space="0" w:color="7F7F7F" w:themeColor="text1" w:themeTint="80"/>
            </w:tcBorders>
            <w:vAlign w:val="center"/>
          </w:tcPr>
          <w:p w14:paraId="1F65F120" w14:textId="77777777" w:rsidR="00043180" w:rsidRPr="0017089E" w:rsidRDefault="00043180" w:rsidP="0017089E">
            <w:pPr>
              <w:spacing w:after="0" w:line="240" w:lineRule="auto"/>
              <w:jc w:val="both"/>
              <w:rPr>
                <w:rFonts w:ascii="Times New Roman" w:eastAsia="Times New Roman" w:hAnsi="Times New Roman"/>
                <w:sz w:val="24"/>
                <w:szCs w:val="24"/>
              </w:rPr>
            </w:pPr>
            <w:r w:rsidRPr="0017089E">
              <w:rPr>
                <w:rFonts w:ascii="Times New Roman" w:eastAsia="Times New Roman" w:hAnsi="Times New Roman"/>
                <w:sz w:val="24"/>
                <w:szCs w:val="24"/>
              </w:rPr>
              <w:t>Responsable de prácticas externas del Título</w:t>
            </w:r>
          </w:p>
        </w:tc>
      </w:tr>
    </w:tbl>
    <w:p w14:paraId="473399F4" w14:textId="77777777" w:rsidR="00043180" w:rsidRPr="0017089E" w:rsidRDefault="00043180" w:rsidP="0017089E">
      <w:pPr>
        <w:pStyle w:val="Ttulo1"/>
        <w:spacing w:before="0"/>
        <w:jc w:val="both"/>
        <w:rPr>
          <w:rFonts w:ascii="Times New Roman" w:hAnsi="Times New Roman" w:cs="Times New Roman"/>
          <w:color w:val="auto"/>
          <w:sz w:val="24"/>
          <w:szCs w:val="24"/>
        </w:rPr>
      </w:pPr>
      <w:bookmarkStart w:id="27" w:name="_Toc42066147"/>
    </w:p>
    <w:p w14:paraId="21A612F7" w14:textId="1C9B84D6" w:rsidR="00043180" w:rsidRDefault="00043180" w:rsidP="0017089E">
      <w:pPr>
        <w:spacing w:after="0" w:line="240" w:lineRule="auto"/>
        <w:jc w:val="both"/>
        <w:rPr>
          <w:rFonts w:ascii="Times New Roman" w:eastAsiaTheme="majorEastAsia" w:hAnsi="Times New Roman"/>
          <w:sz w:val="24"/>
          <w:szCs w:val="24"/>
        </w:rPr>
      </w:pPr>
    </w:p>
    <w:p w14:paraId="1543C55C" w14:textId="77777777" w:rsidR="0017089E" w:rsidRPr="0017089E" w:rsidRDefault="0017089E" w:rsidP="0017089E">
      <w:pPr>
        <w:spacing w:after="0" w:line="240" w:lineRule="auto"/>
        <w:jc w:val="both"/>
        <w:rPr>
          <w:rFonts w:ascii="Times New Roman" w:eastAsiaTheme="majorEastAsia" w:hAnsi="Times New Roman"/>
          <w:sz w:val="24"/>
          <w:szCs w:val="24"/>
        </w:rPr>
      </w:pPr>
    </w:p>
    <w:p w14:paraId="584336C0" w14:textId="77777777" w:rsidR="00BE5D57" w:rsidRDefault="00BE5D57">
      <w:pPr>
        <w:spacing w:after="0" w:line="240" w:lineRule="auto"/>
        <w:rPr>
          <w:rFonts w:ascii="Times New Roman" w:eastAsiaTheme="majorEastAsia" w:hAnsi="Times New Roman"/>
          <w:sz w:val="24"/>
          <w:szCs w:val="24"/>
          <w:u w:val="single"/>
          <w:lang w:bidi="es-ES"/>
        </w:rPr>
      </w:pPr>
      <w:bookmarkStart w:id="28" w:name="_Toc45108566"/>
      <w:r>
        <w:rPr>
          <w:rFonts w:ascii="Times New Roman" w:hAnsi="Times New Roman"/>
          <w:sz w:val="24"/>
          <w:szCs w:val="24"/>
          <w:u w:val="single"/>
        </w:rPr>
        <w:br w:type="page"/>
      </w:r>
    </w:p>
    <w:p w14:paraId="7B3241BA" w14:textId="21C68759" w:rsidR="00043180" w:rsidRPr="00BE5D57" w:rsidRDefault="00043180" w:rsidP="0017089E">
      <w:pPr>
        <w:pStyle w:val="Ttulo2"/>
        <w:spacing w:before="0"/>
        <w:jc w:val="both"/>
        <w:rPr>
          <w:rFonts w:ascii="Times New Roman" w:hAnsi="Times New Roman" w:cs="Times New Roman"/>
          <w:color w:val="auto"/>
          <w:sz w:val="24"/>
          <w:szCs w:val="24"/>
          <w:u w:val="single"/>
        </w:rPr>
      </w:pPr>
      <w:r w:rsidRPr="00BE5D57">
        <w:rPr>
          <w:rFonts w:ascii="Times New Roman" w:hAnsi="Times New Roman" w:cs="Times New Roman"/>
          <w:color w:val="auto"/>
          <w:sz w:val="24"/>
          <w:szCs w:val="24"/>
          <w:u w:val="single"/>
        </w:rPr>
        <w:t>P7 – EVALUACIÓN Y ANÁLISIS DEL TFG/TFM</w:t>
      </w:r>
      <w:bookmarkEnd w:id="27"/>
      <w:bookmarkEnd w:id="28"/>
    </w:p>
    <w:p w14:paraId="52107F05" w14:textId="77777777" w:rsidR="00043180" w:rsidRPr="0017089E" w:rsidRDefault="00043180" w:rsidP="0017089E">
      <w:pPr>
        <w:spacing w:after="0" w:line="240" w:lineRule="auto"/>
        <w:jc w:val="both"/>
        <w:rPr>
          <w:rFonts w:ascii="Times New Roman" w:hAnsi="Times New Roman"/>
          <w:sz w:val="24"/>
          <w:szCs w:val="24"/>
        </w:rPr>
      </w:pPr>
    </w:p>
    <w:p w14:paraId="5DE5C5CC" w14:textId="77777777" w:rsidR="00043180" w:rsidRPr="0017089E" w:rsidRDefault="00043180" w:rsidP="0017089E">
      <w:pPr>
        <w:spacing w:after="0" w:line="240" w:lineRule="auto"/>
        <w:jc w:val="both"/>
        <w:rPr>
          <w:rFonts w:ascii="Times New Roman" w:hAnsi="Times New Roman"/>
          <w:b/>
          <w:sz w:val="24"/>
          <w:szCs w:val="24"/>
        </w:rPr>
      </w:pPr>
      <w:r w:rsidRPr="0017089E">
        <w:rPr>
          <w:rFonts w:ascii="Times New Roman" w:hAnsi="Times New Roman"/>
          <w:b/>
          <w:sz w:val="24"/>
          <w:szCs w:val="24"/>
        </w:rPr>
        <w:t>7.1 Objetivo</w:t>
      </w:r>
    </w:p>
    <w:p w14:paraId="52E1FAED" w14:textId="77777777" w:rsidR="00043180" w:rsidRPr="0017089E" w:rsidRDefault="00043180" w:rsidP="0017089E">
      <w:pPr>
        <w:spacing w:after="0" w:line="240" w:lineRule="auto"/>
        <w:jc w:val="both"/>
        <w:rPr>
          <w:rFonts w:ascii="Times New Roman" w:eastAsia="Times New Roman" w:hAnsi="Times New Roman"/>
          <w:sz w:val="24"/>
          <w:szCs w:val="24"/>
        </w:rPr>
      </w:pPr>
    </w:p>
    <w:p w14:paraId="42642B71" w14:textId="77777777" w:rsidR="00043180" w:rsidRPr="0017089E" w:rsidRDefault="00043180" w:rsidP="0017089E">
      <w:pPr>
        <w:spacing w:after="0" w:line="240" w:lineRule="auto"/>
        <w:jc w:val="both"/>
        <w:rPr>
          <w:rFonts w:ascii="Times New Roman" w:eastAsia="Times New Roman" w:hAnsi="Times New Roman"/>
          <w:b/>
          <w:sz w:val="24"/>
          <w:szCs w:val="24"/>
        </w:rPr>
      </w:pPr>
      <w:r w:rsidRPr="0017089E">
        <w:rPr>
          <w:rFonts w:ascii="Times New Roman" w:eastAsia="Times New Roman" w:hAnsi="Times New Roman"/>
          <w:sz w:val="24"/>
          <w:szCs w:val="24"/>
        </w:rPr>
        <w:t xml:space="preserve">El propósito de este procedimiento es </w:t>
      </w:r>
      <w:r w:rsidRPr="0017089E">
        <w:rPr>
          <w:rFonts w:ascii="Times New Roman" w:eastAsia="Times New Roman" w:hAnsi="Times New Roman"/>
          <w:b/>
          <w:sz w:val="24"/>
          <w:szCs w:val="24"/>
        </w:rPr>
        <w:t>garantizar el adecuado desarrollo y la calidad de los TFG/TFM.</w:t>
      </w:r>
    </w:p>
    <w:p w14:paraId="17E3639F" w14:textId="77777777" w:rsidR="00043180" w:rsidRPr="0017089E" w:rsidRDefault="00043180" w:rsidP="0017089E">
      <w:pPr>
        <w:spacing w:after="0" w:line="240" w:lineRule="auto"/>
        <w:jc w:val="both"/>
        <w:rPr>
          <w:rFonts w:ascii="Times New Roman" w:eastAsia="Times New Roman" w:hAnsi="Times New Roman"/>
          <w:sz w:val="24"/>
          <w:szCs w:val="24"/>
        </w:rPr>
      </w:pPr>
    </w:p>
    <w:p w14:paraId="09718EE0" w14:textId="77777777" w:rsidR="00043180" w:rsidRPr="0017089E" w:rsidRDefault="00043180" w:rsidP="0017089E">
      <w:pPr>
        <w:spacing w:after="0" w:line="240" w:lineRule="auto"/>
        <w:jc w:val="both"/>
        <w:rPr>
          <w:rFonts w:ascii="Times New Roman" w:hAnsi="Times New Roman"/>
          <w:b/>
          <w:sz w:val="24"/>
          <w:szCs w:val="24"/>
        </w:rPr>
      </w:pPr>
      <w:r w:rsidRPr="0017089E">
        <w:rPr>
          <w:rFonts w:ascii="Times New Roman" w:hAnsi="Times New Roman"/>
          <w:b/>
          <w:sz w:val="24"/>
          <w:szCs w:val="24"/>
        </w:rPr>
        <w:t>7.2 Sistema de recogida de datos</w:t>
      </w:r>
    </w:p>
    <w:p w14:paraId="6482DF1F" w14:textId="77777777" w:rsidR="00043180" w:rsidRPr="0017089E" w:rsidRDefault="00043180" w:rsidP="0017089E">
      <w:pPr>
        <w:spacing w:after="0" w:line="240" w:lineRule="auto"/>
        <w:jc w:val="both"/>
        <w:rPr>
          <w:rFonts w:ascii="Times New Roman" w:eastAsia="Times New Roman" w:hAnsi="Times New Roman"/>
          <w:sz w:val="24"/>
          <w:szCs w:val="24"/>
        </w:rPr>
      </w:pPr>
      <w:r w:rsidRPr="0017089E">
        <w:rPr>
          <w:rFonts w:ascii="Times New Roman" w:eastAsia="Times New Roman" w:hAnsi="Times New Roman"/>
          <w:sz w:val="24"/>
          <w:szCs w:val="24"/>
        </w:rPr>
        <w:t xml:space="preserve">Los responsables de Títulos realizarán las tareas propias de establecimiento de los protocolos/reglamentos de asignación y tutela del TFG/TFM, propuesta de tutores, asignación de trabajos y supervisión del desarrollo de las mismos. </w:t>
      </w:r>
    </w:p>
    <w:p w14:paraId="0BB68780" w14:textId="77777777" w:rsidR="00043180" w:rsidRPr="0017089E" w:rsidRDefault="00043180" w:rsidP="0017089E">
      <w:pPr>
        <w:spacing w:after="0" w:line="240" w:lineRule="auto"/>
        <w:jc w:val="both"/>
        <w:rPr>
          <w:rFonts w:ascii="Times New Roman" w:eastAsia="Times New Roman" w:hAnsi="Times New Roman"/>
          <w:b/>
          <w:i/>
          <w:sz w:val="24"/>
          <w:szCs w:val="24"/>
        </w:rPr>
      </w:pPr>
      <w:r w:rsidRPr="0017089E">
        <w:rPr>
          <w:rFonts w:ascii="Times New Roman" w:eastAsia="Times New Roman" w:hAnsi="Times New Roman"/>
          <w:sz w:val="24"/>
          <w:szCs w:val="24"/>
        </w:rPr>
        <w:t xml:space="preserve">Por su parte, la UGCT recabará del responsable de los TFG/TFM del Título, al final de cada curso académico, los resultados los mismos. </w:t>
      </w:r>
    </w:p>
    <w:p w14:paraId="7478E7CE" w14:textId="77777777" w:rsidR="00043180" w:rsidRPr="0017089E" w:rsidRDefault="00043180" w:rsidP="0017089E">
      <w:pPr>
        <w:spacing w:after="0" w:line="240" w:lineRule="auto"/>
        <w:jc w:val="both"/>
        <w:rPr>
          <w:rFonts w:ascii="Times New Roman" w:eastAsia="Times New Roman" w:hAnsi="Times New Roman"/>
          <w:sz w:val="24"/>
          <w:szCs w:val="24"/>
        </w:rPr>
      </w:pPr>
      <w:r w:rsidRPr="0017089E">
        <w:rPr>
          <w:rFonts w:ascii="Times New Roman" w:eastAsia="Times New Roman" w:hAnsi="Times New Roman"/>
          <w:sz w:val="24"/>
          <w:szCs w:val="24"/>
        </w:rPr>
        <w:t>Con objeto de evaluar la satisfacción con el TFG/TFM, la UGCT activará las encuestas al alumnado que haya realizado el TFG/TFM a la finalización de este (</w:t>
      </w:r>
      <w:r w:rsidRPr="0017089E">
        <w:rPr>
          <w:rFonts w:ascii="Times New Roman" w:eastAsia="Times New Roman" w:hAnsi="Times New Roman"/>
          <w:b/>
          <w:sz w:val="24"/>
          <w:szCs w:val="24"/>
        </w:rPr>
        <w:t>P7-I</w:t>
      </w:r>
      <w:r w:rsidRPr="0017089E">
        <w:rPr>
          <w:rFonts w:ascii="Times New Roman" w:eastAsia="Times New Roman" w:hAnsi="Times New Roman"/>
          <w:sz w:val="24"/>
          <w:szCs w:val="24"/>
        </w:rPr>
        <w:t>).</w:t>
      </w:r>
    </w:p>
    <w:p w14:paraId="5D61AD6A" w14:textId="77777777" w:rsidR="00043180" w:rsidRPr="0017089E" w:rsidRDefault="00043180" w:rsidP="0017089E">
      <w:pPr>
        <w:spacing w:after="0" w:line="240" w:lineRule="auto"/>
        <w:jc w:val="both"/>
        <w:rPr>
          <w:rFonts w:ascii="Times New Roman" w:eastAsia="Times New Roman" w:hAnsi="Times New Roman"/>
          <w:sz w:val="24"/>
          <w:szCs w:val="24"/>
        </w:rPr>
      </w:pPr>
    </w:p>
    <w:p w14:paraId="0746A4C9" w14:textId="77777777" w:rsidR="00043180" w:rsidRPr="0017089E" w:rsidRDefault="00043180" w:rsidP="0017089E">
      <w:pPr>
        <w:spacing w:after="0" w:line="240" w:lineRule="auto"/>
        <w:jc w:val="both"/>
        <w:rPr>
          <w:rFonts w:ascii="Times New Roman" w:hAnsi="Times New Roman"/>
          <w:b/>
          <w:sz w:val="24"/>
          <w:szCs w:val="24"/>
        </w:rPr>
      </w:pPr>
      <w:r w:rsidRPr="0017089E">
        <w:rPr>
          <w:rFonts w:ascii="Times New Roman" w:hAnsi="Times New Roman"/>
          <w:b/>
          <w:sz w:val="24"/>
          <w:szCs w:val="24"/>
        </w:rPr>
        <w:t>7.3 Sistema de análisis de la información</w:t>
      </w:r>
    </w:p>
    <w:p w14:paraId="3C2C6E5D" w14:textId="77777777" w:rsidR="00043180" w:rsidRPr="0017089E" w:rsidRDefault="00043180" w:rsidP="0017089E">
      <w:pPr>
        <w:spacing w:after="0" w:line="240" w:lineRule="auto"/>
        <w:jc w:val="both"/>
        <w:rPr>
          <w:rFonts w:ascii="Times New Roman" w:eastAsia="Times New Roman" w:hAnsi="Times New Roman"/>
          <w:sz w:val="24"/>
          <w:szCs w:val="24"/>
        </w:rPr>
      </w:pPr>
      <w:r w:rsidRPr="0017089E">
        <w:rPr>
          <w:rFonts w:ascii="Times New Roman" w:eastAsia="Times New Roman" w:hAnsi="Times New Roman"/>
          <w:sz w:val="24"/>
          <w:szCs w:val="24"/>
        </w:rPr>
        <w:t xml:space="preserve">Con el fin de garantizar su calidad, la UGCT llevará a cabo una </w:t>
      </w:r>
      <w:r w:rsidRPr="0017089E">
        <w:rPr>
          <w:rFonts w:ascii="Times New Roman" w:eastAsia="Times New Roman" w:hAnsi="Times New Roman"/>
          <w:b/>
          <w:sz w:val="24"/>
          <w:szCs w:val="24"/>
        </w:rPr>
        <w:t>revisión anual</w:t>
      </w:r>
      <w:r w:rsidRPr="0017089E">
        <w:rPr>
          <w:rFonts w:ascii="Times New Roman" w:eastAsia="Times New Roman" w:hAnsi="Times New Roman"/>
          <w:sz w:val="24"/>
          <w:szCs w:val="24"/>
        </w:rPr>
        <w:t xml:space="preserve"> del desarrollo de los TFG/TFM, analizando el nivel de alcance de los objetivos propuestos, las posibles deficiencias detectadas y el nivel de satisfacción del alumnado implicado.</w:t>
      </w:r>
    </w:p>
    <w:p w14:paraId="0F92BA3C" w14:textId="77777777" w:rsidR="00043180" w:rsidRPr="0017089E" w:rsidRDefault="00043180" w:rsidP="0017089E">
      <w:pPr>
        <w:spacing w:after="0" w:line="240" w:lineRule="auto"/>
        <w:jc w:val="both"/>
        <w:rPr>
          <w:rFonts w:ascii="Times New Roman" w:eastAsia="Times New Roman" w:hAnsi="Times New Roman"/>
          <w:sz w:val="24"/>
          <w:szCs w:val="24"/>
        </w:rPr>
      </w:pPr>
      <w:r w:rsidRPr="0017089E">
        <w:rPr>
          <w:rFonts w:ascii="Times New Roman" w:hAnsi="Times New Roman"/>
          <w:sz w:val="24"/>
          <w:szCs w:val="24"/>
        </w:rPr>
        <w:object w:dxaOrig="10845" w:dyaOrig="5610" w14:anchorId="74829FD2">
          <v:shape id="_x0000_i1032" type="#_x0000_t75" style="width:425.25pt;height:219pt" o:ole="">
            <v:imagedata r:id="rId29" o:title=""/>
          </v:shape>
          <o:OLEObject Type="Embed" ProgID="Visio.Drawing.15" ShapeID="_x0000_i1032" DrawAspect="Content" ObjectID="_1672133901" r:id="rId30"/>
        </w:object>
      </w:r>
    </w:p>
    <w:p w14:paraId="0FDC1251" w14:textId="77777777" w:rsidR="0017089E" w:rsidRDefault="0017089E" w:rsidP="0017089E">
      <w:pPr>
        <w:spacing w:after="0" w:line="240" w:lineRule="auto"/>
        <w:jc w:val="both"/>
        <w:rPr>
          <w:rFonts w:ascii="Times New Roman" w:hAnsi="Times New Roman"/>
          <w:b/>
          <w:sz w:val="24"/>
          <w:szCs w:val="24"/>
        </w:rPr>
      </w:pPr>
    </w:p>
    <w:p w14:paraId="0AFF381D" w14:textId="4D7EADBD" w:rsidR="00043180" w:rsidRPr="0017089E" w:rsidRDefault="00043180" w:rsidP="0017089E">
      <w:pPr>
        <w:spacing w:after="0" w:line="240" w:lineRule="auto"/>
        <w:jc w:val="both"/>
        <w:rPr>
          <w:rFonts w:ascii="Times New Roman" w:hAnsi="Times New Roman"/>
          <w:b/>
          <w:sz w:val="24"/>
          <w:szCs w:val="24"/>
        </w:rPr>
      </w:pPr>
      <w:r w:rsidRPr="0017089E">
        <w:rPr>
          <w:rFonts w:ascii="Times New Roman" w:hAnsi="Times New Roman"/>
          <w:b/>
          <w:sz w:val="24"/>
          <w:szCs w:val="24"/>
        </w:rPr>
        <w:t>7.4 Sistema de propuestas de mejora y su temporalización</w:t>
      </w:r>
    </w:p>
    <w:p w14:paraId="7C18595E" w14:textId="77777777" w:rsidR="00043180" w:rsidRPr="0017089E" w:rsidRDefault="00043180" w:rsidP="0017089E">
      <w:pPr>
        <w:spacing w:after="0" w:line="240" w:lineRule="auto"/>
        <w:jc w:val="both"/>
        <w:rPr>
          <w:rFonts w:ascii="Times New Roman" w:eastAsia="Times New Roman" w:hAnsi="Times New Roman"/>
          <w:sz w:val="24"/>
          <w:szCs w:val="24"/>
        </w:rPr>
      </w:pPr>
      <w:r w:rsidRPr="0017089E">
        <w:rPr>
          <w:rFonts w:ascii="Times New Roman" w:eastAsia="Times New Roman" w:hAnsi="Times New Roman"/>
          <w:sz w:val="24"/>
          <w:szCs w:val="24"/>
        </w:rPr>
        <w:t>Los resultados del análisis de la información recabada por la UGCT serán trasladados a los responsables del Título al finalizar cada curso académico, con el fin de llevar a cabo las mejoras pertinentes, y con especial atención en lo relativo a:</w:t>
      </w:r>
    </w:p>
    <w:p w14:paraId="4D296B20" w14:textId="77777777" w:rsidR="00043180" w:rsidRPr="0017089E" w:rsidRDefault="00043180" w:rsidP="0017089E">
      <w:pPr>
        <w:numPr>
          <w:ilvl w:val="0"/>
          <w:numId w:val="20"/>
        </w:numPr>
        <w:spacing w:after="0" w:line="240" w:lineRule="auto"/>
        <w:jc w:val="both"/>
        <w:rPr>
          <w:rFonts w:ascii="Times New Roman" w:eastAsia="Times New Roman" w:hAnsi="Times New Roman"/>
          <w:sz w:val="24"/>
          <w:szCs w:val="24"/>
        </w:rPr>
      </w:pPr>
      <w:r w:rsidRPr="0017089E">
        <w:rPr>
          <w:rFonts w:ascii="Times New Roman" w:eastAsia="Times New Roman" w:hAnsi="Times New Roman"/>
          <w:sz w:val="24"/>
          <w:szCs w:val="24"/>
        </w:rPr>
        <w:t>Protocolos de asignación de trabajos y tutores</w:t>
      </w:r>
    </w:p>
    <w:p w14:paraId="48FF8DC1" w14:textId="77777777" w:rsidR="00043180" w:rsidRPr="0017089E" w:rsidRDefault="00043180" w:rsidP="0017089E">
      <w:pPr>
        <w:numPr>
          <w:ilvl w:val="0"/>
          <w:numId w:val="20"/>
        </w:numPr>
        <w:spacing w:after="0" w:line="240" w:lineRule="auto"/>
        <w:jc w:val="both"/>
        <w:rPr>
          <w:rFonts w:ascii="Times New Roman" w:eastAsia="Times New Roman" w:hAnsi="Times New Roman"/>
          <w:sz w:val="24"/>
          <w:szCs w:val="24"/>
        </w:rPr>
      </w:pPr>
      <w:r w:rsidRPr="0017089E">
        <w:rPr>
          <w:rFonts w:ascii="Times New Roman" w:eastAsia="Times New Roman" w:hAnsi="Times New Roman"/>
          <w:sz w:val="24"/>
          <w:szCs w:val="24"/>
        </w:rPr>
        <w:t>Desarrollo de las actuaciones de tutela</w:t>
      </w:r>
    </w:p>
    <w:p w14:paraId="0EEE0ADF" w14:textId="77777777" w:rsidR="00043180" w:rsidRPr="0017089E" w:rsidRDefault="00043180" w:rsidP="0017089E">
      <w:pPr>
        <w:numPr>
          <w:ilvl w:val="0"/>
          <w:numId w:val="20"/>
        </w:numPr>
        <w:spacing w:after="0" w:line="240" w:lineRule="auto"/>
        <w:jc w:val="both"/>
        <w:rPr>
          <w:rFonts w:ascii="Times New Roman" w:eastAsia="Times New Roman" w:hAnsi="Times New Roman"/>
          <w:sz w:val="24"/>
          <w:szCs w:val="24"/>
        </w:rPr>
      </w:pPr>
      <w:r w:rsidRPr="0017089E">
        <w:rPr>
          <w:rFonts w:ascii="Times New Roman" w:eastAsia="Times New Roman" w:hAnsi="Times New Roman"/>
          <w:sz w:val="24"/>
          <w:szCs w:val="24"/>
        </w:rPr>
        <w:t>Evaluación de los trabajos</w:t>
      </w:r>
    </w:p>
    <w:p w14:paraId="5D23B3C0" w14:textId="77777777" w:rsidR="00043180" w:rsidRPr="0017089E" w:rsidRDefault="00043180" w:rsidP="0017089E">
      <w:pPr>
        <w:pStyle w:val="NormalWeb"/>
        <w:spacing w:before="0" w:beforeAutospacing="0" w:after="0" w:afterAutospacing="0"/>
        <w:jc w:val="both"/>
        <w:rPr>
          <w:lang w:val="es-ES"/>
        </w:rPr>
      </w:pPr>
      <w:r w:rsidRPr="0017089E">
        <w:rPr>
          <w:lang w:val="es-ES"/>
        </w:rPr>
        <w:t>La información recabada a través de este procedimiento será analizada por la UGCT y de acuerdo con lo establecido en el P11 servirá para realizar las recomendaciones pertinentes encaminadas a la mejora del Título.</w:t>
      </w:r>
    </w:p>
    <w:p w14:paraId="3DB3A311" w14:textId="77777777" w:rsidR="00043180" w:rsidRPr="0017089E" w:rsidRDefault="00043180" w:rsidP="0017089E">
      <w:pPr>
        <w:pStyle w:val="NormalWeb"/>
        <w:spacing w:before="0" w:beforeAutospacing="0" w:after="0" w:afterAutospacing="0"/>
        <w:jc w:val="both"/>
        <w:rPr>
          <w:lang w:val="es-ES"/>
        </w:rPr>
      </w:pPr>
      <w:r w:rsidRPr="0017089E">
        <w:rPr>
          <w:lang w:val="es-ES"/>
        </w:rPr>
        <w:t>Los responsables del Título podrán en marcha propuestas de mejora estableciendo la temporalización para su ejecución. Aquellas que no puedan ser atendidas de forma inmediata se incluirán en la programación establecida en el Plan de Mejora Anual.</w:t>
      </w:r>
    </w:p>
    <w:p w14:paraId="6D00F180" w14:textId="77777777" w:rsidR="0017089E" w:rsidRDefault="0017089E" w:rsidP="0017089E">
      <w:pPr>
        <w:spacing w:after="0" w:line="240" w:lineRule="auto"/>
        <w:jc w:val="both"/>
        <w:rPr>
          <w:rFonts w:ascii="Times New Roman" w:hAnsi="Times New Roman"/>
          <w:b/>
          <w:sz w:val="24"/>
          <w:szCs w:val="24"/>
        </w:rPr>
      </w:pPr>
    </w:p>
    <w:p w14:paraId="2F83A69B" w14:textId="3A370D2B" w:rsidR="00043180" w:rsidRPr="0017089E" w:rsidRDefault="00043180" w:rsidP="0017089E">
      <w:pPr>
        <w:spacing w:after="0" w:line="240" w:lineRule="auto"/>
        <w:jc w:val="both"/>
        <w:rPr>
          <w:rFonts w:ascii="Times New Roman" w:hAnsi="Times New Roman"/>
          <w:b/>
          <w:sz w:val="24"/>
          <w:szCs w:val="24"/>
        </w:rPr>
      </w:pPr>
      <w:r w:rsidRPr="0017089E">
        <w:rPr>
          <w:rFonts w:ascii="Times New Roman" w:hAnsi="Times New Roman"/>
          <w:b/>
          <w:sz w:val="24"/>
          <w:szCs w:val="24"/>
        </w:rPr>
        <w:t>7.5 Cronograma de actividades</w:t>
      </w:r>
    </w:p>
    <w:p w14:paraId="689B6392" w14:textId="77777777" w:rsidR="00043180" w:rsidRPr="0017089E" w:rsidRDefault="00043180" w:rsidP="0017089E">
      <w:pPr>
        <w:spacing w:after="0" w:line="240" w:lineRule="auto"/>
        <w:jc w:val="both"/>
        <w:rPr>
          <w:rFonts w:ascii="Times New Roman" w:hAnsi="Times New Roman"/>
          <w:sz w:val="24"/>
          <w:szCs w:val="24"/>
        </w:rPr>
      </w:pPr>
    </w:p>
    <w:tbl>
      <w:tblPr>
        <w:tblW w:w="850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2871"/>
        <w:gridCol w:w="2030"/>
        <w:gridCol w:w="1622"/>
        <w:gridCol w:w="1977"/>
      </w:tblGrid>
      <w:tr w:rsidR="00043180" w:rsidRPr="0017089E" w14:paraId="56DE86A2" w14:textId="77777777" w:rsidTr="005E3CF9">
        <w:tc>
          <w:tcPr>
            <w:tcW w:w="8500" w:type="dxa"/>
            <w:gridSpan w:val="4"/>
            <w:tcBorders>
              <w:top w:val="double" w:sz="4" w:space="0" w:color="7F7F7F" w:themeColor="text1" w:themeTint="80"/>
              <w:left w:val="single" w:sz="4" w:space="0" w:color="7F7F7F" w:themeColor="text1" w:themeTint="80"/>
              <w:bottom w:val="double" w:sz="4" w:space="0" w:color="7F7F7F" w:themeColor="text1" w:themeTint="80"/>
              <w:right w:val="single" w:sz="4" w:space="0" w:color="7F7F7F" w:themeColor="text1" w:themeTint="80"/>
            </w:tcBorders>
            <w:shd w:val="pct5" w:color="auto" w:fill="auto"/>
            <w:vAlign w:val="center"/>
          </w:tcPr>
          <w:p w14:paraId="2C47BB05" w14:textId="77777777" w:rsidR="00043180" w:rsidRPr="0017089E" w:rsidRDefault="00043180" w:rsidP="0017089E">
            <w:pPr>
              <w:spacing w:after="0" w:line="240" w:lineRule="auto"/>
              <w:jc w:val="both"/>
              <w:rPr>
                <w:rFonts w:ascii="Times New Roman" w:eastAsia="Times New Roman" w:hAnsi="Times New Roman"/>
                <w:b/>
                <w:bCs/>
                <w:sz w:val="24"/>
                <w:szCs w:val="24"/>
              </w:rPr>
            </w:pPr>
            <w:r w:rsidRPr="0017089E">
              <w:rPr>
                <w:rFonts w:ascii="Times New Roman" w:eastAsia="Times New Roman" w:hAnsi="Times New Roman"/>
                <w:b/>
                <w:bCs/>
                <w:sz w:val="24"/>
                <w:szCs w:val="24"/>
              </w:rPr>
              <w:t>P-7 EVALUACIÓN Y ANÁLISIS DEL TFG/TFM</w:t>
            </w:r>
          </w:p>
        </w:tc>
      </w:tr>
      <w:tr w:rsidR="00043180" w:rsidRPr="0017089E" w14:paraId="1D25A9EF" w14:textId="77777777" w:rsidTr="005E3CF9">
        <w:tc>
          <w:tcPr>
            <w:tcW w:w="3114" w:type="dxa"/>
            <w:tcBorders>
              <w:top w:val="double" w:sz="4" w:space="0" w:color="7F7F7F" w:themeColor="text1" w:themeTint="80"/>
              <w:left w:val="single" w:sz="4" w:space="0" w:color="7F7F7F" w:themeColor="text1" w:themeTint="80"/>
              <w:bottom w:val="double" w:sz="4" w:space="0" w:color="7F7F7F" w:themeColor="text1" w:themeTint="80"/>
              <w:right w:val="double" w:sz="4" w:space="0" w:color="7F7F7F" w:themeColor="text1" w:themeTint="80"/>
            </w:tcBorders>
            <w:shd w:val="pct5" w:color="auto" w:fill="auto"/>
          </w:tcPr>
          <w:p w14:paraId="31DFCA32" w14:textId="77777777" w:rsidR="00043180" w:rsidRPr="0017089E" w:rsidRDefault="00043180" w:rsidP="0017089E">
            <w:pPr>
              <w:spacing w:after="0" w:line="240" w:lineRule="auto"/>
              <w:jc w:val="both"/>
              <w:rPr>
                <w:rFonts w:ascii="Times New Roman" w:eastAsia="Times New Roman" w:hAnsi="Times New Roman"/>
                <w:sz w:val="24"/>
                <w:szCs w:val="24"/>
                <w:lang w:val="en-US"/>
              </w:rPr>
            </w:pPr>
            <w:r w:rsidRPr="0017089E">
              <w:rPr>
                <w:rFonts w:ascii="Times New Roman" w:eastAsia="Times New Roman" w:hAnsi="Times New Roman"/>
                <w:b/>
                <w:bCs/>
                <w:sz w:val="24"/>
                <w:szCs w:val="24"/>
                <w:lang w:val="en-US"/>
              </w:rPr>
              <w:t>HERRAMIENTA</w:t>
            </w:r>
          </w:p>
        </w:tc>
        <w:tc>
          <w:tcPr>
            <w:tcW w:w="1984" w:type="dxa"/>
            <w:tcBorders>
              <w:top w:val="double" w:sz="4" w:space="0" w:color="7F7F7F" w:themeColor="text1" w:themeTint="80"/>
              <w:left w:val="double" w:sz="4" w:space="0" w:color="7F7F7F" w:themeColor="text1" w:themeTint="80"/>
              <w:bottom w:val="double" w:sz="4" w:space="0" w:color="7F7F7F" w:themeColor="text1" w:themeTint="80"/>
              <w:right w:val="double" w:sz="4" w:space="0" w:color="7F7F7F" w:themeColor="text1" w:themeTint="80"/>
            </w:tcBorders>
            <w:shd w:val="pct5" w:color="auto" w:fill="auto"/>
          </w:tcPr>
          <w:p w14:paraId="715CB5BB" w14:textId="77777777" w:rsidR="00043180" w:rsidRPr="0017089E" w:rsidRDefault="00043180" w:rsidP="0017089E">
            <w:pPr>
              <w:spacing w:after="0" w:line="240" w:lineRule="auto"/>
              <w:jc w:val="both"/>
              <w:rPr>
                <w:rFonts w:ascii="Times New Roman" w:eastAsia="Times New Roman" w:hAnsi="Times New Roman"/>
                <w:sz w:val="24"/>
                <w:szCs w:val="24"/>
                <w:lang w:val="en-US"/>
              </w:rPr>
            </w:pPr>
            <w:r w:rsidRPr="0017089E">
              <w:rPr>
                <w:rFonts w:ascii="Times New Roman" w:eastAsia="Times New Roman" w:hAnsi="Times New Roman"/>
                <w:b/>
                <w:bCs/>
                <w:sz w:val="24"/>
                <w:szCs w:val="24"/>
                <w:lang w:val="en-US"/>
              </w:rPr>
              <w:t>PERIODICIDAD</w:t>
            </w:r>
          </w:p>
        </w:tc>
        <w:tc>
          <w:tcPr>
            <w:tcW w:w="1701" w:type="dxa"/>
            <w:tcBorders>
              <w:top w:val="double" w:sz="4" w:space="0" w:color="7F7F7F" w:themeColor="text1" w:themeTint="80"/>
              <w:left w:val="double" w:sz="4" w:space="0" w:color="7F7F7F" w:themeColor="text1" w:themeTint="80"/>
              <w:bottom w:val="double" w:sz="4" w:space="0" w:color="7F7F7F" w:themeColor="text1" w:themeTint="80"/>
              <w:right w:val="double" w:sz="4" w:space="0" w:color="7F7F7F" w:themeColor="text1" w:themeTint="80"/>
            </w:tcBorders>
            <w:shd w:val="pct5" w:color="auto" w:fill="auto"/>
          </w:tcPr>
          <w:p w14:paraId="0CB4B169" w14:textId="77777777" w:rsidR="00043180" w:rsidRPr="0017089E" w:rsidRDefault="00043180" w:rsidP="0017089E">
            <w:pPr>
              <w:spacing w:after="0" w:line="240" w:lineRule="auto"/>
              <w:jc w:val="both"/>
              <w:rPr>
                <w:rFonts w:ascii="Times New Roman" w:eastAsia="Times New Roman" w:hAnsi="Times New Roman"/>
                <w:sz w:val="24"/>
                <w:szCs w:val="24"/>
                <w:lang w:val="en-US"/>
              </w:rPr>
            </w:pPr>
            <w:r w:rsidRPr="0017089E">
              <w:rPr>
                <w:rFonts w:ascii="Times New Roman" w:eastAsia="Times New Roman" w:hAnsi="Times New Roman"/>
                <w:b/>
                <w:bCs/>
                <w:sz w:val="24"/>
                <w:szCs w:val="24"/>
                <w:lang w:val="en-US"/>
              </w:rPr>
              <w:t>SOPORTE</w:t>
            </w:r>
          </w:p>
        </w:tc>
        <w:tc>
          <w:tcPr>
            <w:tcW w:w="1701" w:type="dxa"/>
            <w:tcBorders>
              <w:top w:val="double" w:sz="4" w:space="0" w:color="7F7F7F" w:themeColor="text1" w:themeTint="80"/>
              <w:left w:val="double" w:sz="4" w:space="0" w:color="7F7F7F" w:themeColor="text1" w:themeTint="80"/>
              <w:bottom w:val="double" w:sz="4" w:space="0" w:color="7F7F7F" w:themeColor="text1" w:themeTint="80"/>
              <w:right w:val="single" w:sz="4" w:space="0" w:color="7F7F7F" w:themeColor="text1" w:themeTint="80"/>
            </w:tcBorders>
            <w:shd w:val="pct5" w:color="auto" w:fill="auto"/>
          </w:tcPr>
          <w:p w14:paraId="0B06C0F8" w14:textId="77777777" w:rsidR="00043180" w:rsidRPr="0017089E" w:rsidRDefault="00043180" w:rsidP="0017089E">
            <w:pPr>
              <w:spacing w:after="0" w:line="240" w:lineRule="auto"/>
              <w:jc w:val="both"/>
              <w:rPr>
                <w:rFonts w:ascii="Times New Roman" w:eastAsia="Times New Roman" w:hAnsi="Times New Roman"/>
                <w:sz w:val="24"/>
                <w:szCs w:val="24"/>
                <w:lang w:val="en-US"/>
              </w:rPr>
            </w:pPr>
            <w:r w:rsidRPr="0017089E">
              <w:rPr>
                <w:rFonts w:ascii="Times New Roman" w:eastAsia="Times New Roman" w:hAnsi="Times New Roman"/>
                <w:b/>
                <w:bCs/>
                <w:sz w:val="24"/>
                <w:szCs w:val="24"/>
                <w:lang w:val="en-US"/>
              </w:rPr>
              <w:t>RESPONSABLE</w:t>
            </w:r>
          </w:p>
        </w:tc>
      </w:tr>
      <w:tr w:rsidR="00043180" w:rsidRPr="0017089E" w14:paraId="4E0E0C9A" w14:textId="77777777" w:rsidTr="005E3CF9">
        <w:tc>
          <w:tcPr>
            <w:tcW w:w="3114" w:type="dxa"/>
            <w:tcBorders>
              <w:top w:val="single" w:sz="4" w:space="0" w:color="7F7F7F" w:themeColor="text1" w:themeTint="80"/>
              <w:bottom w:val="single" w:sz="4" w:space="0" w:color="7F7F7F" w:themeColor="text1" w:themeTint="80"/>
            </w:tcBorders>
            <w:vAlign w:val="center"/>
          </w:tcPr>
          <w:p w14:paraId="48F5065F" w14:textId="77777777" w:rsidR="00043180" w:rsidRPr="0017089E" w:rsidRDefault="00043180" w:rsidP="0017089E">
            <w:pPr>
              <w:spacing w:after="0" w:line="240" w:lineRule="auto"/>
              <w:jc w:val="both"/>
              <w:rPr>
                <w:rFonts w:ascii="Times New Roman" w:eastAsia="Times New Roman" w:hAnsi="Times New Roman"/>
                <w:sz w:val="24"/>
                <w:szCs w:val="24"/>
              </w:rPr>
            </w:pPr>
            <w:r w:rsidRPr="0017089E">
              <w:rPr>
                <w:rFonts w:ascii="Times New Roman" w:eastAsia="Times New Roman" w:hAnsi="Times New Roman"/>
                <w:b/>
                <w:bCs/>
                <w:sz w:val="24"/>
                <w:szCs w:val="24"/>
              </w:rPr>
              <w:t xml:space="preserve">P-7.I: </w:t>
            </w:r>
            <w:r w:rsidRPr="0017089E">
              <w:rPr>
                <w:rFonts w:ascii="Times New Roman" w:eastAsia="Times New Roman" w:hAnsi="Times New Roman"/>
                <w:sz w:val="24"/>
                <w:szCs w:val="24"/>
              </w:rPr>
              <w:t>ENCUESTA: Sobre el trabajo fin de Grado/Máster (ALUMNADO)</w:t>
            </w:r>
          </w:p>
        </w:tc>
        <w:tc>
          <w:tcPr>
            <w:tcW w:w="1984" w:type="dxa"/>
            <w:tcBorders>
              <w:top w:val="single" w:sz="4" w:space="0" w:color="7F7F7F" w:themeColor="text1" w:themeTint="80"/>
              <w:bottom w:val="single" w:sz="4" w:space="0" w:color="7F7F7F" w:themeColor="text1" w:themeTint="80"/>
            </w:tcBorders>
            <w:vAlign w:val="center"/>
          </w:tcPr>
          <w:p w14:paraId="7B024E76" w14:textId="77777777" w:rsidR="00043180" w:rsidRPr="0017089E" w:rsidRDefault="00043180" w:rsidP="0017089E">
            <w:pPr>
              <w:spacing w:after="0" w:line="240" w:lineRule="auto"/>
              <w:jc w:val="both"/>
              <w:rPr>
                <w:rFonts w:ascii="Times New Roman" w:eastAsia="Times New Roman" w:hAnsi="Times New Roman"/>
                <w:sz w:val="24"/>
                <w:szCs w:val="24"/>
              </w:rPr>
            </w:pPr>
            <w:r w:rsidRPr="0017089E">
              <w:rPr>
                <w:rFonts w:ascii="Times New Roman" w:eastAsia="Times New Roman" w:hAnsi="Times New Roman"/>
                <w:sz w:val="24"/>
                <w:szCs w:val="24"/>
              </w:rPr>
              <w:t>ANUAL</w:t>
            </w:r>
          </w:p>
        </w:tc>
        <w:tc>
          <w:tcPr>
            <w:tcW w:w="1701" w:type="dxa"/>
            <w:tcBorders>
              <w:top w:val="single" w:sz="4" w:space="0" w:color="7F7F7F" w:themeColor="text1" w:themeTint="80"/>
              <w:bottom w:val="single" w:sz="4" w:space="0" w:color="7F7F7F" w:themeColor="text1" w:themeTint="80"/>
            </w:tcBorders>
            <w:vAlign w:val="center"/>
          </w:tcPr>
          <w:p w14:paraId="228910E9" w14:textId="77777777" w:rsidR="00043180" w:rsidRPr="0017089E" w:rsidRDefault="00043180" w:rsidP="0017089E">
            <w:pPr>
              <w:spacing w:after="0" w:line="240" w:lineRule="auto"/>
              <w:jc w:val="both"/>
              <w:rPr>
                <w:rFonts w:ascii="Times New Roman" w:eastAsia="Times New Roman" w:hAnsi="Times New Roman"/>
                <w:sz w:val="24"/>
                <w:szCs w:val="24"/>
                <w:lang w:val="en-US"/>
              </w:rPr>
            </w:pPr>
            <w:r w:rsidRPr="0017089E">
              <w:rPr>
                <w:rFonts w:ascii="Times New Roman" w:eastAsia="Times New Roman" w:hAnsi="Times New Roman"/>
                <w:sz w:val="24"/>
                <w:szCs w:val="24"/>
              </w:rPr>
              <w:t>En línea</w:t>
            </w:r>
          </w:p>
        </w:tc>
        <w:tc>
          <w:tcPr>
            <w:tcW w:w="1701" w:type="dxa"/>
            <w:tcBorders>
              <w:top w:val="single" w:sz="4" w:space="0" w:color="7F7F7F" w:themeColor="text1" w:themeTint="80"/>
              <w:bottom w:val="single" w:sz="4" w:space="0" w:color="7F7F7F" w:themeColor="text1" w:themeTint="80"/>
            </w:tcBorders>
            <w:vAlign w:val="center"/>
          </w:tcPr>
          <w:p w14:paraId="7F5A80D9" w14:textId="77777777" w:rsidR="00043180" w:rsidRPr="0017089E" w:rsidRDefault="00043180" w:rsidP="0017089E">
            <w:pPr>
              <w:spacing w:after="0" w:line="240" w:lineRule="auto"/>
              <w:jc w:val="both"/>
              <w:rPr>
                <w:rFonts w:ascii="Times New Roman" w:eastAsia="Times New Roman" w:hAnsi="Times New Roman"/>
                <w:sz w:val="24"/>
                <w:szCs w:val="24"/>
              </w:rPr>
            </w:pPr>
            <w:r w:rsidRPr="0017089E">
              <w:rPr>
                <w:rFonts w:ascii="Times New Roman" w:eastAsia="Times New Roman" w:hAnsi="Times New Roman"/>
                <w:sz w:val="24"/>
                <w:szCs w:val="24"/>
              </w:rPr>
              <w:t>UGCT</w:t>
            </w:r>
          </w:p>
        </w:tc>
      </w:tr>
    </w:tbl>
    <w:p w14:paraId="0C064EE2" w14:textId="77777777" w:rsidR="00043180" w:rsidRPr="0017089E" w:rsidRDefault="00043180" w:rsidP="0017089E">
      <w:pPr>
        <w:spacing w:after="0" w:line="240" w:lineRule="auto"/>
        <w:jc w:val="both"/>
        <w:rPr>
          <w:rFonts w:ascii="Times New Roman" w:hAnsi="Times New Roman"/>
          <w:sz w:val="24"/>
          <w:szCs w:val="24"/>
        </w:rPr>
      </w:pPr>
    </w:p>
    <w:p w14:paraId="3785EDB5" w14:textId="77777777" w:rsidR="0017089E" w:rsidRDefault="0017089E" w:rsidP="0017089E">
      <w:pPr>
        <w:pStyle w:val="Ttulo2"/>
        <w:spacing w:before="0"/>
        <w:jc w:val="both"/>
        <w:rPr>
          <w:rFonts w:ascii="Times New Roman" w:hAnsi="Times New Roman" w:cs="Times New Roman"/>
          <w:color w:val="auto"/>
          <w:sz w:val="24"/>
          <w:szCs w:val="24"/>
        </w:rPr>
      </w:pPr>
      <w:bookmarkStart w:id="29" w:name="_Toc42066148"/>
      <w:bookmarkStart w:id="30" w:name="_Toc45108567"/>
    </w:p>
    <w:p w14:paraId="6C9279D7" w14:textId="77777777" w:rsidR="00BE5D57" w:rsidRDefault="00BE5D57">
      <w:pPr>
        <w:spacing w:after="0" w:line="240" w:lineRule="auto"/>
        <w:rPr>
          <w:rFonts w:ascii="Times New Roman" w:eastAsiaTheme="majorEastAsia" w:hAnsi="Times New Roman"/>
          <w:sz w:val="24"/>
          <w:szCs w:val="24"/>
          <w:lang w:bidi="es-ES"/>
        </w:rPr>
      </w:pPr>
      <w:r>
        <w:rPr>
          <w:rFonts w:ascii="Times New Roman" w:hAnsi="Times New Roman"/>
          <w:sz w:val="24"/>
          <w:szCs w:val="24"/>
        </w:rPr>
        <w:br w:type="page"/>
      </w:r>
    </w:p>
    <w:p w14:paraId="2FE90142" w14:textId="56B15839" w:rsidR="00043180" w:rsidRPr="00BE5D57" w:rsidRDefault="00043180" w:rsidP="0017089E">
      <w:pPr>
        <w:pStyle w:val="Ttulo2"/>
        <w:spacing w:before="0"/>
        <w:jc w:val="both"/>
        <w:rPr>
          <w:rFonts w:ascii="Times New Roman" w:hAnsi="Times New Roman" w:cs="Times New Roman"/>
          <w:color w:val="auto"/>
          <w:sz w:val="24"/>
          <w:szCs w:val="24"/>
          <w:u w:val="single"/>
        </w:rPr>
      </w:pPr>
      <w:r w:rsidRPr="00BE5D57">
        <w:rPr>
          <w:rFonts w:ascii="Times New Roman" w:hAnsi="Times New Roman" w:cs="Times New Roman"/>
          <w:color w:val="auto"/>
          <w:sz w:val="24"/>
          <w:szCs w:val="24"/>
          <w:u w:val="single"/>
        </w:rPr>
        <w:t>P8 – METAEVALUACIÓN DE LAS COMPETENCIAS ESTUDIANTILES</w:t>
      </w:r>
      <w:bookmarkEnd w:id="29"/>
      <w:bookmarkEnd w:id="30"/>
    </w:p>
    <w:p w14:paraId="18E20251" w14:textId="77777777" w:rsidR="00043180" w:rsidRPr="0017089E" w:rsidRDefault="00043180" w:rsidP="0017089E">
      <w:pPr>
        <w:pStyle w:val="Ttulo2"/>
        <w:spacing w:before="0"/>
        <w:jc w:val="both"/>
        <w:rPr>
          <w:rFonts w:ascii="Times New Roman" w:hAnsi="Times New Roman" w:cs="Times New Roman"/>
          <w:color w:val="auto"/>
          <w:sz w:val="24"/>
          <w:szCs w:val="24"/>
        </w:rPr>
      </w:pPr>
      <w:r w:rsidRPr="0017089E">
        <w:rPr>
          <w:rFonts w:ascii="Times New Roman" w:hAnsi="Times New Roman" w:cs="Times New Roman"/>
          <w:color w:val="auto"/>
          <w:sz w:val="24"/>
          <w:szCs w:val="24"/>
        </w:rPr>
        <w:t xml:space="preserve">  </w:t>
      </w:r>
    </w:p>
    <w:p w14:paraId="317F9FE3" w14:textId="77777777" w:rsidR="00043180" w:rsidRPr="0017089E" w:rsidRDefault="00043180" w:rsidP="0017089E">
      <w:pPr>
        <w:spacing w:after="0" w:line="240" w:lineRule="auto"/>
        <w:jc w:val="both"/>
        <w:rPr>
          <w:rFonts w:ascii="Times New Roman" w:hAnsi="Times New Roman"/>
          <w:b/>
          <w:sz w:val="24"/>
          <w:szCs w:val="24"/>
        </w:rPr>
      </w:pPr>
      <w:r w:rsidRPr="0017089E">
        <w:rPr>
          <w:rFonts w:ascii="Times New Roman" w:hAnsi="Times New Roman"/>
          <w:b/>
          <w:sz w:val="24"/>
          <w:szCs w:val="24"/>
        </w:rPr>
        <w:t>8.1 Objetivo</w:t>
      </w:r>
    </w:p>
    <w:p w14:paraId="0825A5BA" w14:textId="77777777" w:rsidR="00043180" w:rsidRPr="0017089E" w:rsidRDefault="00043180" w:rsidP="0017089E">
      <w:pPr>
        <w:pStyle w:val="NormalWeb"/>
        <w:spacing w:before="0" w:beforeAutospacing="0" w:after="0" w:afterAutospacing="0"/>
        <w:jc w:val="both"/>
        <w:rPr>
          <w:lang w:val="es-ES"/>
        </w:rPr>
      </w:pPr>
      <w:r w:rsidRPr="0017089E">
        <w:rPr>
          <w:lang w:val="es-ES"/>
        </w:rPr>
        <w:t xml:space="preserve">El propósito de este procedimiento es el de </w:t>
      </w:r>
      <w:r w:rsidRPr="0017089E">
        <w:rPr>
          <w:b/>
          <w:lang w:val="es-ES"/>
        </w:rPr>
        <w:t>realizar un seguimiento para la revisión y mejora de los procedimientos de evaluación de las competencias</w:t>
      </w:r>
      <w:r w:rsidRPr="0017089E">
        <w:rPr>
          <w:lang w:val="es-ES"/>
        </w:rPr>
        <w:t xml:space="preserve"> transversales y específicas del Título. </w:t>
      </w:r>
    </w:p>
    <w:p w14:paraId="4E14EE2C" w14:textId="77777777" w:rsidR="0017089E" w:rsidRDefault="0017089E" w:rsidP="0017089E">
      <w:pPr>
        <w:spacing w:after="0" w:line="240" w:lineRule="auto"/>
        <w:jc w:val="both"/>
        <w:rPr>
          <w:rFonts w:ascii="Times New Roman" w:hAnsi="Times New Roman"/>
          <w:b/>
          <w:sz w:val="24"/>
          <w:szCs w:val="24"/>
        </w:rPr>
      </w:pPr>
    </w:p>
    <w:p w14:paraId="27539761" w14:textId="4D5B994D" w:rsidR="00043180" w:rsidRPr="0017089E" w:rsidRDefault="00043180" w:rsidP="0017089E">
      <w:pPr>
        <w:spacing w:after="0" w:line="240" w:lineRule="auto"/>
        <w:jc w:val="both"/>
        <w:rPr>
          <w:rFonts w:ascii="Times New Roman" w:hAnsi="Times New Roman"/>
          <w:b/>
          <w:sz w:val="24"/>
          <w:szCs w:val="24"/>
        </w:rPr>
      </w:pPr>
      <w:r w:rsidRPr="0017089E">
        <w:rPr>
          <w:rFonts w:ascii="Times New Roman" w:hAnsi="Times New Roman"/>
          <w:b/>
          <w:sz w:val="24"/>
          <w:szCs w:val="24"/>
        </w:rPr>
        <w:t xml:space="preserve">8.2 Sistema de recogida de datos </w:t>
      </w:r>
    </w:p>
    <w:p w14:paraId="4CE330AA" w14:textId="77777777" w:rsidR="00043180" w:rsidRPr="0017089E" w:rsidRDefault="00043180" w:rsidP="0017089E">
      <w:pPr>
        <w:spacing w:after="0" w:line="240" w:lineRule="auto"/>
        <w:jc w:val="both"/>
        <w:rPr>
          <w:rFonts w:ascii="Times New Roman" w:eastAsia="Times New Roman" w:hAnsi="Times New Roman"/>
          <w:sz w:val="24"/>
          <w:szCs w:val="24"/>
        </w:rPr>
      </w:pPr>
    </w:p>
    <w:p w14:paraId="42CECE16" w14:textId="77777777" w:rsidR="00043180" w:rsidRPr="0017089E" w:rsidRDefault="00043180" w:rsidP="0017089E">
      <w:pPr>
        <w:spacing w:after="0" w:line="240" w:lineRule="auto"/>
        <w:jc w:val="both"/>
        <w:rPr>
          <w:rFonts w:ascii="Times New Roman" w:eastAsia="Times New Roman" w:hAnsi="Times New Roman"/>
          <w:sz w:val="24"/>
          <w:szCs w:val="24"/>
        </w:rPr>
      </w:pPr>
      <w:r w:rsidRPr="0017089E">
        <w:rPr>
          <w:rFonts w:ascii="Times New Roman" w:eastAsia="Times New Roman" w:hAnsi="Times New Roman"/>
          <w:sz w:val="24"/>
          <w:szCs w:val="24"/>
        </w:rPr>
        <w:t>Información de referencia:</w:t>
      </w:r>
    </w:p>
    <w:p w14:paraId="12C50427" w14:textId="77777777" w:rsidR="00043180" w:rsidRPr="0017089E" w:rsidRDefault="00043180" w:rsidP="0017089E">
      <w:pPr>
        <w:numPr>
          <w:ilvl w:val="0"/>
          <w:numId w:val="21"/>
        </w:numPr>
        <w:spacing w:after="0" w:line="240" w:lineRule="auto"/>
        <w:jc w:val="both"/>
        <w:rPr>
          <w:rFonts w:ascii="Times New Roman" w:eastAsia="Times New Roman" w:hAnsi="Times New Roman"/>
          <w:sz w:val="24"/>
          <w:szCs w:val="24"/>
        </w:rPr>
      </w:pPr>
      <w:r w:rsidRPr="0017089E">
        <w:rPr>
          <w:rFonts w:ascii="Times New Roman" w:eastAsia="Times New Roman" w:hAnsi="Times New Roman"/>
          <w:sz w:val="24"/>
          <w:szCs w:val="24"/>
        </w:rPr>
        <w:t>Plan de Estudios del Título verificado.</w:t>
      </w:r>
    </w:p>
    <w:p w14:paraId="2B3CFDB2" w14:textId="77777777" w:rsidR="00043180" w:rsidRPr="0017089E" w:rsidRDefault="00043180" w:rsidP="0017089E">
      <w:pPr>
        <w:numPr>
          <w:ilvl w:val="0"/>
          <w:numId w:val="21"/>
        </w:numPr>
        <w:spacing w:after="0" w:line="240" w:lineRule="auto"/>
        <w:jc w:val="both"/>
        <w:rPr>
          <w:rFonts w:ascii="Times New Roman" w:eastAsia="Times New Roman" w:hAnsi="Times New Roman"/>
          <w:sz w:val="24"/>
          <w:szCs w:val="24"/>
          <w:lang w:val="en-US"/>
        </w:rPr>
      </w:pPr>
      <w:r w:rsidRPr="0017089E">
        <w:rPr>
          <w:rFonts w:ascii="Times New Roman" w:eastAsia="Times New Roman" w:hAnsi="Times New Roman"/>
          <w:sz w:val="24"/>
          <w:szCs w:val="24"/>
          <w:lang w:val="en-US"/>
        </w:rPr>
        <w:t>Guías docentes de asignaturas.</w:t>
      </w:r>
    </w:p>
    <w:p w14:paraId="5DDD71F9" w14:textId="77777777" w:rsidR="00043180" w:rsidRPr="0017089E" w:rsidRDefault="00043180" w:rsidP="0017089E">
      <w:pPr>
        <w:spacing w:after="0" w:line="240" w:lineRule="auto"/>
        <w:jc w:val="both"/>
        <w:rPr>
          <w:rFonts w:ascii="Times New Roman" w:eastAsia="Times New Roman" w:hAnsi="Times New Roman"/>
          <w:sz w:val="24"/>
          <w:szCs w:val="24"/>
          <w:lang w:val="en-US"/>
        </w:rPr>
      </w:pPr>
      <w:r w:rsidRPr="0017089E">
        <w:rPr>
          <w:rFonts w:ascii="Times New Roman" w:eastAsia="Times New Roman" w:hAnsi="Times New Roman"/>
          <w:sz w:val="24"/>
          <w:szCs w:val="24"/>
          <w:lang w:val="en-US"/>
        </w:rPr>
        <w:t>Herramientas:</w:t>
      </w:r>
    </w:p>
    <w:p w14:paraId="136A5545" w14:textId="77777777" w:rsidR="00043180" w:rsidRPr="0017089E" w:rsidRDefault="00043180" w:rsidP="0017089E">
      <w:pPr>
        <w:spacing w:after="0" w:line="240" w:lineRule="auto"/>
        <w:jc w:val="both"/>
        <w:rPr>
          <w:rFonts w:ascii="Times New Roman" w:eastAsia="Times New Roman" w:hAnsi="Times New Roman"/>
          <w:sz w:val="24"/>
          <w:szCs w:val="24"/>
        </w:rPr>
      </w:pPr>
      <w:r w:rsidRPr="0017089E">
        <w:rPr>
          <w:rFonts w:ascii="Times New Roman" w:hAnsi="Times New Roman"/>
          <w:sz w:val="24"/>
          <w:szCs w:val="24"/>
        </w:rPr>
        <w:t xml:space="preserve">Con objeto de evaluar la adecuación de las enseñanzas a la adquisición de competencias, se activarán por parte de la Sección de Gestión de Calidad las </w:t>
      </w:r>
      <w:r w:rsidRPr="0017089E">
        <w:rPr>
          <w:rFonts w:ascii="Times New Roman" w:eastAsia="Times New Roman" w:hAnsi="Times New Roman"/>
          <w:sz w:val="24"/>
          <w:szCs w:val="24"/>
        </w:rPr>
        <w:t>encuestas cruzadas al alumnado (</w:t>
      </w:r>
      <w:r w:rsidRPr="0017089E">
        <w:rPr>
          <w:rFonts w:ascii="Times New Roman" w:eastAsia="Times New Roman" w:hAnsi="Times New Roman"/>
          <w:b/>
          <w:i/>
          <w:sz w:val="24"/>
          <w:szCs w:val="24"/>
        </w:rPr>
        <w:t>P-8.I</w:t>
      </w:r>
      <w:r w:rsidRPr="0017089E">
        <w:rPr>
          <w:rFonts w:ascii="Times New Roman" w:eastAsia="Times New Roman" w:hAnsi="Times New Roman"/>
          <w:sz w:val="24"/>
          <w:szCs w:val="24"/>
        </w:rPr>
        <w:t>), profesorado (</w:t>
      </w:r>
      <w:r w:rsidRPr="0017089E">
        <w:rPr>
          <w:rFonts w:ascii="Times New Roman" w:eastAsia="Times New Roman" w:hAnsi="Times New Roman"/>
          <w:b/>
          <w:i/>
          <w:sz w:val="24"/>
          <w:szCs w:val="24"/>
        </w:rPr>
        <w:t>P-8.II</w:t>
      </w:r>
      <w:r w:rsidRPr="0017089E">
        <w:rPr>
          <w:rFonts w:ascii="Times New Roman" w:eastAsia="Times New Roman" w:hAnsi="Times New Roman"/>
          <w:sz w:val="24"/>
          <w:szCs w:val="24"/>
        </w:rPr>
        <w:t>)  y por parte de la UGCT la de los tutores académicos (</w:t>
      </w:r>
      <w:r w:rsidRPr="0017089E">
        <w:rPr>
          <w:rFonts w:ascii="Times New Roman" w:eastAsia="Times New Roman" w:hAnsi="Times New Roman"/>
          <w:b/>
          <w:i/>
          <w:sz w:val="24"/>
          <w:szCs w:val="24"/>
        </w:rPr>
        <w:t>P-8.III</w:t>
      </w:r>
      <w:r w:rsidRPr="0017089E">
        <w:rPr>
          <w:rFonts w:ascii="Times New Roman" w:eastAsia="Times New Roman" w:hAnsi="Times New Roman"/>
          <w:sz w:val="24"/>
          <w:szCs w:val="24"/>
        </w:rPr>
        <w:t xml:space="preserve">). </w:t>
      </w:r>
      <w:r w:rsidRPr="0017089E">
        <w:rPr>
          <w:rFonts w:ascii="Times New Roman" w:hAnsi="Times New Roman"/>
          <w:sz w:val="24"/>
          <w:szCs w:val="24"/>
        </w:rPr>
        <w:t xml:space="preserve">Estos instrumentos se harán extensivos, anualmente para PDI y tutores académicos, y </w:t>
      </w:r>
      <w:r w:rsidRPr="0017089E">
        <w:rPr>
          <w:rFonts w:ascii="Times New Roman" w:eastAsia="Times New Roman" w:hAnsi="Times New Roman"/>
          <w:sz w:val="24"/>
          <w:szCs w:val="24"/>
        </w:rPr>
        <w:t>solo a partir de la tercera y sucesivas matrículas en el título</w:t>
      </w:r>
      <w:r w:rsidRPr="0017089E">
        <w:rPr>
          <w:rFonts w:ascii="Times New Roman" w:hAnsi="Times New Roman"/>
          <w:sz w:val="24"/>
          <w:szCs w:val="24"/>
        </w:rPr>
        <w:t xml:space="preserve"> para el alumnado</w:t>
      </w:r>
      <w:r w:rsidRPr="0017089E">
        <w:rPr>
          <w:rFonts w:ascii="Times New Roman" w:eastAsia="Times New Roman" w:hAnsi="Times New Roman"/>
          <w:sz w:val="24"/>
          <w:szCs w:val="24"/>
        </w:rPr>
        <w:t>.</w:t>
      </w:r>
    </w:p>
    <w:p w14:paraId="7155FC8C" w14:textId="77777777" w:rsidR="00043180" w:rsidRPr="0017089E" w:rsidRDefault="00043180" w:rsidP="0017089E">
      <w:pPr>
        <w:spacing w:after="0" w:line="240" w:lineRule="auto"/>
        <w:ind w:firstLine="567"/>
        <w:jc w:val="both"/>
        <w:rPr>
          <w:rFonts w:ascii="Times New Roman" w:eastAsia="Times New Roman" w:hAnsi="Times New Roman"/>
          <w:sz w:val="24"/>
          <w:szCs w:val="24"/>
        </w:rPr>
      </w:pPr>
    </w:p>
    <w:p w14:paraId="0AC687D1" w14:textId="77777777" w:rsidR="00043180" w:rsidRPr="0017089E" w:rsidRDefault="00043180" w:rsidP="0017089E">
      <w:pPr>
        <w:spacing w:after="0" w:line="240" w:lineRule="auto"/>
        <w:jc w:val="both"/>
        <w:rPr>
          <w:rFonts w:ascii="Times New Roman" w:hAnsi="Times New Roman"/>
          <w:b/>
          <w:sz w:val="24"/>
          <w:szCs w:val="24"/>
        </w:rPr>
      </w:pPr>
      <w:r w:rsidRPr="0017089E">
        <w:rPr>
          <w:rFonts w:ascii="Times New Roman" w:hAnsi="Times New Roman"/>
          <w:b/>
          <w:sz w:val="24"/>
          <w:szCs w:val="24"/>
        </w:rPr>
        <w:t xml:space="preserve">8.3 Sistema de análisis de la información </w:t>
      </w:r>
    </w:p>
    <w:p w14:paraId="7D550143" w14:textId="77777777" w:rsidR="00043180" w:rsidRPr="0017089E" w:rsidRDefault="00043180" w:rsidP="0017089E">
      <w:pPr>
        <w:spacing w:after="0" w:line="240" w:lineRule="auto"/>
        <w:jc w:val="both"/>
        <w:rPr>
          <w:rFonts w:ascii="Times New Roman" w:eastAsia="Times New Roman" w:hAnsi="Times New Roman"/>
          <w:sz w:val="24"/>
          <w:szCs w:val="24"/>
        </w:rPr>
      </w:pPr>
      <w:r w:rsidRPr="0017089E">
        <w:rPr>
          <w:rFonts w:ascii="Times New Roman" w:eastAsia="Times New Roman" w:hAnsi="Times New Roman"/>
          <w:sz w:val="24"/>
          <w:szCs w:val="24"/>
        </w:rPr>
        <w:t>Anualmente, la UGCT procederá al contraste sistemático entre el diseño de evaluación de competencias en el Plan de Estudios y las guías docentes de las asignaturas. Asimismo, se analizará la adecuación de las metodologías docentes y los sistemas de evaluación empleados para la adquisición de competencias.</w:t>
      </w:r>
    </w:p>
    <w:p w14:paraId="411E6B37" w14:textId="77777777" w:rsidR="00043180" w:rsidRPr="0017089E" w:rsidRDefault="00043180" w:rsidP="0017089E">
      <w:pPr>
        <w:spacing w:after="0" w:line="240" w:lineRule="auto"/>
        <w:jc w:val="both"/>
        <w:rPr>
          <w:rFonts w:ascii="Times New Roman" w:eastAsia="Times New Roman" w:hAnsi="Times New Roman"/>
          <w:sz w:val="24"/>
          <w:szCs w:val="24"/>
        </w:rPr>
      </w:pPr>
      <w:r w:rsidRPr="0017089E">
        <w:rPr>
          <w:rFonts w:ascii="Times New Roman" w:eastAsia="Times New Roman" w:hAnsi="Times New Roman"/>
          <w:sz w:val="24"/>
          <w:szCs w:val="24"/>
        </w:rPr>
        <w:t>En este sentido, es importante saber si el alumnado y el profesorado conocen cuáles son las competencias, qué implican, si hay realmente evaluación del grado de adquisición de aprendizajes, si hay transversalidad y coherencia, así como los métodos utilizados para evaluar cada tipo de competencia. También se valorarán los tiempos (ECTS) para adquirir esas competencias y en qué medida la propia evaluación contribuye a adquirirlas. Se constatará la consonancia de las competencias identificadas con lo señalado por profesionales externos, asociaciones profesionales y por la sociedad en general. Las prácticas externas, los créditos optativos y el TFG/TFM se considerarán con especial atención para ayudar a la consecución de las competencias de “saber hacer”.</w:t>
      </w:r>
    </w:p>
    <w:p w14:paraId="4703EAD5" w14:textId="77777777" w:rsidR="00043180" w:rsidRPr="0017089E" w:rsidRDefault="00043180" w:rsidP="0017089E">
      <w:pPr>
        <w:spacing w:after="0" w:line="240" w:lineRule="auto"/>
        <w:jc w:val="both"/>
        <w:rPr>
          <w:rFonts w:ascii="Times New Roman" w:eastAsia="Times New Roman" w:hAnsi="Times New Roman"/>
          <w:sz w:val="24"/>
          <w:szCs w:val="24"/>
        </w:rPr>
      </w:pPr>
      <w:r w:rsidRPr="0017089E">
        <w:rPr>
          <w:rFonts w:ascii="Times New Roman" w:hAnsi="Times New Roman"/>
          <w:sz w:val="24"/>
          <w:szCs w:val="24"/>
        </w:rPr>
        <w:object w:dxaOrig="10831" w:dyaOrig="4081" w14:anchorId="523A3473">
          <v:shape id="_x0000_i1033" type="#_x0000_t75" style="width:425.25pt;height:160.5pt" o:ole="">
            <v:imagedata r:id="rId31" o:title=""/>
          </v:shape>
          <o:OLEObject Type="Embed" ProgID="Visio.Drawing.15" ShapeID="_x0000_i1033" DrawAspect="Content" ObjectID="_1672133902" r:id="rId32"/>
        </w:object>
      </w:r>
    </w:p>
    <w:p w14:paraId="202A1517" w14:textId="77777777" w:rsidR="0017089E" w:rsidRDefault="0017089E" w:rsidP="0017089E">
      <w:pPr>
        <w:spacing w:after="0" w:line="240" w:lineRule="auto"/>
        <w:jc w:val="both"/>
        <w:rPr>
          <w:rFonts w:ascii="Times New Roman" w:hAnsi="Times New Roman"/>
          <w:b/>
          <w:sz w:val="24"/>
          <w:szCs w:val="24"/>
        </w:rPr>
      </w:pPr>
    </w:p>
    <w:p w14:paraId="7C54BCA6" w14:textId="5FAD8DE9" w:rsidR="00043180" w:rsidRPr="0017089E" w:rsidRDefault="00043180" w:rsidP="0017089E">
      <w:pPr>
        <w:spacing w:after="0" w:line="240" w:lineRule="auto"/>
        <w:jc w:val="both"/>
        <w:rPr>
          <w:rFonts w:ascii="Times New Roman" w:hAnsi="Times New Roman"/>
          <w:b/>
          <w:sz w:val="24"/>
          <w:szCs w:val="24"/>
        </w:rPr>
      </w:pPr>
      <w:r w:rsidRPr="0017089E">
        <w:rPr>
          <w:rFonts w:ascii="Times New Roman" w:hAnsi="Times New Roman"/>
          <w:b/>
          <w:sz w:val="24"/>
          <w:szCs w:val="24"/>
        </w:rPr>
        <w:t>8.4 Sistema de propuestas de mejora y su temporalización</w:t>
      </w:r>
    </w:p>
    <w:p w14:paraId="59D63340" w14:textId="77777777" w:rsidR="00043180" w:rsidRPr="0017089E" w:rsidRDefault="00043180" w:rsidP="0017089E">
      <w:pPr>
        <w:spacing w:after="0" w:line="240" w:lineRule="auto"/>
        <w:jc w:val="both"/>
        <w:rPr>
          <w:rFonts w:ascii="Times New Roman" w:hAnsi="Times New Roman"/>
          <w:sz w:val="24"/>
          <w:szCs w:val="24"/>
        </w:rPr>
      </w:pPr>
    </w:p>
    <w:p w14:paraId="0978FD56" w14:textId="77777777" w:rsidR="00043180" w:rsidRPr="0017089E" w:rsidRDefault="00043180" w:rsidP="0017089E">
      <w:pPr>
        <w:spacing w:after="0" w:line="240" w:lineRule="auto"/>
        <w:jc w:val="both"/>
        <w:rPr>
          <w:rFonts w:ascii="Times New Roman" w:eastAsia="Times New Roman" w:hAnsi="Times New Roman"/>
          <w:sz w:val="24"/>
          <w:szCs w:val="24"/>
        </w:rPr>
      </w:pPr>
      <w:r w:rsidRPr="0017089E">
        <w:rPr>
          <w:rFonts w:ascii="Times New Roman" w:eastAsia="Times New Roman" w:hAnsi="Times New Roman"/>
          <w:sz w:val="24"/>
          <w:szCs w:val="24"/>
        </w:rPr>
        <w:t>Los resultados del análisis de la información recabada por la UGCT serán trasladados a los responsables del Título al finalizar cada curso académico, con el fin de llevar a cabo las mejoras pertinentes, y con especial atención en lo relativo a:</w:t>
      </w:r>
    </w:p>
    <w:p w14:paraId="019B92FB" w14:textId="77777777" w:rsidR="00043180" w:rsidRPr="0017089E" w:rsidRDefault="00043180" w:rsidP="0017089E">
      <w:pPr>
        <w:numPr>
          <w:ilvl w:val="0"/>
          <w:numId w:val="22"/>
        </w:numPr>
        <w:spacing w:after="0" w:line="240" w:lineRule="auto"/>
        <w:jc w:val="both"/>
        <w:rPr>
          <w:rFonts w:ascii="Times New Roman" w:eastAsia="Times New Roman" w:hAnsi="Times New Roman"/>
          <w:sz w:val="24"/>
          <w:szCs w:val="24"/>
        </w:rPr>
      </w:pPr>
      <w:r w:rsidRPr="0017089E">
        <w:rPr>
          <w:rFonts w:ascii="Times New Roman" w:eastAsia="Times New Roman" w:hAnsi="Times New Roman"/>
          <w:sz w:val="24"/>
          <w:szCs w:val="24"/>
        </w:rPr>
        <w:t>Adecuación de los tiempos (ECTS) para adquirir las competencias.</w:t>
      </w:r>
    </w:p>
    <w:p w14:paraId="48624647" w14:textId="77777777" w:rsidR="00043180" w:rsidRPr="0017089E" w:rsidRDefault="00043180" w:rsidP="0017089E">
      <w:pPr>
        <w:numPr>
          <w:ilvl w:val="0"/>
          <w:numId w:val="22"/>
        </w:numPr>
        <w:spacing w:after="0" w:line="240" w:lineRule="auto"/>
        <w:jc w:val="both"/>
        <w:rPr>
          <w:rFonts w:ascii="Times New Roman" w:eastAsia="Times New Roman" w:hAnsi="Times New Roman"/>
          <w:sz w:val="24"/>
          <w:szCs w:val="24"/>
        </w:rPr>
      </w:pPr>
      <w:r w:rsidRPr="0017089E">
        <w:rPr>
          <w:rFonts w:ascii="Times New Roman" w:eastAsia="Times New Roman" w:hAnsi="Times New Roman"/>
          <w:sz w:val="24"/>
          <w:szCs w:val="24"/>
        </w:rPr>
        <w:t>Mejorar el sistema general y específico de evaluación de las competencias.</w:t>
      </w:r>
    </w:p>
    <w:p w14:paraId="7D2EFA3E" w14:textId="77777777" w:rsidR="00043180" w:rsidRPr="0017089E" w:rsidRDefault="00043180" w:rsidP="0017089E">
      <w:pPr>
        <w:pStyle w:val="NormalWeb"/>
        <w:spacing w:before="0" w:beforeAutospacing="0" w:after="0" w:afterAutospacing="0"/>
        <w:jc w:val="both"/>
        <w:rPr>
          <w:lang w:val="es-ES"/>
        </w:rPr>
      </w:pPr>
      <w:r w:rsidRPr="0017089E">
        <w:rPr>
          <w:lang w:val="es-ES"/>
        </w:rPr>
        <w:t>La información recabada a través de este procedimiento será analizada por la UGCT y de acuerdo con lo establecido en el P11 servirá para realizar las recomendaciones pertinentes encaminadas a la mejora del Título.</w:t>
      </w:r>
    </w:p>
    <w:p w14:paraId="0E4309C6" w14:textId="77777777" w:rsidR="00043180" w:rsidRPr="0017089E" w:rsidRDefault="00043180" w:rsidP="0017089E">
      <w:pPr>
        <w:pStyle w:val="NormalWeb"/>
        <w:spacing w:before="0" w:beforeAutospacing="0" w:after="0" w:afterAutospacing="0"/>
        <w:jc w:val="both"/>
        <w:rPr>
          <w:lang w:val="es-ES"/>
        </w:rPr>
      </w:pPr>
      <w:r w:rsidRPr="0017089E">
        <w:rPr>
          <w:lang w:val="es-ES"/>
        </w:rPr>
        <w:t>Los responsables del Título podrán en marcha acciones de mejora estableciendo la temporalización para su ejecución. Aquellas que no puedan ser atendidas de forma inmediata se incluirán en la programación establecida en el Plan de Mejora Anual.</w:t>
      </w:r>
    </w:p>
    <w:p w14:paraId="53CED1C4" w14:textId="77777777" w:rsidR="0017089E" w:rsidRDefault="0017089E" w:rsidP="0017089E">
      <w:pPr>
        <w:spacing w:after="0" w:line="240" w:lineRule="auto"/>
        <w:jc w:val="both"/>
        <w:rPr>
          <w:rFonts w:ascii="Times New Roman" w:hAnsi="Times New Roman"/>
          <w:b/>
          <w:sz w:val="24"/>
          <w:szCs w:val="24"/>
        </w:rPr>
      </w:pPr>
    </w:p>
    <w:p w14:paraId="3CDA9E1D" w14:textId="1380EB47" w:rsidR="00043180" w:rsidRPr="0017089E" w:rsidRDefault="00043180" w:rsidP="0017089E">
      <w:pPr>
        <w:spacing w:after="0" w:line="240" w:lineRule="auto"/>
        <w:jc w:val="both"/>
        <w:rPr>
          <w:rFonts w:ascii="Times New Roman" w:hAnsi="Times New Roman"/>
          <w:b/>
          <w:sz w:val="24"/>
          <w:szCs w:val="24"/>
        </w:rPr>
      </w:pPr>
      <w:r w:rsidRPr="0017089E">
        <w:rPr>
          <w:rFonts w:ascii="Times New Roman" w:hAnsi="Times New Roman"/>
          <w:b/>
          <w:sz w:val="24"/>
          <w:szCs w:val="24"/>
        </w:rPr>
        <w:t>8.5 Cronograma de actividades</w:t>
      </w:r>
    </w:p>
    <w:p w14:paraId="29F08651" w14:textId="77777777" w:rsidR="00043180" w:rsidRPr="0017089E" w:rsidRDefault="00043180" w:rsidP="0017089E">
      <w:pPr>
        <w:spacing w:after="0" w:line="240" w:lineRule="auto"/>
        <w:jc w:val="both"/>
        <w:rPr>
          <w:rFonts w:ascii="Times New Roman" w:hAnsi="Times New Roman"/>
          <w:sz w:val="24"/>
          <w:szCs w:val="24"/>
        </w:rPr>
      </w:pPr>
    </w:p>
    <w:tbl>
      <w:tblPr>
        <w:tblW w:w="865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3002"/>
        <w:gridCol w:w="2030"/>
        <w:gridCol w:w="1629"/>
        <w:gridCol w:w="1989"/>
      </w:tblGrid>
      <w:tr w:rsidR="00043180" w:rsidRPr="0017089E" w14:paraId="2391609A" w14:textId="77777777" w:rsidTr="005E3CF9">
        <w:tc>
          <w:tcPr>
            <w:tcW w:w="8650" w:type="dxa"/>
            <w:gridSpan w:val="4"/>
            <w:tcBorders>
              <w:top w:val="double" w:sz="4" w:space="0" w:color="7F7F7F" w:themeColor="text1" w:themeTint="80"/>
              <w:left w:val="single" w:sz="4" w:space="0" w:color="7F7F7F" w:themeColor="text1" w:themeTint="80"/>
              <w:bottom w:val="double" w:sz="4" w:space="0" w:color="7F7F7F" w:themeColor="text1" w:themeTint="80"/>
              <w:right w:val="single" w:sz="4" w:space="0" w:color="7F7F7F" w:themeColor="text1" w:themeTint="80"/>
            </w:tcBorders>
            <w:shd w:val="pct5" w:color="auto" w:fill="auto"/>
            <w:vAlign w:val="center"/>
          </w:tcPr>
          <w:p w14:paraId="0B5DABB8" w14:textId="77777777" w:rsidR="00043180" w:rsidRPr="0017089E" w:rsidRDefault="00043180" w:rsidP="0017089E">
            <w:pPr>
              <w:spacing w:after="0" w:line="240" w:lineRule="auto"/>
              <w:jc w:val="both"/>
              <w:rPr>
                <w:rFonts w:ascii="Times New Roman" w:eastAsia="Times New Roman" w:hAnsi="Times New Roman"/>
                <w:b/>
                <w:bCs/>
                <w:sz w:val="24"/>
                <w:szCs w:val="24"/>
              </w:rPr>
            </w:pPr>
            <w:r w:rsidRPr="0017089E">
              <w:rPr>
                <w:rFonts w:ascii="Times New Roman" w:eastAsia="Times New Roman" w:hAnsi="Times New Roman"/>
                <w:b/>
                <w:bCs/>
                <w:sz w:val="24"/>
                <w:szCs w:val="24"/>
              </w:rPr>
              <w:t>P-8 METAEVALUACIÓN DE LAS COMPETENCIAS ESTUDIANTILES</w:t>
            </w:r>
          </w:p>
        </w:tc>
      </w:tr>
      <w:tr w:rsidR="00043180" w:rsidRPr="0017089E" w14:paraId="6FF082CF" w14:textId="77777777" w:rsidTr="005E3CF9">
        <w:tc>
          <w:tcPr>
            <w:tcW w:w="3256" w:type="dxa"/>
            <w:tcBorders>
              <w:top w:val="double" w:sz="4" w:space="0" w:color="7F7F7F" w:themeColor="text1" w:themeTint="80"/>
              <w:left w:val="single" w:sz="4" w:space="0" w:color="7F7F7F" w:themeColor="text1" w:themeTint="80"/>
              <w:bottom w:val="double" w:sz="4" w:space="0" w:color="7F7F7F" w:themeColor="text1" w:themeTint="80"/>
              <w:right w:val="double" w:sz="4" w:space="0" w:color="7F7F7F" w:themeColor="text1" w:themeTint="80"/>
            </w:tcBorders>
            <w:shd w:val="pct5" w:color="auto" w:fill="auto"/>
          </w:tcPr>
          <w:p w14:paraId="1B33B49C" w14:textId="77777777" w:rsidR="00043180" w:rsidRPr="0017089E" w:rsidRDefault="00043180" w:rsidP="0017089E">
            <w:pPr>
              <w:spacing w:after="0" w:line="240" w:lineRule="auto"/>
              <w:jc w:val="both"/>
              <w:rPr>
                <w:rFonts w:ascii="Times New Roman" w:eastAsia="Times New Roman" w:hAnsi="Times New Roman"/>
                <w:sz w:val="24"/>
                <w:szCs w:val="24"/>
                <w:lang w:val="en-US"/>
              </w:rPr>
            </w:pPr>
            <w:r w:rsidRPr="0017089E">
              <w:rPr>
                <w:rFonts w:ascii="Times New Roman" w:eastAsia="Times New Roman" w:hAnsi="Times New Roman"/>
                <w:b/>
                <w:bCs/>
                <w:sz w:val="24"/>
                <w:szCs w:val="24"/>
                <w:lang w:val="en-US"/>
              </w:rPr>
              <w:t>HERRAMIENTA</w:t>
            </w:r>
          </w:p>
        </w:tc>
        <w:tc>
          <w:tcPr>
            <w:tcW w:w="1701" w:type="dxa"/>
            <w:tcBorders>
              <w:top w:val="double" w:sz="4" w:space="0" w:color="7F7F7F" w:themeColor="text1" w:themeTint="80"/>
              <w:left w:val="double" w:sz="4" w:space="0" w:color="7F7F7F" w:themeColor="text1" w:themeTint="80"/>
              <w:bottom w:val="double" w:sz="4" w:space="0" w:color="7F7F7F" w:themeColor="text1" w:themeTint="80"/>
              <w:right w:val="double" w:sz="4" w:space="0" w:color="7F7F7F" w:themeColor="text1" w:themeTint="80"/>
            </w:tcBorders>
            <w:shd w:val="pct5" w:color="auto" w:fill="auto"/>
          </w:tcPr>
          <w:p w14:paraId="29A49526" w14:textId="77777777" w:rsidR="00043180" w:rsidRPr="0017089E" w:rsidRDefault="00043180" w:rsidP="0017089E">
            <w:pPr>
              <w:spacing w:after="0" w:line="240" w:lineRule="auto"/>
              <w:jc w:val="both"/>
              <w:rPr>
                <w:rFonts w:ascii="Times New Roman" w:eastAsia="Times New Roman" w:hAnsi="Times New Roman"/>
                <w:sz w:val="24"/>
                <w:szCs w:val="24"/>
                <w:lang w:val="en-US"/>
              </w:rPr>
            </w:pPr>
            <w:r w:rsidRPr="0017089E">
              <w:rPr>
                <w:rFonts w:ascii="Times New Roman" w:eastAsia="Times New Roman" w:hAnsi="Times New Roman"/>
                <w:b/>
                <w:bCs/>
                <w:sz w:val="24"/>
                <w:szCs w:val="24"/>
                <w:lang w:val="en-US"/>
              </w:rPr>
              <w:t>PERIODICIDAD</w:t>
            </w:r>
          </w:p>
        </w:tc>
        <w:tc>
          <w:tcPr>
            <w:tcW w:w="1701" w:type="dxa"/>
            <w:tcBorders>
              <w:top w:val="double" w:sz="4" w:space="0" w:color="7F7F7F" w:themeColor="text1" w:themeTint="80"/>
              <w:left w:val="double" w:sz="4" w:space="0" w:color="7F7F7F" w:themeColor="text1" w:themeTint="80"/>
              <w:bottom w:val="double" w:sz="4" w:space="0" w:color="7F7F7F" w:themeColor="text1" w:themeTint="80"/>
              <w:right w:val="double" w:sz="4" w:space="0" w:color="7F7F7F" w:themeColor="text1" w:themeTint="80"/>
            </w:tcBorders>
            <w:shd w:val="pct5" w:color="auto" w:fill="auto"/>
          </w:tcPr>
          <w:p w14:paraId="29FA896E" w14:textId="77777777" w:rsidR="00043180" w:rsidRPr="0017089E" w:rsidRDefault="00043180" w:rsidP="0017089E">
            <w:pPr>
              <w:spacing w:after="0" w:line="240" w:lineRule="auto"/>
              <w:jc w:val="both"/>
              <w:rPr>
                <w:rFonts w:ascii="Times New Roman" w:eastAsia="Times New Roman" w:hAnsi="Times New Roman"/>
                <w:sz w:val="24"/>
                <w:szCs w:val="24"/>
                <w:lang w:val="en-US"/>
              </w:rPr>
            </w:pPr>
            <w:r w:rsidRPr="0017089E">
              <w:rPr>
                <w:rFonts w:ascii="Times New Roman" w:eastAsia="Times New Roman" w:hAnsi="Times New Roman"/>
                <w:b/>
                <w:bCs/>
                <w:sz w:val="24"/>
                <w:szCs w:val="24"/>
                <w:lang w:val="en-US"/>
              </w:rPr>
              <w:t>SOPORTE</w:t>
            </w:r>
          </w:p>
        </w:tc>
        <w:tc>
          <w:tcPr>
            <w:tcW w:w="1984" w:type="dxa"/>
            <w:tcBorders>
              <w:top w:val="double" w:sz="4" w:space="0" w:color="7F7F7F" w:themeColor="text1" w:themeTint="80"/>
              <w:left w:val="double" w:sz="4" w:space="0" w:color="7F7F7F" w:themeColor="text1" w:themeTint="80"/>
              <w:bottom w:val="double" w:sz="4" w:space="0" w:color="7F7F7F" w:themeColor="text1" w:themeTint="80"/>
              <w:right w:val="single" w:sz="4" w:space="0" w:color="7F7F7F" w:themeColor="text1" w:themeTint="80"/>
            </w:tcBorders>
            <w:shd w:val="pct5" w:color="auto" w:fill="auto"/>
          </w:tcPr>
          <w:p w14:paraId="0B770466" w14:textId="77777777" w:rsidR="00043180" w:rsidRPr="0017089E" w:rsidRDefault="00043180" w:rsidP="0017089E">
            <w:pPr>
              <w:spacing w:after="0" w:line="240" w:lineRule="auto"/>
              <w:jc w:val="both"/>
              <w:rPr>
                <w:rFonts w:ascii="Times New Roman" w:eastAsia="Times New Roman" w:hAnsi="Times New Roman"/>
                <w:sz w:val="24"/>
                <w:szCs w:val="24"/>
                <w:lang w:val="en-US"/>
              </w:rPr>
            </w:pPr>
            <w:r w:rsidRPr="0017089E">
              <w:rPr>
                <w:rFonts w:ascii="Times New Roman" w:eastAsia="Times New Roman" w:hAnsi="Times New Roman"/>
                <w:b/>
                <w:bCs/>
                <w:sz w:val="24"/>
                <w:szCs w:val="24"/>
                <w:lang w:val="en-US"/>
              </w:rPr>
              <w:t>RESPONSABLE</w:t>
            </w:r>
          </w:p>
        </w:tc>
      </w:tr>
      <w:tr w:rsidR="00043180" w:rsidRPr="0017089E" w14:paraId="0C61B241" w14:textId="77777777" w:rsidTr="005E3CF9">
        <w:tc>
          <w:tcPr>
            <w:tcW w:w="3256" w:type="dxa"/>
            <w:tcBorders>
              <w:top w:val="single" w:sz="4" w:space="0" w:color="7F7F7F" w:themeColor="text1" w:themeTint="80"/>
              <w:bottom w:val="single" w:sz="4" w:space="0" w:color="7F7F7F" w:themeColor="text1" w:themeTint="80"/>
            </w:tcBorders>
            <w:vAlign w:val="center"/>
          </w:tcPr>
          <w:p w14:paraId="78D74385" w14:textId="77777777" w:rsidR="00043180" w:rsidRPr="0017089E" w:rsidRDefault="00043180" w:rsidP="0017089E">
            <w:pPr>
              <w:spacing w:after="0" w:line="240" w:lineRule="auto"/>
              <w:ind w:left="166"/>
              <w:jc w:val="both"/>
              <w:rPr>
                <w:rFonts w:ascii="Times New Roman" w:eastAsia="Times New Roman" w:hAnsi="Times New Roman"/>
                <w:sz w:val="24"/>
                <w:szCs w:val="24"/>
              </w:rPr>
            </w:pPr>
            <w:r w:rsidRPr="0017089E">
              <w:rPr>
                <w:rFonts w:ascii="Times New Roman" w:eastAsia="Times New Roman" w:hAnsi="Times New Roman"/>
                <w:b/>
                <w:bCs/>
                <w:sz w:val="24"/>
                <w:szCs w:val="24"/>
              </w:rPr>
              <w:t xml:space="preserve">P-8.I: </w:t>
            </w:r>
            <w:r w:rsidRPr="0017089E">
              <w:rPr>
                <w:rFonts w:ascii="Times New Roman" w:eastAsia="Times New Roman" w:hAnsi="Times New Roman"/>
                <w:sz w:val="24"/>
                <w:szCs w:val="24"/>
              </w:rPr>
              <w:t>ENCUESTA: Metaevaluación de las competencias estudiantiles (opinión del alumnado)</w:t>
            </w:r>
          </w:p>
        </w:tc>
        <w:tc>
          <w:tcPr>
            <w:tcW w:w="1701" w:type="dxa"/>
            <w:tcBorders>
              <w:top w:val="single" w:sz="4" w:space="0" w:color="7F7F7F" w:themeColor="text1" w:themeTint="80"/>
              <w:bottom w:val="single" w:sz="4" w:space="0" w:color="7F7F7F" w:themeColor="text1" w:themeTint="80"/>
            </w:tcBorders>
            <w:vAlign w:val="center"/>
          </w:tcPr>
          <w:p w14:paraId="75463D20" w14:textId="77777777" w:rsidR="00043180" w:rsidRPr="0017089E" w:rsidRDefault="00043180" w:rsidP="0017089E">
            <w:pPr>
              <w:spacing w:after="0" w:line="240" w:lineRule="auto"/>
              <w:jc w:val="both"/>
              <w:rPr>
                <w:rFonts w:ascii="Times New Roman" w:eastAsia="Times New Roman" w:hAnsi="Times New Roman"/>
                <w:sz w:val="24"/>
                <w:szCs w:val="24"/>
              </w:rPr>
            </w:pPr>
            <w:r w:rsidRPr="0017089E">
              <w:rPr>
                <w:rFonts w:ascii="Times New Roman" w:eastAsia="Times New Roman" w:hAnsi="Times New Roman"/>
                <w:sz w:val="24"/>
                <w:szCs w:val="24"/>
              </w:rPr>
              <w:t>ANUAL. A partir de 3ª matrícula</w:t>
            </w:r>
          </w:p>
        </w:tc>
        <w:tc>
          <w:tcPr>
            <w:tcW w:w="1701" w:type="dxa"/>
            <w:tcBorders>
              <w:top w:val="single" w:sz="4" w:space="0" w:color="7F7F7F" w:themeColor="text1" w:themeTint="80"/>
              <w:bottom w:val="single" w:sz="4" w:space="0" w:color="7F7F7F" w:themeColor="text1" w:themeTint="80"/>
            </w:tcBorders>
            <w:vAlign w:val="center"/>
          </w:tcPr>
          <w:p w14:paraId="22A3DF8D" w14:textId="77777777" w:rsidR="00043180" w:rsidRPr="0017089E" w:rsidRDefault="00043180" w:rsidP="0017089E">
            <w:pPr>
              <w:spacing w:after="0" w:line="240" w:lineRule="auto"/>
              <w:jc w:val="both"/>
              <w:rPr>
                <w:rFonts w:ascii="Times New Roman" w:eastAsia="Times New Roman" w:hAnsi="Times New Roman"/>
                <w:sz w:val="24"/>
                <w:szCs w:val="24"/>
              </w:rPr>
            </w:pPr>
            <w:r w:rsidRPr="0017089E">
              <w:rPr>
                <w:rFonts w:ascii="Times New Roman" w:eastAsia="Times New Roman" w:hAnsi="Times New Roman"/>
                <w:sz w:val="24"/>
                <w:szCs w:val="24"/>
              </w:rPr>
              <w:t>En línea</w:t>
            </w:r>
          </w:p>
        </w:tc>
        <w:tc>
          <w:tcPr>
            <w:tcW w:w="1984" w:type="dxa"/>
            <w:tcBorders>
              <w:top w:val="single" w:sz="4" w:space="0" w:color="7F7F7F" w:themeColor="text1" w:themeTint="80"/>
              <w:bottom w:val="single" w:sz="4" w:space="0" w:color="7F7F7F" w:themeColor="text1" w:themeTint="80"/>
            </w:tcBorders>
            <w:vAlign w:val="center"/>
          </w:tcPr>
          <w:p w14:paraId="03C3DF7F" w14:textId="77777777" w:rsidR="00043180" w:rsidRPr="0017089E" w:rsidRDefault="00043180" w:rsidP="0017089E">
            <w:pPr>
              <w:spacing w:after="0" w:line="240" w:lineRule="auto"/>
              <w:jc w:val="both"/>
              <w:rPr>
                <w:rFonts w:ascii="Times New Roman" w:eastAsia="Times New Roman" w:hAnsi="Times New Roman"/>
                <w:sz w:val="24"/>
                <w:szCs w:val="24"/>
              </w:rPr>
            </w:pPr>
            <w:r w:rsidRPr="0017089E">
              <w:rPr>
                <w:rFonts w:ascii="Times New Roman" w:eastAsia="Times New Roman" w:hAnsi="Times New Roman"/>
                <w:sz w:val="24"/>
                <w:szCs w:val="24"/>
              </w:rPr>
              <w:t>Sección de Gestión de Calidad</w:t>
            </w:r>
          </w:p>
        </w:tc>
      </w:tr>
      <w:tr w:rsidR="00043180" w:rsidRPr="0017089E" w14:paraId="5DA478A9" w14:textId="77777777" w:rsidTr="005E3CF9">
        <w:tc>
          <w:tcPr>
            <w:tcW w:w="3256" w:type="dxa"/>
            <w:tcBorders>
              <w:top w:val="single" w:sz="4" w:space="0" w:color="7F7F7F" w:themeColor="text1" w:themeTint="80"/>
              <w:bottom w:val="single" w:sz="4" w:space="0" w:color="7F7F7F" w:themeColor="text1" w:themeTint="80"/>
            </w:tcBorders>
            <w:vAlign w:val="center"/>
          </w:tcPr>
          <w:p w14:paraId="1B00140C" w14:textId="77777777" w:rsidR="00043180" w:rsidRPr="0017089E" w:rsidRDefault="00043180" w:rsidP="0017089E">
            <w:pPr>
              <w:spacing w:after="0" w:line="240" w:lineRule="auto"/>
              <w:ind w:left="166"/>
              <w:jc w:val="both"/>
              <w:rPr>
                <w:rFonts w:ascii="Times New Roman" w:eastAsia="Times New Roman" w:hAnsi="Times New Roman"/>
                <w:b/>
                <w:bCs/>
                <w:sz w:val="24"/>
                <w:szCs w:val="24"/>
              </w:rPr>
            </w:pPr>
            <w:r w:rsidRPr="0017089E">
              <w:rPr>
                <w:rFonts w:ascii="Times New Roman" w:eastAsia="Times New Roman" w:hAnsi="Times New Roman"/>
                <w:b/>
                <w:bCs/>
                <w:sz w:val="24"/>
                <w:szCs w:val="24"/>
              </w:rPr>
              <w:t xml:space="preserve">P-8.II: </w:t>
            </w:r>
            <w:r w:rsidRPr="0017089E">
              <w:rPr>
                <w:rFonts w:ascii="Times New Roman" w:eastAsia="Times New Roman" w:hAnsi="Times New Roman"/>
                <w:sz w:val="24"/>
                <w:szCs w:val="24"/>
              </w:rPr>
              <w:t>ENCUESTA: Metaevaluación de las competencias estudiantiles (opinión del profesorado)</w:t>
            </w:r>
          </w:p>
        </w:tc>
        <w:tc>
          <w:tcPr>
            <w:tcW w:w="1701" w:type="dxa"/>
            <w:tcBorders>
              <w:top w:val="single" w:sz="4" w:space="0" w:color="7F7F7F" w:themeColor="text1" w:themeTint="80"/>
              <w:bottom w:val="single" w:sz="4" w:space="0" w:color="7F7F7F" w:themeColor="text1" w:themeTint="80"/>
            </w:tcBorders>
            <w:vAlign w:val="center"/>
          </w:tcPr>
          <w:p w14:paraId="6D0DDF2E" w14:textId="77777777" w:rsidR="00043180" w:rsidRPr="0017089E" w:rsidRDefault="00043180" w:rsidP="0017089E">
            <w:pPr>
              <w:spacing w:after="0" w:line="240" w:lineRule="auto"/>
              <w:jc w:val="both"/>
              <w:rPr>
                <w:rFonts w:ascii="Times New Roman" w:eastAsia="Times New Roman" w:hAnsi="Times New Roman"/>
                <w:sz w:val="24"/>
                <w:szCs w:val="24"/>
                <w:lang w:val="en-US"/>
              </w:rPr>
            </w:pPr>
            <w:r w:rsidRPr="0017089E">
              <w:rPr>
                <w:rFonts w:ascii="Times New Roman" w:eastAsia="Times New Roman" w:hAnsi="Times New Roman"/>
                <w:sz w:val="24"/>
                <w:szCs w:val="24"/>
                <w:lang w:val="en-US"/>
              </w:rPr>
              <w:t>ANUAL</w:t>
            </w:r>
          </w:p>
        </w:tc>
        <w:tc>
          <w:tcPr>
            <w:tcW w:w="1701" w:type="dxa"/>
            <w:tcBorders>
              <w:top w:val="single" w:sz="4" w:space="0" w:color="7F7F7F" w:themeColor="text1" w:themeTint="80"/>
              <w:bottom w:val="single" w:sz="4" w:space="0" w:color="7F7F7F" w:themeColor="text1" w:themeTint="80"/>
            </w:tcBorders>
            <w:vAlign w:val="center"/>
          </w:tcPr>
          <w:p w14:paraId="4837EB36" w14:textId="77777777" w:rsidR="00043180" w:rsidRPr="0017089E" w:rsidRDefault="00043180" w:rsidP="0017089E">
            <w:pPr>
              <w:spacing w:after="0" w:line="240" w:lineRule="auto"/>
              <w:jc w:val="both"/>
              <w:rPr>
                <w:rFonts w:ascii="Times New Roman" w:eastAsia="Times New Roman" w:hAnsi="Times New Roman"/>
                <w:sz w:val="24"/>
                <w:szCs w:val="24"/>
                <w:lang w:val="en-US"/>
              </w:rPr>
            </w:pPr>
            <w:r w:rsidRPr="0017089E">
              <w:rPr>
                <w:rFonts w:ascii="Times New Roman" w:eastAsia="Times New Roman" w:hAnsi="Times New Roman"/>
                <w:sz w:val="24"/>
                <w:szCs w:val="24"/>
                <w:lang w:val="en-US"/>
              </w:rPr>
              <w:t>En línea</w:t>
            </w:r>
          </w:p>
        </w:tc>
        <w:tc>
          <w:tcPr>
            <w:tcW w:w="1984" w:type="dxa"/>
            <w:tcBorders>
              <w:top w:val="single" w:sz="4" w:space="0" w:color="7F7F7F" w:themeColor="text1" w:themeTint="80"/>
              <w:bottom w:val="single" w:sz="4" w:space="0" w:color="7F7F7F" w:themeColor="text1" w:themeTint="80"/>
            </w:tcBorders>
            <w:vAlign w:val="center"/>
          </w:tcPr>
          <w:p w14:paraId="24474811" w14:textId="77777777" w:rsidR="00043180" w:rsidRPr="0017089E" w:rsidRDefault="00043180" w:rsidP="0017089E">
            <w:pPr>
              <w:spacing w:after="0" w:line="240" w:lineRule="auto"/>
              <w:jc w:val="both"/>
              <w:rPr>
                <w:rFonts w:ascii="Times New Roman" w:eastAsia="Times New Roman" w:hAnsi="Times New Roman"/>
                <w:sz w:val="24"/>
                <w:szCs w:val="24"/>
              </w:rPr>
            </w:pPr>
            <w:r w:rsidRPr="0017089E">
              <w:rPr>
                <w:rFonts w:ascii="Times New Roman" w:eastAsia="Times New Roman" w:hAnsi="Times New Roman"/>
                <w:sz w:val="24"/>
                <w:szCs w:val="24"/>
              </w:rPr>
              <w:t>Sección de Gestión de Calidad</w:t>
            </w:r>
          </w:p>
        </w:tc>
      </w:tr>
      <w:tr w:rsidR="00043180" w:rsidRPr="0017089E" w14:paraId="57DDE25F" w14:textId="77777777" w:rsidTr="005E3CF9">
        <w:tc>
          <w:tcPr>
            <w:tcW w:w="3256" w:type="dxa"/>
            <w:tcBorders>
              <w:top w:val="single" w:sz="4" w:space="0" w:color="7F7F7F" w:themeColor="text1" w:themeTint="80"/>
              <w:bottom w:val="single" w:sz="4" w:space="0" w:color="7F7F7F" w:themeColor="text1" w:themeTint="80"/>
            </w:tcBorders>
            <w:vAlign w:val="center"/>
          </w:tcPr>
          <w:p w14:paraId="09B5C5FD" w14:textId="77777777" w:rsidR="00043180" w:rsidRPr="0017089E" w:rsidRDefault="00043180" w:rsidP="0017089E">
            <w:pPr>
              <w:spacing w:after="0" w:line="240" w:lineRule="auto"/>
              <w:ind w:left="166"/>
              <w:jc w:val="both"/>
              <w:rPr>
                <w:rFonts w:ascii="Times New Roman" w:eastAsia="Times New Roman" w:hAnsi="Times New Roman"/>
                <w:b/>
                <w:bCs/>
                <w:sz w:val="24"/>
                <w:szCs w:val="24"/>
              </w:rPr>
            </w:pPr>
            <w:r w:rsidRPr="0017089E">
              <w:rPr>
                <w:rFonts w:ascii="Times New Roman" w:eastAsia="Times New Roman" w:hAnsi="Times New Roman"/>
                <w:b/>
                <w:bCs/>
                <w:sz w:val="24"/>
                <w:szCs w:val="24"/>
              </w:rPr>
              <w:t xml:space="preserve">P-8.III: </w:t>
            </w:r>
            <w:r w:rsidRPr="0017089E">
              <w:rPr>
                <w:rFonts w:ascii="Times New Roman" w:eastAsia="Times New Roman" w:hAnsi="Times New Roman"/>
                <w:sz w:val="24"/>
                <w:szCs w:val="24"/>
              </w:rPr>
              <w:t>ENCUESTA: Metaevaluación de las competencias estudiantiles (opinión de los tutores académicos)</w:t>
            </w:r>
          </w:p>
        </w:tc>
        <w:tc>
          <w:tcPr>
            <w:tcW w:w="1701" w:type="dxa"/>
            <w:tcBorders>
              <w:top w:val="single" w:sz="4" w:space="0" w:color="7F7F7F" w:themeColor="text1" w:themeTint="80"/>
              <w:bottom w:val="single" w:sz="4" w:space="0" w:color="7F7F7F" w:themeColor="text1" w:themeTint="80"/>
            </w:tcBorders>
            <w:vAlign w:val="center"/>
          </w:tcPr>
          <w:p w14:paraId="1D791F2E" w14:textId="77777777" w:rsidR="00043180" w:rsidRPr="0017089E" w:rsidRDefault="00043180" w:rsidP="0017089E">
            <w:pPr>
              <w:spacing w:after="0" w:line="240" w:lineRule="auto"/>
              <w:jc w:val="both"/>
              <w:rPr>
                <w:rFonts w:ascii="Times New Roman" w:eastAsia="Times New Roman" w:hAnsi="Times New Roman"/>
                <w:sz w:val="24"/>
                <w:szCs w:val="24"/>
                <w:lang w:val="en-US"/>
              </w:rPr>
            </w:pPr>
            <w:r w:rsidRPr="0017089E">
              <w:rPr>
                <w:rFonts w:ascii="Times New Roman" w:eastAsia="Times New Roman" w:hAnsi="Times New Roman"/>
                <w:sz w:val="24"/>
                <w:szCs w:val="24"/>
                <w:lang w:val="en-US"/>
              </w:rPr>
              <w:t>ANUAL</w:t>
            </w:r>
          </w:p>
        </w:tc>
        <w:tc>
          <w:tcPr>
            <w:tcW w:w="1701" w:type="dxa"/>
            <w:tcBorders>
              <w:top w:val="single" w:sz="4" w:space="0" w:color="7F7F7F" w:themeColor="text1" w:themeTint="80"/>
              <w:bottom w:val="single" w:sz="4" w:space="0" w:color="7F7F7F" w:themeColor="text1" w:themeTint="80"/>
            </w:tcBorders>
            <w:vAlign w:val="center"/>
          </w:tcPr>
          <w:p w14:paraId="4AADD7E4" w14:textId="77777777" w:rsidR="00043180" w:rsidRPr="0017089E" w:rsidRDefault="00043180" w:rsidP="0017089E">
            <w:pPr>
              <w:spacing w:after="0" w:line="240" w:lineRule="auto"/>
              <w:jc w:val="both"/>
              <w:rPr>
                <w:rFonts w:ascii="Times New Roman" w:eastAsia="Times New Roman" w:hAnsi="Times New Roman"/>
                <w:sz w:val="24"/>
                <w:szCs w:val="24"/>
                <w:lang w:val="en-US"/>
              </w:rPr>
            </w:pPr>
            <w:r w:rsidRPr="0017089E">
              <w:rPr>
                <w:rFonts w:ascii="Times New Roman" w:eastAsia="Times New Roman" w:hAnsi="Times New Roman"/>
                <w:sz w:val="24"/>
                <w:szCs w:val="24"/>
                <w:lang w:val="en-US"/>
              </w:rPr>
              <w:t>En línea</w:t>
            </w:r>
          </w:p>
        </w:tc>
        <w:tc>
          <w:tcPr>
            <w:tcW w:w="1984" w:type="dxa"/>
            <w:tcBorders>
              <w:top w:val="single" w:sz="4" w:space="0" w:color="7F7F7F" w:themeColor="text1" w:themeTint="80"/>
              <w:bottom w:val="single" w:sz="4" w:space="0" w:color="7F7F7F" w:themeColor="text1" w:themeTint="80"/>
            </w:tcBorders>
            <w:vAlign w:val="center"/>
          </w:tcPr>
          <w:p w14:paraId="0A4017CE" w14:textId="77777777" w:rsidR="00043180" w:rsidRPr="0017089E" w:rsidRDefault="00043180" w:rsidP="0017089E">
            <w:pPr>
              <w:spacing w:after="0" w:line="240" w:lineRule="auto"/>
              <w:jc w:val="both"/>
              <w:rPr>
                <w:rFonts w:ascii="Times New Roman" w:eastAsia="Times New Roman" w:hAnsi="Times New Roman"/>
                <w:sz w:val="24"/>
                <w:szCs w:val="24"/>
              </w:rPr>
            </w:pPr>
            <w:r w:rsidRPr="0017089E">
              <w:rPr>
                <w:rFonts w:ascii="Times New Roman" w:eastAsia="Times New Roman" w:hAnsi="Times New Roman"/>
                <w:sz w:val="24"/>
                <w:szCs w:val="24"/>
              </w:rPr>
              <w:t>UGCT</w:t>
            </w:r>
          </w:p>
        </w:tc>
      </w:tr>
    </w:tbl>
    <w:p w14:paraId="65CF8CA6" w14:textId="4DD350F4" w:rsidR="00043180" w:rsidRDefault="00043180" w:rsidP="0017089E">
      <w:pPr>
        <w:spacing w:after="0" w:line="240" w:lineRule="auto"/>
        <w:jc w:val="both"/>
        <w:rPr>
          <w:rFonts w:ascii="Times New Roman" w:eastAsiaTheme="majorEastAsia" w:hAnsi="Times New Roman"/>
          <w:sz w:val="24"/>
          <w:szCs w:val="24"/>
        </w:rPr>
      </w:pPr>
      <w:bookmarkStart w:id="31" w:name="_Toc42066149"/>
    </w:p>
    <w:p w14:paraId="3ED5875E" w14:textId="633599FA" w:rsidR="0017089E" w:rsidRDefault="0017089E" w:rsidP="0017089E">
      <w:pPr>
        <w:spacing w:after="0" w:line="240" w:lineRule="auto"/>
        <w:jc w:val="both"/>
        <w:rPr>
          <w:rFonts w:ascii="Times New Roman" w:eastAsiaTheme="majorEastAsia" w:hAnsi="Times New Roman"/>
          <w:sz w:val="24"/>
          <w:szCs w:val="24"/>
        </w:rPr>
      </w:pPr>
    </w:p>
    <w:p w14:paraId="1A60F94B" w14:textId="77777777" w:rsidR="0017089E" w:rsidRPr="0017089E" w:rsidRDefault="0017089E" w:rsidP="0017089E">
      <w:pPr>
        <w:spacing w:after="0" w:line="240" w:lineRule="auto"/>
        <w:jc w:val="both"/>
        <w:rPr>
          <w:rFonts w:ascii="Times New Roman" w:eastAsiaTheme="majorEastAsia" w:hAnsi="Times New Roman"/>
          <w:sz w:val="24"/>
          <w:szCs w:val="24"/>
        </w:rPr>
      </w:pPr>
    </w:p>
    <w:p w14:paraId="2E54BC89" w14:textId="77777777" w:rsidR="00BE5D57" w:rsidRDefault="00BE5D57">
      <w:pPr>
        <w:spacing w:after="0" w:line="240" w:lineRule="auto"/>
        <w:rPr>
          <w:rFonts w:ascii="Times New Roman" w:eastAsiaTheme="majorEastAsia" w:hAnsi="Times New Roman"/>
          <w:sz w:val="24"/>
          <w:szCs w:val="24"/>
          <w:lang w:bidi="es-ES"/>
        </w:rPr>
      </w:pPr>
      <w:bookmarkStart w:id="32" w:name="_Toc45108568"/>
      <w:r>
        <w:rPr>
          <w:rFonts w:ascii="Times New Roman" w:hAnsi="Times New Roman"/>
          <w:sz w:val="24"/>
          <w:szCs w:val="24"/>
        </w:rPr>
        <w:br w:type="page"/>
      </w:r>
    </w:p>
    <w:p w14:paraId="6653A0A2" w14:textId="6638DBCA" w:rsidR="00043180" w:rsidRPr="00BE5D57" w:rsidRDefault="00043180" w:rsidP="0017089E">
      <w:pPr>
        <w:pStyle w:val="Ttulo2"/>
        <w:spacing w:before="0"/>
        <w:jc w:val="both"/>
        <w:rPr>
          <w:rFonts w:ascii="Times New Roman" w:hAnsi="Times New Roman" w:cs="Times New Roman"/>
          <w:color w:val="auto"/>
          <w:sz w:val="24"/>
          <w:szCs w:val="24"/>
          <w:u w:val="single"/>
        </w:rPr>
      </w:pPr>
      <w:r w:rsidRPr="00BE5D57">
        <w:rPr>
          <w:rFonts w:ascii="Times New Roman" w:hAnsi="Times New Roman" w:cs="Times New Roman"/>
          <w:color w:val="auto"/>
          <w:sz w:val="24"/>
          <w:szCs w:val="24"/>
          <w:u w:val="single"/>
        </w:rPr>
        <w:t>P9 – EVALUACIÓN DE LA INSERCIÓN LABORAL DE LOS ESTUDIANTES</w:t>
      </w:r>
      <w:bookmarkEnd w:id="31"/>
      <w:bookmarkEnd w:id="32"/>
    </w:p>
    <w:p w14:paraId="31464902" w14:textId="77777777" w:rsidR="00043180" w:rsidRPr="0017089E" w:rsidRDefault="00043180" w:rsidP="0017089E">
      <w:pPr>
        <w:spacing w:after="0" w:line="240" w:lineRule="auto"/>
        <w:jc w:val="both"/>
        <w:rPr>
          <w:rFonts w:ascii="Times New Roman" w:hAnsi="Times New Roman"/>
          <w:sz w:val="24"/>
          <w:szCs w:val="24"/>
        </w:rPr>
      </w:pPr>
    </w:p>
    <w:p w14:paraId="706BA99D" w14:textId="77777777" w:rsidR="00043180" w:rsidRPr="0017089E" w:rsidRDefault="00043180" w:rsidP="0017089E">
      <w:pPr>
        <w:spacing w:after="0" w:line="240" w:lineRule="auto"/>
        <w:jc w:val="both"/>
        <w:rPr>
          <w:rFonts w:ascii="Times New Roman" w:hAnsi="Times New Roman"/>
          <w:b/>
          <w:sz w:val="24"/>
          <w:szCs w:val="24"/>
        </w:rPr>
      </w:pPr>
      <w:r w:rsidRPr="0017089E">
        <w:rPr>
          <w:rFonts w:ascii="Times New Roman" w:hAnsi="Times New Roman"/>
          <w:b/>
          <w:sz w:val="24"/>
          <w:szCs w:val="24"/>
        </w:rPr>
        <w:t>9.1 Objetivo</w:t>
      </w:r>
    </w:p>
    <w:p w14:paraId="6D56EEB5" w14:textId="77777777" w:rsidR="00043180" w:rsidRPr="0017089E" w:rsidRDefault="00043180" w:rsidP="0017089E">
      <w:pPr>
        <w:pStyle w:val="NormalWeb"/>
        <w:spacing w:before="0" w:beforeAutospacing="0" w:after="0" w:afterAutospacing="0"/>
        <w:jc w:val="both"/>
        <w:rPr>
          <w:b/>
          <w:lang w:val="es-ES"/>
        </w:rPr>
      </w:pPr>
      <w:r w:rsidRPr="0017089E">
        <w:rPr>
          <w:lang w:val="es-ES"/>
        </w:rPr>
        <w:t xml:space="preserve">El propósito de este procedimiento es el de </w:t>
      </w:r>
      <w:r w:rsidRPr="0017089E">
        <w:rPr>
          <w:b/>
          <w:lang w:val="es-ES"/>
        </w:rPr>
        <w:t>establecer un sistema que permita medir, analizar y utilizar los resultados sobre la inserción laboral de los egresados.</w:t>
      </w:r>
    </w:p>
    <w:p w14:paraId="2CEA6D3F" w14:textId="77777777" w:rsidR="0017089E" w:rsidRDefault="0017089E" w:rsidP="0017089E">
      <w:pPr>
        <w:spacing w:after="0" w:line="240" w:lineRule="auto"/>
        <w:jc w:val="both"/>
        <w:rPr>
          <w:rFonts w:ascii="Times New Roman" w:hAnsi="Times New Roman"/>
          <w:b/>
          <w:sz w:val="24"/>
          <w:szCs w:val="24"/>
        </w:rPr>
      </w:pPr>
    </w:p>
    <w:p w14:paraId="3B108D91" w14:textId="0A6DAF4A" w:rsidR="00043180" w:rsidRPr="0017089E" w:rsidRDefault="00043180" w:rsidP="0017089E">
      <w:pPr>
        <w:spacing w:after="0" w:line="240" w:lineRule="auto"/>
        <w:jc w:val="both"/>
        <w:rPr>
          <w:rFonts w:ascii="Times New Roman" w:hAnsi="Times New Roman"/>
          <w:b/>
          <w:sz w:val="24"/>
          <w:szCs w:val="24"/>
        </w:rPr>
      </w:pPr>
      <w:r w:rsidRPr="0017089E">
        <w:rPr>
          <w:rFonts w:ascii="Times New Roman" w:hAnsi="Times New Roman"/>
          <w:b/>
          <w:sz w:val="24"/>
          <w:szCs w:val="24"/>
        </w:rPr>
        <w:t>9.2 Sistema de recogida de datos </w:t>
      </w:r>
    </w:p>
    <w:p w14:paraId="0513B83D" w14:textId="77777777" w:rsidR="00043180" w:rsidRPr="0017089E" w:rsidRDefault="00043180" w:rsidP="0017089E">
      <w:pPr>
        <w:spacing w:after="0" w:line="240" w:lineRule="auto"/>
        <w:jc w:val="both"/>
        <w:rPr>
          <w:rFonts w:ascii="Times New Roman" w:eastAsia="Times New Roman" w:hAnsi="Times New Roman"/>
          <w:sz w:val="24"/>
          <w:szCs w:val="24"/>
        </w:rPr>
      </w:pPr>
      <w:r w:rsidRPr="0017089E">
        <w:rPr>
          <w:rFonts w:ascii="Times New Roman" w:hAnsi="Times New Roman"/>
          <w:sz w:val="24"/>
          <w:szCs w:val="24"/>
        </w:rPr>
        <w:t>Con objeto de alcanzar este propósito, se utilizará la encuesta de inserción laboral de los graduados</w:t>
      </w:r>
      <w:r w:rsidRPr="0017089E">
        <w:rPr>
          <w:rFonts w:ascii="Times New Roman" w:eastAsia="Times New Roman" w:hAnsi="Times New Roman"/>
          <w:sz w:val="24"/>
          <w:szCs w:val="24"/>
        </w:rPr>
        <w:t xml:space="preserve"> </w:t>
      </w:r>
      <w:r w:rsidRPr="0017089E">
        <w:rPr>
          <w:rFonts w:ascii="Times New Roman" w:eastAsia="Times New Roman" w:hAnsi="Times New Roman"/>
          <w:b/>
          <w:i/>
          <w:sz w:val="24"/>
          <w:szCs w:val="24"/>
        </w:rPr>
        <w:t>(P-9.I)</w:t>
      </w:r>
      <w:r w:rsidRPr="0017089E">
        <w:rPr>
          <w:rFonts w:ascii="Times New Roman" w:eastAsia="Times New Roman" w:hAnsi="Times New Roman"/>
          <w:sz w:val="24"/>
          <w:szCs w:val="24"/>
        </w:rPr>
        <w:t xml:space="preserve">. </w:t>
      </w:r>
      <w:r w:rsidRPr="0017089E">
        <w:rPr>
          <w:rFonts w:ascii="Times New Roman" w:hAnsi="Times New Roman"/>
          <w:sz w:val="24"/>
          <w:szCs w:val="24"/>
        </w:rPr>
        <w:t xml:space="preserve">Este instrumento se hará extensivo </w:t>
      </w:r>
      <w:r w:rsidRPr="0017089E">
        <w:rPr>
          <w:rFonts w:ascii="Times New Roman" w:eastAsia="Times New Roman" w:hAnsi="Times New Roman"/>
          <w:sz w:val="24"/>
          <w:szCs w:val="24"/>
        </w:rPr>
        <w:t>a cada egresado en dos momentos: transcurridos uno y dos años desde que el egresado haya finalizado sus estudios.</w:t>
      </w:r>
    </w:p>
    <w:p w14:paraId="608FB75A" w14:textId="77777777" w:rsidR="00043180" w:rsidRPr="0017089E" w:rsidRDefault="00043180" w:rsidP="0017089E">
      <w:pPr>
        <w:spacing w:after="0" w:line="240" w:lineRule="auto"/>
        <w:jc w:val="both"/>
        <w:rPr>
          <w:rFonts w:ascii="Times New Roman" w:eastAsia="Times New Roman" w:hAnsi="Times New Roman"/>
          <w:sz w:val="24"/>
          <w:szCs w:val="24"/>
        </w:rPr>
      </w:pPr>
      <w:r w:rsidRPr="0017089E">
        <w:rPr>
          <w:rFonts w:ascii="Times New Roman" w:eastAsia="Times New Roman" w:hAnsi="Times New Roman"/>
          <w:sz w:val="24"/>
          <w:szCs w:val="24"/>
        </w:rPr>
        <w:t>Adicionalmente, la UGCT recabará de los distintos servicios de la Universidad (Servicios de Calidad y Planificación, UCOPREM2, FUNDECOR, etc.) información sobre los resultados de estudios de empleabilidad.</w:t>
      </w:r>
    </w:p>
    <w:p w14:paraId="397A12AF" w14:textId="77777777" w:rsidR="0017089E" w:rsidRDefault="0017089E" w:rsidP="0017089E">
      <w:pPr>
        <w:spacing w:after="0" w:line="240" w:lineRule="auto"/>
        <w:jc w:val="both"/>
        <w:rPr>
          <w:rFonts w:ascii="Times New Roman" w:hAnsi="Times New Roman"/>
          <w:b/>
          <w:sz w:val="24"/>
          <w:szCs w:val="24"/>
        </w:rPr>
      </w:pPr>
    </w:p>
    <w:p w14:paraId="0479E492" w14:textId="31342B9E" w:rsidR="00043180" w:rsidRPr="0017089E" w:rsidRDefault="00043180" w:rsidP="0017089E">
      <w:pPr>
        <w:spacing w:after="0" w:line="240" w:lineRule="auto"/>
        <w:jc w:val="both"/>
        <w:rPr>
          <w:rFonts w:ascii="Times New Roman" w:hAnsi="Times New Roman"/>
          <w:b/>
          <w:sz w:val="24"/>
          <w:szCs w:val="24"/>
        </w:rPr>
      </w:pPr>
      <w:r w:rsidRPr="0017089E">
        <w:rPr>
          <w:rFonts w:ascii="Times New Roman" w:hAnsi="Times New Roman"/>
          <w:b/>
          <w:sz w:val="24"/>
          <w:szCs w:val="24"/>
        </w:rPr>
        <w:t>9.3 Sistema de análisis de la información  </w:t>
      </w:r>
    </w:p>
    <w:p w14:paraId="53426597" w14:textId="77777777" w:rsidR="00043180" w:rsidRPr="0017089E" w:rsidRDefault="00043180" w:rsidP="0017089E">
      <w:pPr>
        <w:spacing w:after="0" w:line="240" w:lineRule="auto"/>
        <w:jc w:val="both"/>
        <w:rPr>
          <w:rFonts w:ascii="Times New Roman" w:eastAsia="Times New Roman" w:hAnsi="Times New Roman"/>
          <w:sz w:val="24"/>
          <w:szCs w:val="24"/>
        </w:rPr>
      </w:pPr>
      <w:r w:rsidRPr="0017089E">
        <w:rPr>
          <w:rFonts w:ascii="Times New Roman" w:eastAsia="Times New Roman" w:hAnsi="Times New Roman"/>
          <w:sz w:val="24"/>
          <w:szCs w:val="24"/>
        </w:rPr>
        <w:t xml:space="preserve">Los datos referentes a la empleabilidad de los egresados del Título se recopilarán en la Plataforma de SGCT. </w:t>
      </w:r>
    </w:p>
    <w:p w14:paraId="354046AB" w14:textId="77777777" w:rsidR="00043180" w:rsidRPr="0017089E" w:rsidRDefault="00043180" w:rsidP="0017089E">
      <w:pPr>
        <w:spacing w:after="0" w:line="240" w:lineRule="auto"/>
        <w:jc w:val="both"/>
        <w:rPr>
          <w:rFonts w:ascii="Times New Roman" w:eastAsia="Times New Roman" w:hAnsi="Times New Roman"/>
          <w:sz w:val="24"/>
          <w:szCs w:val="24"/>
        </w:rPr>
      </w:pPr>
      <w:r w:rsidRPr="0017089E">
        <w:rPr>
          <w:rFonts w:ascii="Times New Roman" w:eastAsia="Times New Roman" w:hAnsi="Times New Roman"/>
          <w:sz w:val="24"/>
          <w:szCs w:val="24"/>
        </w:rPr>
        <w:t>La UGCT, a la recepción de los resultados, realizará un análisis interpretativo, atendiendo especialmente a la adecuación del título a las demandas del ámbito profesional, exponiendo las posibles propuestas de mejora que remitirá a la persona responsable del Título para su estudio por la Junta de Centro/Comisión Académica del Máster (CAM).</w:t>
      </w:r>
    </w:p>
    <w:p w14:paraId="7DE3EEC6" w14:textId="77777777" w:rsidR="00043180" w:rsidRPr="0017089E" w:rsidRDefault="00043180" w:rsidP="0017089E">
      <w:pPr>
        <w:spacing w:after="0" w:line="240" w:lineRule="auto"/>
        <w:jc w:val="both"/>
        <w:rPr>
          <w:rFonts w:ascii="Times New Roman" w:eastAsia="Times New Roman" w:hAnsi="Times New Roman"/>
          <w:sz w:val="24"/>
          <w:szCs w:val="24"/>
        </w:rPr>
      </w:pPr>
      <w:r w:rsidRPr="0017089E">
        <w:rPr>
          <w:rFonts w:ascii="Times New Roman" w:hAnsi="Times New Roman"/>
          <w:sz w:val="24"/>
          <w:szCs w:val="24"/>
        </w:rPr>
        <w:object w:dxaOrig="10831" w:dyaOrig="4081" w14:anchorId="1DFAEEAE">
          <v:shape id="_x0000_i1034" type="#_x0000_t75" style="width:425.25pt;height:160.5pt" o:ole="">
            <v:imagedata r:id="rId33" o:title=""/>
          </v:shape>
          <o:OLEObject Type="Embed" ProgID="Visio.Drawing.15" ShapeID="_x0000_i1034" DrawAspect="Content" ObjectID="_1672133903" r:id="rId34"/>
        </w:object>
      </w:r>
    </w:p>
    <w:p w14:paraId="5E0DBC7D" w14:textId="77777777" w:rsidR="0017089E" w:rsidRDefault="0017089E" w:rsidP="0017089E">
      <w:pPr>
        <w:spacing w:after="0" w:line="240" w:lineRule="auto"/>
        <w:jc w:val="both"/>
        <w:rPr>
          <w:rFonts w:ascii="Times New Roman" w:hAnsi="Times New Roman"/>
          <w:b/>
          <w:sz w:val="24"/>
          <w:szCs w:val="24"/>
        </w:rPr>
      </w:pPr>
    </w:p>
    <w:p w14:paraId="2C4C2E46" w14:textId="7E31F840" w:rsidR="00043180" w:rsidRPr="0017089E" w:rsidRDefault="00043180" w:rsidP="0017089E">
      <w:pPr>
        <w:spacing w:after="0" w:line="240" w:lineRule="auto"/>
        <w:jc w:val="both"/>
        <w:rPr>
          <w:rFonts w:ascii="Times New Roman" w:hAnsi="Times New Roman"/>
          <w:b/>
          <w:sz w:val="24"/>
          <w:szCs w:val="24"/>
        </w:rPr>
      </w:pPr>
      <w:r w:rsidRPr="0017089E">
        <w:rPr>
          <w:rFonts w:ascii="Times New Roman" w:hAnsi="Times New Roman"/>
          <w:b/>
          <w:sz w:val="24"/>
          <w:szCs w:val="24"/>
        </w:rPr>
        <w:t>9.4 Sistema de propuestas de mejora y su temporalización</w:t>
      </w:r>
    </w:p>
    <w:p w14:paraId="0197EF27" w14:textId="77777777" w:rsidR="00043180" w:rsidRPr="0017089E" w:rsidRDefault="00043180" w:rsidP="0017089E">
      <w:pPr>
        <w:spacing w:after="0" w:line="240" w:lineRule="auto"/>
        <w:jc w:val="both"/>
        <w:rPr>
          <w:rFonts w:ascii="Times New Roman" w:eastAsia="Times New Roman" w:hAnsi="Times New Roman"/>
          <w:sz w:val="24"/>
          <w:szCs w:val="24"/>
        </w:rPr>
      </w:pPr>
      <w:r w:rsidRPr="0017089E">
        <w:rPr>
          <w:rFonts w:ascii="Times New Roman" w:eastAsia="Times New Roman" w:hAnsi="Times New Roman"/>
          <w:sz w:val="24"/>
          <w:szCs w:val="24"/>
        </w:rPr>
        <w:t>La información recabada a través de este procedimiento será analizada por la UGCT y de acuerdo con lo establecido en el P11 servirá para realizar las recomendaciones pertinentes encaminadas a la mejora del Título.</w:t>
      </w:r>
    </w:p>
    <w:p w14:paraId="3CBE55BA" w14:textId="77777777" w:rsidR="00043180" w:rsidRPr="0017089E" w:rsidRDefault="00043180" w:rsidP="0017089E">
      <w:pPr>
        <w:spacing w:after="0" w:line="240" w:lineRule="auto"/>
        <w:jc w:val="both"/>
        <w:rPr>
          <w:rFonts w:ascii="Times New Roman" w:eastAsia="Times New Roman" w:hAnsi="Times New Roman"/>
          <w:sz w:val="24"/>
          <w:szCs w:val="24"/>
        </w:rPr>
      </w:pPr>
      <w:r w:rsidRPr="0017089E">
        <w:rPr>
          <w:rFonts w:ascii="Times New Roman" w:eastAsia="Times New Roman" w:hAnsi="Times New Roman"/>
          <w:sz w:val="24"/>
          <w:szCs w:val="24"/>
        </w:rPr>
        <w:t>En el supuesto de que la empleabilidad se desvíe de manera sensible de la media que corresponda al Título en el conjunto de las Universidades Públicas Andaluzas los responsables del Título podrán en marcha acciones de mejora estableciendo la temporalización para su ejecución. Aquellas que no puedan ser atendidas de forma inmediata se incluirán en la programación establecida en el Plan de Mejora Anual.</w:t>
      </w:r>
    </w:p>
    <w:p w14:paraId="4B8D91E2" w14:textId="77777777" w:rsidR="0017089E" w:rsidRDefault="0017089E" w:rsidP="0017089E">
      <w:pPr>
        <w:spacing w:after="0" w:line="240" w:lineRule="auto"/>
        <w:jc w:val="both"/>
        <w:rPr>
          <w:rFonts w:ascii="Times New Roman" w:hAnsi="Times New Roman"/>
          <w:b/>
          <w:sz w:val="24"/>
          <w:szCs w:val="24"/>
        </w:rPr>
      </w:pPr>
    </w:p>
    <w:p w14:paraId="6CEBA100" w14:textId="474F62C9" w:rsidR="00043180" w:rsidRPr="0017089E" w:rsidRDefault="00043180" w:rsidP="0017089E">
      <w:pPr>
        <w:spacing w:after="0" w:line="240" w:lineRule="auto"/>
        <w:jc w:val="both"/>
        <w:rPr>
          <w:rFonts w:ascii="Times New Roman" w:hAnsi="Times New Roman"/>
          <w:b/>
          <w:sz w:val="24"/>
          <w:szCs w:val="24"/>
        </w:rPr>
      </w:pPr>
      <w:r w:rsidRPr="0017089E">
        <w:rPr>
          <w:rFonts w:ascii="Times New Roman" w:hAnsi="Times New Roman"/>
          <w:b/>
          <w:sz w:val="24"/>
          <w:szCs w:val="24"/>
        </w:rPr>
        <w:t>9.5 Cronograma de actividades</w:t>
      </w:r>
    </w:p>
    <w:p w14:paraId="268C7FE7" w14:textId="77777777" w:rsidR="00043180" w:rsidRPr="0017089E" w:rsidRDefault="00043180" w:rsidP="0017089E">
      <w:pPr>
        <w:spacing w:after="0" w:line="240" w:lineRule="auto"/>
        <w:jc w:val="both"/>
        <w:rPr>
          <w:rFonts w:ascii="Times New Roman" w:hAnsi="Times New Roman"/>
          <w:sz w:val="24"/>
          <w:szCs w:val="24"/>
        </w:rPr>
      </w:pPr>
    </w:p>
    <w:tbl>
      <w:tblPr>
        <w:tblW w:w="8642"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2405"/>
        <w:gridCol w:w="2552"/>
        <w:gridCol w:w="1559"/>
        <w:gridCol w:w="2126"/>
      </w:tblGrid>
      <w:tr w:rsidR="00043180" w:rsidRPr="0017089E" w14:paraId="424802A3" w14:textId="77777777" w:rsidTr="005E3CF9">
        <w:tc>
          <w:tcPr>
            <w:tcW w:w="8642" w:type="dxa"/>
            <w:gridSpan w:val="4"/>
            <w:tcBorders>
              <w:top w:val="double" w:sz="4" w:space="0" w:color="7F7F7F" w:themeColor="text1" w:themeTint="80"/>
              <w:left w:val="single" w:sz="4" w:space="0" w:color="7F7F7F" w:themeColor="text1" w:themeTint="80"/>
              <w:bottom w:val="double" w:sz="4" w:space="0" w:color="7F7F7F" w:themeColor="text1" w:themeTint="80"/>
              <w:right w:val="single" w:sz="4" w:space="0" w:color="7F7F7F" w:themeColor="text1" w:themeTint="80"/>
            </w:tcBorders>
            <w:shd w:val="pct5" w:color="auto" w:fill="auto"/>
            <w:vAlign w:val="center"/>
          </w:tcPr>
          <w:p w14:paraId="771380FB" w14:textId="77777777" w:rsidR="00043180" w:rsidRPr="0017089E" w:rsidRDefault="00043180" w:rsidP="0017089E">
            <w:pPr>
              <w:spacing w:after="0" w:line="240" w:lineRule="auto"/>
              <w:jc w:val="both"/>
              <w:rPr>
                <w:rFonts w:ascii="Times New Roman" w:eastAsia="Times New Roman" w:hAnsi="Times New Roman"/>
                <w:b/>
                <w:bCs/>
                <w:sz w:val="24"/>
                <w:szCs w:val="24"/>
              </w:rPr>
            </w:pPr>
            <w:r w:rsidRPr="0017089E">
              <w:rPr>
                <w:rFonts w:ascii="Times New Roman" w:eastAsia="Times New Roman" w:hAnsi="Times New Roman"/>
                <w:b/>
                <w:bCs/>
                <w:sz w:val="24"/>
                <w:szCs w:val="24"/>
              </w:rPr>
              <w:t>P-9 EVALUACIÓN DE LA INSERCIÓN LABORAL DE LOS GRADUADOS</w:t>
            </w:r>
          </w:p>
        </w:tc>
      </w:tr>
      <w:tr w:rsidR="00043180" w:rsidRPr="0017089E" w14:paraId="62A43ECB" w14:textId="77777777" w:rsidTr="005E3CF9">
        <w:tc>
          <w:tcPr>
            <w:tcW w:w="2405" w:type="dxa"/>
            <w:tcBorders>
              <w:top w:val="double" w:sz="4" w:space="0" w:color="7F7F7F" w:themeColor="text1" w:themeTint="80"/>
              <w:left w:val="single" w:sz="4" w:space="0" w:color="7F7F7F" w:themeColor="text1" w:themeTint="80"/>
              <w:bottom w:val="double" w:sz="4" w:space="0" w:color="7F7F7F" w:themeColor="text1" w:themeTint="80"/>
              <w:right w:val="double" w:sz="4" w:space="0" w:color="7F7F7F" w:themeColor="text1" w:themeTint="80"/>
            </w:tcBorders>
            <w:shd w:val="pct5" w:color="auto" w:fill="auto"/>
          </w:tcPr>
          <w:p w14:paraId="5F99FEF4" w14:textId="77777777" w:rsidR="00043180" w:rsidRPr="0017089E" w:rsidRDefault="00043180" w:rsidP="0017089E">
            <w:pPr>
              <w:spacing w:after="0" w:line="240" w:lineRule="auto"/>
              <w:jc w:val="both"/>
              <w:rPr>
                <w:rFonts w:ascii="Times New Roman" w:eastAsia="Times New Roman" w:hAnsi="Times New Roman"/>
                <w:sz w:val="24"/>
                <w:szCs w:val="24"/>
                <w:lang w:val="en-US"/>
              </w:rPr>
            </w:pPr>
            <w:r w:rsidRPr="0017089E">
              <w:rPr>
                <w:rFonts w:ascii="Times New Roman" w:eastAsia="Times New Roman" w:hAnsi="Times New Roman"/>
                <w:b/>
                <w:bCs/>
                <w:sz w:val="24"/>
                <w:szCs w:val="24"/>
                <w:lang w:val="en-US"/>
              </w:rPr>
              <w:t>HERRAMIENTA</w:t>
            </w:r>
          </w:p>
        </w:tc>
        <w:tc>
          <w:tcPr>
            <w:tcW w:w="2552" w:type="dxa"/>
            <w:tcBorders>
              <w:top w:val="double" w:sz="4" w:space="0" w:color="7F7F7F" w:themeColor="text1" w:themeTint="80"/>
              <w:left w:val="double" w:sz="4" w:space="0" w:color="7F7F7F" w:themeColor="text1" w:themeTint="80"/>
              <w:bottom w:val="double" w:sz="4" w:space="0" w:color="7F7F7F" w:themeColor="text1" w:themeTint="80"/>
              <w:right w:val="double" w:sz="4" w:space="0" w:color="7F7F7F" w:themeColor="text1" w:themeTint="80"/>
            </w:tcBorders>
            <w:shd w:val="pct5" w:color="auto" w:fill="auto"/>
          </w:tcPr>
          <w:p w14:paraId="31D6CB61" w14:textId="77777777" w:rsidR="00043180" w:rsidRPr="0017089E" w:rsidRDefault="00043180" w:rsidP="0017089E">
            <w:pPr>
              <w:spacing w:after="0" w:line="240" w:lineRule="auto"/>
              <w:jc w:val="both"/>
              <w:rPr>
                <w:rFonts w:ascii="Times New Roman" w:eastAsia="Times New Roman" w:hAnsi="Times New Roman"/>
                <w:sz w:val="24"/>
                <w:szCs w:val="24"/>
                <w:lang w:val="en-US"/>
              </w:rPr>
            </w:pPr>
            <w:r w:rsidRPr="0017089E">
              <w:rPr>
                <w:rFonts w:ascii="Times New Roman" w:eastAsia="Times New Roman" w:hAnsi="Times New Roman"/>
                <w:b/>
                <w:bCs/>
                <w:sz w:val="24"/>
                <w:szCs w:val="24"/>
                <w:lang w:val="en-US"/>
              </w:rPr>
              <w:t>PERIODICIDAD</w:t>
            </w:r>
          </w:p>
        </w:tc>
        <w:tc>
          <w:tcPr>
            <w:tcW w:w="1559" w:type="dxa"/>
            <w:tcBorders>
              <w:top w:val="double" w:sz="4" w:space="0" w:color="7F7F7F" w:themeColor="text1" w:themeTint="80"/>
              <w:left w:val="double" w:sz="4" w:space="0" w:color="7F7F7F" w:themeColor="text1" w:themeTint="80"/>
              <w:bottom w:val="double" w:sz="4" w:space="0" w:color="7F7F7F" w:themeColor="text1" w:themeTint="80"/>
              <w:right w:val="double" w:sz="4" w:space="0" w:color="7F7F7F" w:themeColor="text1" w:themeTint="80"/>
            </w:tcBorders>
            <w:shd w:val="pct5" w:color="auto" w:fill="auto"/>
          </w:tcPr>
          <w:p w14:paraId="184521EE" w14:textId="77777777" w:rsidR="00043180" w:rsidRPr="0017089E" w:rsidRDefault="00043180" w:rsidP="0017089E">
            <w:pPr>
              <w:spacing w:after="0" w:line="240" w:lineRule="auto"/>
              <w:jc w:val="both"/>
              <w:rPr>
                <w:rFonts w:ascii="Times New Roman" w:eastAsia="Times New Roman" w:hAnsi="Times New Roman"/>
                <w:sz w:val="24"/>
                <w:szCs w:val="24"/>
                <w:lang w:val="en-US"/>
              </w:rPr>
            </w:pPr>
            <w:r w:rsidRPr="0017089E">
              <w:rPr>
                <w:rFonts w:ascii="Times New Roman" w:eastAsia="Times New Roman" w:hAnsi="Times New Roman"/>
                <w:b/>
                <w:bCs/>
                <w:sz w:val="24"/>
                <w:szCs w:val="24"/>
                <w:lang w:val="en-US"/>
              </w:rPr>
              <w:t>SOPORTE</w:t>
            </w:r>
          </w:p>
        </w:tc>
        <w:tc>
          <w:tcPr>
            <w:tcW w:w="2126" w:type="dxa"/>
            <w:tcBorders>
              <w:top w:val="double" w:sz="4" w:space="0" w:color="7F7F7F" w:themeColor="text1" w:themeTint="80"/>
              <w:left w:val="double" w:sz="4" w:space="0" w:color="7F7F7F" w:themeColor="text1" w:themeTint="80"/>
              <w:bottom w:val="double" w:sz="4" w:space="0" w:color="7F7F7F" w:themeColor="text1" w:themeTint="80"/>
              <w:right w:val="single" w:sz="4" w:space="0" w:color="7F7F7F" w:themeColor="text1" w:themeTint="80"/>
            </w:tcBorders>
            <w:shd w:val="pct5" w:color="auto" w:fill="auto"/>
          </w:tcPr>
          <w:p w14:paraId="2F336B33" w14:textId="77777777" w:rsidR="00043180" w:rsidRPr="0017089E" w:rsidRDefault="00043180" w:rsidP="0017089E">
            <w:pPr>
              <w:spacing w:after="0" w:line="240" w:lineRule="auto"/>
              <w:jc w:val="both"/>
              <w:rPr>
                <w:rFonts w:ascii="Times New Roman" w:eastAsia="Times New Roman" w:hAnsi="Times New Roman"/>
                <w:sz w:val="24"/>
                <w:szCs w:val="24"/>
                <w:lang w:val="en-US"/>
              </w:rPr>
            </w:pPr>
            <w:r w:rsidRPr="0017089E">
              <w:rPr>
                <w:rFonts w:ascii="Times New Roman" w:eastAsia="Times New Roman" w:hAnsi="Times New Roman"/>
                <w:b/>
                <w:bCs/>
                <w:sz w:val="24"/>
                <w:szCs w:val="24"/>
                <w:lang w:val="en-US"/>
              </w:rPr>
              <w:t>RESPONSABLE</w:t>
            </w:r>
          </w:p>
        </w:tc>
      </w:tr>
      <w:tr w:rsidR="00043180" w:rsidRPr="0017089E" w14:paraId="1A804769" w14:textId="77777777" w:rsidTr="005E3CF9">
        <w:tc>
          <w:tcPr>
            <w:tcW w:w="2405" w:type="dxa"/>
            <w:tcBorders>
              <w:top w:val="single" w:sz="4" w:space="0" w:color="7F7F7F" w:themeColor="text1" w:themeTint="80"/>
              <w:bottom w:val="single" w:sz="4" w:space="0" w:color="7F7F7F" w:themeColor="text1" w:themeTint="80"/>
            </w:tcBorders>
            <w:vAlign w:val="center"/>
          </w:tcPr>
          <w:p w14:paraId="5209E596" w14:textId="77777777" w:rsidR="00043180" w:rsidRPr="0017089E" w:rsidRDefault="00043180" w:rsidP="0017089E">
            <w:pPr>
              <w:spacing w:after="0" w:line="240" w:lineRule="auto"/>
              <w:jc w:val="both"/>
              <w:rPr>
                <w:rFonts w:ascii="Times New Roman" w:eastAsia="Times New Roman" w:hAnsi="Times New Roman"/>
                <w:sz w:val="24"/>
                <w:szCs w:val="24"/>
              </w:rPr>
            </w:pPr>
            <w:r w:rsidRPr="0017089E">
              <w:rPr>
                <w:rFonts w:ascii="Times New Roman" w:eastAsia="Times New Roman" w:hAnsi="Times New Roman"/>
                <w:b/>
                <w:bCs/>
                <w:sz w:val="24"/>
                <w:szCs w:val="24"/>
              </w:rPr>
              <w:t xml:space="preserve">P-9.I: </w:t>
            </w:r>
            <w:r w:rsidRPr="0017089E">
              <w:rPr>
                <w:rFonts w:ascii="Times New Roman" w:eastAsia="Times New Roman" w:hAnsi="Times New Roman"/>
                <w:sz w:val="24"/>
                <w:szCs w:val="24"/>
              </w:rPr>
              <w:t>ENCUESTA: Inserción laboral de los graduados.</w:t>
            </w:r>
          </w:p>
        </w:tc>
        <w:tc>
          <w:tcPr>
            <w:tcW w:w="2552" w:type="dxa"/>
            <w:tcBorders>
              <w:top w:val="single" w:sz="4" w:space="0" w:color="7F7F7F" w:themeColor="text1" w:themeTint="80"/>
              <w:bottom w:val="single" w:sz="4" w:space="0" w:color="7F7F7F" w:themeColor="text1" w:themeTint="80"/>
            </w:tcBorders>
            <w:vAlign w:val="center"/>
          </w:tcPr>
          <w:p w14:paraId="60B97E49" w14:textId="77777777" w:rsidR="00043180" w:rsidRPr="0017089E" w:rsidRDefault="00043180" w:rsidP="0017089E">
            <w:pPr>
              <w:spacing w:after="0" w:line="240" w:lineRule="auto"/>
              <w:jc w:val="both"/>
              <w:rPr>
                <w:rFonts w:ascii="Times New Roman" w:eastAsia="Times New Roman" w:hAnsi="Times New Roman"/>
                <w:sz w:val="24"/>
                <w:szCs w:val="24"/>
              </w:rPr>
            </w:pPr>
            <w:r w:rsidRPr="0017089E">
              <w:rPr>
                <w:rFonts w:ascii="Times New Roman" w:eastAsia="Times New Roman" w:hAnsi="Times New Roman"/>
                <w:sz w:val="24"/>
                <w:szCs w:val="24"/>
              </w:rPr>
              <w:t>Uno y dos años después de la finalización de los estudios</w:t>
            </w:r>
          </w:p>
        </w:tc>
        <w:tc>
          <w:tcPr>
            <w:tcW w:w="1559" w:type="dxa"/>
            <w:tcBorders>
              <w:top w:val="single" w:sz="4" w:space="0" w:color="7F7F7F" w:themeColor="text1" w:themeTint="80"/>
              <w:bottom w:val="single" w:sz="4" w:space="0" w:color="7F7F7F" w:themeColor="text1" w:themeTint="80"/>
            </w:tcBorders>
            <w:vAlign w:val="center"/>
          </w:tcPr>
          <w:p w14:paraId="472EABB5" w14:textId="77777777" w:rsidR="00043180" w:rsidRPr="0017089E" w:rsidRDefault="00043180" w:rsidP="0017089E">
            <w:pPr>
              <w:spacing w:after="0" w:line="240" w:lineRule="auto"/>
              <w:jc w:val="both"/>
              <w:rPr>
                <w:rFonts w:ascii="Times New Roman" w:eastAsia="Times New Roman" w:hAnsi="Times New Roman"/>
                <w:sz w:val="24"/>
                <w:szCs w:val="24"/>
              </w:rPr>
            </w:pPr>
            <w:r w:rsidRPr="0017089E">
              <w:rPr>
                <w:rFonts w:ascii="Times New Roman" w:eastAsia="Times New Roman" w:hAnsi="Times New Roman"/>
                <w:sz w:val="24"/>
                <w:szCs w:val="24"/>
                <w:lang w:val="en-US"/>
              </w:rPr>
              <w:t>CALL CENTER</w:t>
            </w:r>
          </w:p>
        </w:tc>
        <w:tc>
          <w:tcPr>
            <w:tcW w:w="2126" w:type="dxa"/>
            <w:tcBorders>
              <w:top w:val="single" w:sz="4" w:space="0" w:color="7F7F7F" w:themeColor="text1" w:themeTint="80"/>
              <w:bottom w:val="single" w:sz="4" w:space="0" w:color="7F7F7F" w:themeColor="text1" w:themeTint="80"/>
            </w:tcBorders>
            <w:vAlign w:val="center"/>
          </w:tcPr>
          <w:p w14:paraId="647E1BE3" w14:textId="77777777" w:rsidR="00043180" w:rsidRPr="0017089E" w:rsidRDefault="00043180" w:rsidP="0017089E">
            <w:pPr>
              <w:spacing w:after="0" w:line="240" w:lineRule="auto"/>
              <w:jc w:val="both"/>
              <w:rPr>
                <w:rFonts w:ascii="Times New Roman" w:eastAsia="Times New Roman" w:hAnsi="Times New Roman"/>
                <w:sz w:val="24"/>
                <w:szCs w:val="24"/>
              </w:rPr>
            </w:pPr>
            <w:r w:rsidRPr="0017089E">
              <w:rPr>
                <w:rFonts w:ascii="Times New Roman" w:eastAsia="Times New Roman" w:hAnsi="Times New Roman"/>
                <w:sz w:val="24"/>
                <w:szCs w:val="24"/>
              </w:rPr>
              <w:t>FUNDECOR </w:t>
            </w:r>
          </w:p>
          <w:p w14:paraId="5500CB33" w14:textId="77777777" w:rsidR="00043180" w:rsidRPr="0017089E" w:rsidRDefault="00043180" w:rsidP="0017089E">
            <w:pPr>
              <w:spacing w:after="0" w:line="240" w:lineRule="auto"/>
              <w:jc w:val="both"/>
              <w:rPr>
                <w:rFonts w:ascii="Times New Roman" w:eastAsia="Times New Roman" w:hAnsi="Times New Roman"/>
                <w:sz w:val="24"/>
                <w:szCs w:val="24"/>
              </w:rPr>
            </w:pPr>
            <w:r w:rsidRPr="0017089E">
              <w:rPr>
                <w:rFonts w:ascii="Times New Roman" w:eastAsia="Times New Roman" w:hAnsi="Times New Roman"/>
                <w:sz w:val="24"/>
                <w:szCs w:val="24"/>
              </w:rPr>
              <w:t>UCOPREM2</w:t>
            </w:r>
          </w:p>
        </w:tc>
      </w:tr>
    </w:tbl>
    <w:p w14:paraId="46403F7E" w14:textId="77777777" w:rsidR="00043180" w:rsidRPr="0017089E" w:rsidRDefault="00043180" w:rsidP="0017089E">
      <w:pPr>
        <w:spacing w:after="0" w:line="240" w:lineRule="auto"/>
        <w:jc w:val="both"/>
        <w:rPr>
          <w:rFonts w:ascii="Times New Roman" w:hAnsi="Times New Roman"/>
          <w:sz w:val="24"/>
          <w:szCs w:val="24"/>
        </w:rPr>
      </w:pPr>
    </w:p>
    <w:p w14:paraId="29D08F07" w14:textId="51F09DA5" w:rsidR="00043180" w:rsidRDefault="00043180" w:rsidP="0017089E">
      <w:pPr>
        <w:spacing w:after="0" w:line="240" w:lineRule="auto"/>
        <w:jc w:val="both"/>
        <w:rPr>
          <w:rFonts w:ascii="Times New Roman" w:eastAsiaTheme="majorEastAsia" w:hAnsi="Times New Roman"/>
          <w:sz w:val="24"/>
          <w:szCs w:val="24"/>
        </w:rPr>
      </w:pPr>
      <w:bookmarkStart w:id="33" w:name="_Toc42066150"/>
    </w:p>
    <w:p w14:paraId="16DC9ECE" w14:textId="77777777" w:rsidR="0017089E" w:rsidRPr="0017089E" w:rsidRDefault="0017089E" w:rsidP="0017089E">
      <w:pPr>
        <w:spacing w:after="0" w:line="240" w:lineRule="auto"/>
        <w:jc w:val="both"/>
        <w:rPr>
          <w:rFonts w:ascii="Times New Roman" w:eastAsiaTheme="majorEastAsia" w:hAnsi="Times New Roman"/>
          <w:sz w:val="24"/>
          <w:szCs w:val="24"/>
        </w:rPr>
      </w:pPr>
    </w:p>
    <w:p w14:paraId="58341224" w14:textId="77777777" w:rsidR="00BE5D57" w:rsidRDefault="00BE5D57">
      <w:pPr>
        <w:spacing w:after="0" w:line="240" w:lineRule="auto"/>
        <w:rPr>
          <w:rFonts w:ascii="Times New Roman" w:eastAsiaTheme="majorEastAsia" w:hAnsi="Times New Roman"/>
          <w:sz w:val="24"/>
          <w:szCs w:val="24"/>
          <w:u w:val="single"/>
          <w:lang w:bidi="es-ES"/>
        </w:rPr>
      </w:pPr>
      <w:bookmarkStart w:id="34" w:name="_Toc45108569"/>
      <w:r>
        <w:rPr>
          <w:rFonts w:ascii="Times New Roman" w:hAnsi="Times New Roman"/>
          <w:sz w:val="24"/>
          <w:szCs w:val="24"/>
          <w:u w:val="single"/>
        </w:rPr>
        <w:br w:type="page"/>
      </w:r>
    </w:p>
    <w:p w14:paraId="410BD99B" w14:textId="7E929391" w:rsidR="00043180" w:rsidRPr="00BE5D57" w:rsidRDefault="00043180" w:rsidP="0017089E">
      <w:pPr>
        <w:pStyle w:val="Ttulo2"/>
        <w:spacing w:before="0"/>
        <w:jc w:val="both"/>
        <w:rPr>
          <w:rFonts w:ascii="Times New Roman" w:hAnsi="Times New Roman" w:cs="Times New Roman"/>
          <w:color w:val="auto"/>
          <w:sz w:val="24"/>
          <w:szCs w:val="24"/>
          <w:u w:val="single"/>
        </w:rPr>
      </w:pPr>
      <w:r w:rsidRPr="00BE5D57">
        <w:rPr>
          <w:rFonts w:ascii="Times New Roman" w:hAnsi="Times New Roman" w:cs="Times New Roman"/>
          <w:color w:val="auto"/>
          <w:sz w:val="24"/>
          <w:szCs w:val="24"/>
          <w:u w:val="single"/>
        </w:rPr>
        <w:t>P10 – RECOGIDA DE INFORMACIÓN COMPLEMENTARIA SOBRE LA CALIDAD DEL TÍTULO</w:t>
      </w:r>
      <w:bookmarkEnd w:id="33"/>
      <w:bookmarkEnd w:id="34"/>
    </w:p>
    <w:p w14:paraId="7EA7F5E2" w14:textId="77777777" w:rsidR="00043180" w:rsidRPr="0017089E" w:rsidRDefault="00043180" w:rsidP="0017089E">
      <w:pPr>
        <w:spacing w:after="0" w:line="240" w:lineRule="auto"/>
        <w:jc w:val="both"/>
        <w:rPr>
          <w:rFonts w:ascii="Times New Roman" w:hAnsi="Times New Roman"/>
          <w:sz w:val="24"/>
          <w:szCs w:val="24"/>
        </w:rPr>
      </w:pPr>
    </w:p>
    <w:p w14:paraId="0C90D27F" w14:textId="77777777" w:rsidR="00043180" w:rsidRPr="0017089E" w:rsidRDefault="00043180" w:rsidP="0017089E">
      <w:pPr>
        <w:spacing w:after="0" w:line="240" w:lineRule="auto"/>
        <w:jc w:val="both"/>
        <w:rPr>
          <w:rFonts w:ascii="Times New Roman" w:hAnsi="Times New Roman"/>
          <w:b/>
          <w:sz w:val="24"/>
          <w:szCs w:val="24"/>
        </w:rPr>
      </w:pPr>
      <w:r w:rsidRPr="0017089E">
        <w:rPr>
          <w:rFonts w:ascii="Times New Roman" w:hAnsi="Times New Roman"/>
          <w:b/>
          <w:sz w:val="24"/>
          <w:szCs w:val="24"/>
        </w:rPr>
        <w:t>10.1 Objetivo</w:t>
      </w:r>
    </w:p>
    <w:p w14:paraId="2AE7FB20" w14:textId="77777777" w:rsidR="00043180" w:rsidRPr="0017089E" w:rsidRDefault="00043180" w:rsidP="0017089E">
      <w:pPr>
        <w:pStyle w:val="NormalWeb"/>
        <w:spacing w:before="0" w:beforeAutospacing="0" w:after="0" w:afterAutospacing="0"/>
        <w:jc w:val="both"/>
        <w:rPr>
          <w:lang w:val="es-ES"/>
        </w:rPr>
      </w:pPr>
      <w:r w:rsidRPr="0017089E">
        <w:rPr>
          <w:lang w:val="es-ES"/>
        </w:rPr>
        <w:t xml:space="preserve">El propósito de este procedimiento es el de </w:t>
      </w:r>
      <w:r w:rsidRPr="0017089E">
        <w:rPr>
          <w:b/>
          <w:lang w:val="es-ES"/>
        </w:rPr>
        <w:t>conocer los resultados de otras posibles evaluaciones y fuentes de información para obtener datos complementarios</w:t>
      </w:r>
      <w:r w:rsidRPr="0017089E">
        <w:rPr>
          <w:lang w:val="es-ES"/>
        </w:rPr>
        <w:t xml:space="preserve"> sobre la Calidad del Título.</w:t>
      </w:r>
    </w:p>
    <w:p w14:paraId="75145FC3" w14:textId="77777777" w:rsidR="0017089E" w:rsidRDefault="0017089E" w:rsidP="0017089E">
      <w:pPr>
        <w:spacing w:after="0" w:line="240" w:lineRule="auto"/>
        <w:jc w:val="both"/>
        <w:rPr>
          <w:rFonts w:ascii="Times New Roman" w:hAnsi="Times New Roman"/>
          <w:b/>
          <w:sz w:val="24"/>
          <w:szCs w:val="24"/>
        </w:rPr>
      </w:pPr>
    </w:p>
    <w:p w14:paraId="2099BBD1" w14:textId="65331E0A" w:rsidR="00043180" w:rsidRPr="0017089E" w:rsidRDefault="00043180" w:rsidP="0017089E">
      <w:pPr>
        <w:spacing w:after="0" w:line="240" w:lineRule="auto"/>
        <w:jc w:val="both"/>
        <w:rPr>
          <w:rFonts w:ascii="Times New Roman" w:hAnsi="Times New Roman"/>
          <w:b/>
          <w:sz w:val="24"/>
          <w:szCs w:val="24"/>
        </w:rPr>
      </w:pPr>
      <w:r w:rsidRPr="0017089E">
        <w:rPr>
          <w:rFonts w:ascii="Times New Roman" w:hAnsi="Times New Roman"/>
          <w:b/>
          <w:sz w:val="24"/>
          <w:szCs w:val="24"/>
        </w:rPr>
        <w:t>10.2 Sistema de recogida de datos </w:t>
      </w:r>
    </w:p>
    <w:p w14:paraId="44C6F573" w14:textId="77777777" w:rsidR="00043180" w:rsidRPr="0017089E" w:rsidRDefault="00043180" w:rsidP="0017089E">
      <w:pPr>
        <w:spacing w:after="0" w:line="240" w:lineRule="auto"/>
        <w:jc w:val="both"/>
        <w:rPr>
          <w:rFonts w:ascii="Times New Roman" w:eastAsia="Times New Roman" w:hAnsi="Times New Roman"/>
          <w:sz w:val="24"/>
          <w:szCs w:val="24"/>
        </w:rPr>
      </w:pPr>
      <w:r w:rsidRPr="0017089E">
        <w:rPr>
          <w:rFonts w:ascii="Times New Roman" w:eastAsia="Times New Roman" w:hAnsi="Times New Roman"/>
          <w:sz w:val="24"/>
          <w:szCs w:val="24"/>
        </w:rPr>
        <w:t>La UGCT solicitará al Servicio de Calidad y Planificación los datos e informes que considere de interés sobre las evaluaciones institucionales y los Planes de Mejora previamente realizados.</w:t>
      </w:r>
    </w:p>
    <w:p w14:paraId="1FC32348" w14:textId="77777777" w:rsidR="00043180" w:rsidRPr="0017089E" w:rsidRDefault="00043180" w:rsidP="0017089E">
      <w:pPr>
        <w:spacing w:after="0" w:line="240" w:lineRule="auto"/>
        <w:jc w:val="both"/>
        <w:rPr>
          <w:rFonts w:ascii="Times New Roman" w:eastAsia="Times New Roman" w:hAnsi="Times New Roman"/>
          <w:sz w:val="24"/>
          <w:szCs w:val="24"/>
        </w:rPr>
      </w:pPr>
      <w:r w:rsidRPr="0017089E">
        <w:rPr>
          <w:rFonts w:ascii="Times New Roman" w:eastAsia="Times New Roman" w:hAnsi="Times New Roman"/>
          <w:sz w:val="24"/>
          <w:szCs w:val="24"/>
        </w:rPr>
        <w:t>Con objeto de complementar la información relativa al Título, desde la Sección de Gestión de Calidad se solicitarán al Servicio de Investigación los resultados de la evaluación de la investigación del profesorado del Título, grupos de investigación PAIDI y proyectos de investigación nacionales, autonómicos o de carácter internacional del profesorado participante en el Título (número total de doctores, sexenios de investigación concedidos y tramos autonómicos).</w:t>
      </w:r>
    </w:p>
    <w:p w14:paraId="1C2D4737" w14:textId="77777777" w:rsidR="00043180" w:rsidRPr="0017089E" w:rsidRDefault="00043180" w:rsidP="0017089E">
      <w:pPr>
        <w:spacing w:after="0" w:line="240" w:lineRule="auto"/>
        <w:jc w:val="both"/>
        <w:rPr>
          <w:rFonts w:ascii="Times New Roman" w:eastAsia="Times New Roman" w:hAnsi="Times New Roman"/>
          <w:sz w:val="24"/>
          <w:szCs w:val="24"/>
        </w:rPr>
      </w:pPr>
      <w:r w:rsidRPr="0017089E">
        <w:rPr>
          <w:rFonts w:ascii="Times New Roman" w:eastAsia="Times New Roman" w:hAnsi="Times New Roman"/>
          <w:sz w:val="24"/>
          <w:szCs w:val="24"/>
        </w:rPr>
        <w:t>Además, la Sección de Gestión de Calidad solicitará a la OTRI información relativa a la participación en la creación de empresas de base tecnológica, patentes en explotación, contratos de transferencia de tecnología, publicaciones derivadas de trabajos con agentes socioeconómicos, etc.</w:t>
      </w:r>
    </w:p>
    <w:p w14:paraId="1011DC74" w14:textId="77777777" w:rsidR="00043180" w:rsidRPr="0017089E" w:rsidRDefault="00043180" w:rsidP="0017089E">
      <w:pPr>
        <w:spacing w:after="0" w:line="240" w:lineRule="auto"/>
        <w:jc w:val="both"/>
        <w:rPr>
          <w:rFonts w:ascii="Times New Roman" w:eastAsia="Times New Roman" w:hAnsi="Times New Roman"/>
          <w:sz w:val="24"/>
          <w:szCs w:val="24"/>
        </w:rPr>
      </w:pPr>
      <w:r w:rsidRPr="0017089E">
        <w:rPr>
          <w:rFonts w:ascii="Times New Roman" w:eastAsia="Times New Roman" w:hAnsi="Times New Roman"/>
          <w:sz w:val="24"/>
          <w:szCs w:val="24"/>
        </w:rPr>
        <w:t>La UGCT analizará los resultados de los indicadores definidos para la evaluación de los recursos materiales e infraestructuras de los que dispone el Título/Centro en el que se imparte.</w:t>
      </w:r>
    </w:p>
    <w:p w14:paraId="18430EF5" w14:textId="77777777" w:rsidR="00043180" w:rsidRPr="0017089E" w:rsidRDefault="00043180" w:rsidP="0017089E">
      <w:pPr>
        <w:spacing w:after="0" w:line="240" w:lineRule="auto"/>
        <w:jc w:val="both"/>
        <w:rPr>
          <w:rFonts w:ascii="Times New Roman" w:eastAsia="Times New Roman" w:hAnsi="Times New Roman"/>
          <w:sz w:val="24"/>
          <w:szCs w:val="24"/>
        </w:rPr>
      </w:pPr>
      <w:r w:rsidRPr="0017089E">
        <w:rPr>
          <w:rFonts w:ascii="Times New Roman" w:eastAsia="Times New Roman" w:hAnsi="Times New Roman"/>
          <w:sz w:val="24"/>
          <w:szCs w:val="24"/>
        </w:rPr>
        <w:t>La UGCT podrá solicitar a Colegios profesionales, asociaciones empresariales y otros grupos de interés externos que aporten información sobre la satisfacción con la formación de los graduados. Asimismo, la presidencia de la UGCT podrá invitar a representantes de los mencionados colectivos a las reuniones de la UGCT para que aporten su visión para la mejora del Título.</w:t>
      </w:r>
    </w:p>
    <w:p w14:paraId="5FA1850C" w14:textId="77777777" w:rsidR="00043180" w:rsidRPr="0017089E" w:rsidRDefault="00043180" w:rsidP="0017089E">
      <w:pPr>
        <w:spacing w:after="0" w:line="240" w:lineRule="auto"/>
        <w:jc w:val="both"/>
        <w:rPr>
          <w:rFonts w:ascii="Times New Roman" w:eastAsia="Times New Roman" w:hAnsi="Times New Roman"/>
          <w:sz w:val="24"/>
          <w:szCs w:val="24"/>
        </w:rPr>
      </w:pPr>
      <w:r w:rsidRPr="0017089E">
        <w:rPr>
          <w:rFonts w:ascii="Times New Roman" w:eastAsia="Times New Roman" w:hAnsi="Times New Roman"/>
          <w:sz w:val="24"/>
          <w:szCs w:val="24"/>
        </w:rPr>
        <w:t>Del mismo modo, podrá recabarse cualquier otra información que la UGCT considere necesaria para la evaluación de la calidad del Título.</w:t>
      </w:r>
    </w:p>
    <w:p w14:paraId="76F5748A" w14:textId="77777777" w:rsidR="0017089E" w:rsidRDefault="0017089E" w:rsidP="0017089E">
      <w:pPr>
        <w:spacing w:after="0" w:line="240" w:lineRule="auto"/>
        <w:jc w:val="both"/>
        <w:rPr>
          <w:rFonts w:ascii="Times New Roman" w:hAnsi="Times New Roman"/>
          <w:b/>
          <w:sz w:val="24"/>
          <w:szCs w:val="24"/>
        </w:rPr>
      </w:pPr>
    </w:p>
    <w:p w14:paraId="527A1877" w14:textId="41C3287F" w:rsidR="00043180" w:rsidRPr="0017089E" w:rsidRDefault="00043180" w:rsidP="0017089E">
      <w:pPr>
        <w:spacing w:after="0" w:line="240" w:lineRule="auto"/>
        <w:jc w:val="both"/>
        <w:rPr>
          <w:rFonts w:ascii="Times New Roman" w:hAnsi="Times New Roman"/>
          <w:b/>
          <w:sz w:val="24"/>
          <w:szCs w:val="24"/>
        </w:rPr>
      </w:pPr>
      <w:r w:rsidRPr="0017089E">
        <w:rPr>
          <w:rFonts w:ascii="Times New Roman" w:hAnsi="Times New Roman"/>
          <w:b/>
          <w:sz w:val="24"/>
          <w:szCs w:val="24"/>
        </w:rPr>
        <w:t>10.3 Sistema de análisis de la información  </w:t>
      </w:r>
    </w:p>
    <w:p w14:paraId="310977C8" w14:textId="77777777" w:rsidR="00043180" w:rsidRPr="0017089E" w:rsidRDefault="00043180" w:rsidP="0017089E">
      <w:pPr>
        <w:spacing w:after="0" w:line="240" w:lineRule="auto"/>
        <w:jc w:val="both"/>
        <w:rPr>
          <w:rFonts w:ascii="Times New Roman" w:eastAsia="Times New Roman" w:hAnsi="Times New Roman"/>
          <w:sz w:val="24"/>
          <w:szCs w:val="24"/>
        </w:rPr>
      </w:pPr>
      <w:r w:rsidRPr="0017089E">
        <w:rPr>
          <w:rFonts w:ascii="Times New Roman" w:eastAsia="Times New Roman" w:hAnsi="Times New Roman"/>
          <w:sz w:val="24"/>
          <w:szCs w:val="24"/>
        </w:rPr>
        <w:t xml:space="preserve">Para la evaluación de la planificación y desarrollo de la docencia se establecerá una tabla de indicadores que recogerán datos de los últimos 4 años/cursos académicos </w:t>
      </w:r>
      <w:r w:rsidRPr="0017089E">
        <w:rPr>
          <w:rFonts w:ascii="Times New Roman" w:eastAsia="Times New Roman" w:hAnsi="Times New Roman"/>
          <w:b/>
          <w:sz w:val="24"/>
          <w:szCs w:val="24"/>
        </w:rPr>
        <w:t>(</w:t>
      </w:r>
      <w:r w:rsidRPr="0017089E">
        <w:rPr>
          <w:rFonts w:ascii="Times New Roman" w:eastAsia="Times New Roman" w:hAnsi="Times New Roman"/>
          <w:b/>
          <w:i/>
          <w:sz w:val="24"/>
          <w:szCs w:val="24"/>
        </w:rPr>
        <w:t>P-10.I</w:t>
      </w:r>
      <w:r w:rsidRPr="0017089E">
        <w:rPr>
          <w:rFonts w:ascii="Times New Roman" w:eastAsia="Times New Roman" w:hAnsi="Times New Roman"/>
          <w:b/>
          <w:sz w:val="24"/>
          <w:szCs w:val="24"/>
        </w:rPr>
        <w:t>)</w:t>
      </w:r>
    </w:p>
    <w:p w14:paraId="5344F25F" w14:textId="77777777" w:rsidR="00043180" w:rsidRPr="0017089E" w:rsidRDefault="00043180" w:rsidP="0017089E">
      <w:pPr>
        <w:spacing w:after="0" w:line="240" w:lineRule="auto"/>
        <w:jc w:val="both"/>
        <w:rPr>
          <w:rFonts w:ascii="Times New Roman" w:eastAsia="Times New Roman" w:hAnsi="Times New Roman"/>
          <w:sz w:val="24"/>
          <w:szCs w:val="24"/>
        </w:rPr>
      </w:pPr>
      <w:r w:rsidRPr="0017089E">
        <w:rPr>
          <w:rFonts w:ascii="Times New Roman" w:eastAsia="Times New Roman" w:hAnsi="Times New Roman"/>
          <w:sz w:val="24"/>
          <w:szCs w:val="24"/>
        </w:rPr>
        <w:t>Se definirán los indicadores de calidad investigadora para el Título de Grado, de su profesorado y grupos correspondiente a los 4 últimos años (</w:t>
      </w:r>
      <w:r w:rsidRPr="0017089E">
        <w:rPr>
          <w:rFonts w:ascii="Times New Roman" w:eastAsia="Times New Roman" w:hAnsi="Times New Roman"/>
          <w:b/>
          <w:i/>
          <w:sz w:val="24"/>
          <w:szCs w:val="24"/>
        </w:rPr>
        <w:t>P-10.II</w:t>
      </w:r>
      <w:r w:rsidRPr="0017089E">
        <w:rPr>
          <w:rFonts w:ascii="Times New Roman" w:eastAsia="Times New Roman" w:hAnsi="Times New Roman"/>
          <w:sz w:val="24"/>
          <w:szCs w:val="24"/>
        </w:rPr>
        <w:t>).</w:t>
      </w:r>
    </w:p>
    <w:p w14:paraId="171301A1" w14:textId="690DD201" w:rsidR="00043180" w:rsidRDefault="00043180" w:rsidP="0017089E">
      <w:pPr>
        <w:spacing w:after="0" w:line="240" w:lineRule="auto"/>
        <w:jc w:val="both"/>
        <w:rPr>
          <w:rFonts w:ascii="Times New Roman" w:eastAsia="Times New Roman" w:hAnsi="Times New Roman"/>
          <w:sz w:val="24"/>
          <w:szCs w:val="24"/>
        </w:rPr>
      </w:pPr>
      <w:r w:rsidRPr="0017089E">
        <w:rPr>
          <w:rFonts w:ascii="Times New Roman" w:eastAsia="Times New Roman" w:hAnsi="Times New Roman"/>
          <w:sz w:val="24"/>
          <w:szCs w:val="24"/>
        </w:rPr>
        <w:t>Se definirán indicadores sobre las infraestructuras y los recursos materiales disponibles para la implantación del Título (</w:t>
      </w:r>
      <w:r w:rsidRPr="0017089E">
        <w:rPr>
          <w:rFonts w:ascii="Times New Roman" w:eastAsia="Times New Roman" w:hAnsi="Times New Roman"/>
          <w:b/>
          <w:i/>
          <w:sz w:val="24"/>
          <w:szCs w:val="24"/>
        </w:rPr>
        <w:t>P-10.III</w:t>
      </w:r>
      <w:r w:rsidRPr="0017089E">
        <w:rPr>
          <w:rFonts w:ascii="Times New Roman" w:eastAsia="Times New Roman" w:hAnsi="Times New Roman"/>
          <w:sz w:val="24"/>
          <w:szCs w:val="24"/>
        </w:rPr>
        <w:t>).</w:t>
      </w:r>
    </w:p>
    <w:p w14:paraId="523E5B36" w14:textId="77777777" w:rsidR="00BE5D57" w:rsidRPr="0017089E" w:rsidRDefault="00BE5D57" w:rsidP="0017089E">
      <w:pPr>
        <w:spacing w:after="0" w:line="240" w:lineRule="auto"/>
        <w:jc w:val="both"/>
        <w:rPr>
          <w:rFonts w:ascii="Times New Roman" w:eastAsia="Times New Roman" w:hAnsi="Times New Roman"/>
          <w:sz w:val="24"/>
          <w:szCs w:val="24"/>
        </w:rPr>
      </w:pPr>
    </w:p>
    <w:p w14:paraId="4F322C2B" w14:textId="77777777" w:rsidR="00043180" w:rsidRPr="0017089E" w:rsidRDefault="00043180" w:rsidP="0017089E">
      <w:pPr>
        <w:spacing w:after="0" w:line="240" w:lineRule="auto"/>
        <w:jc w:val="both"/>
        <w:rPr>
          <w:rFonts w:ascii="Times New Roman" w:eastAsia="Times New Roman" w:hAnsi="Times New Roman"/>
          <w:sz w:val="24"/>
          <w:szCs w:val="24"/>
        </w:rPr>
      </w:pPr>
      <w:r w:rsidRPr="0017089E">
        <w:rPr>
          <w:rFonts w:ascii="Times New Roman" w:hAnsi="Times New Roman"/>
          <w:sz w:val="24"/>
          <w:szCs w:val="24"/>
        </w:rPr>
        <w:object w:dxaOrig="10831" w:dyaOrig="4441" w14:anchorId="3EA346F4">
          <v:shape id="_x0000_i1035" type="#_x0000_t75" style="width:425.25pt;height:174pt" o:ole="">
            <v:imagedata r:id="rId35" o:title=""/>
          </v:shape>
          <o:OLEObject Type="Embed" ProgID="Visio.Drawing.15" ShapeID="_x0000_i1035" DrawAspect="Content" ObjectID="_1672133904" r:id="rId36"/>
        </w:object>
      </w:r>
    </w:p>
    <w:p w14:paraId="3B23E89E" w14:textId="3FD74C60" w:rsidR="0017089E" w:rsidRDefault="0017089E" w:rsidP="0017089E">
      <w:pPr>
        <w:spacing w:after="0" w:line="240" w:lineRule="auto"/>
        <w:jc w:val="both"/>
        <w:rPr>
          <w:rFonts w:ascii="Times New Roman" w:hAnsi="Times New Roman"/>
          <w:b/>
          <w:sz w:val="24"/>
          <w:szCs w:val="24"/>
        </w:rPr>
      </w:pPr>
    </w:p>
    <w:p w14:paraId="4199D053" w14:textId="77777777" w:rsidR="00BE5D57" w:rsidRDefault="00BE5D57" w:rsidP="0017089E">
      <w:pPr>
        <w:spacing w:after="0" w:line="240" w:lineRule="auto"/>
        <w:jc w:val="both"/>
        <w:rPr>
          <w:rFonts w:ascii="Times New Roman" w:hAnsi="Times New Roman"/>
          <w:b/>
          <w:sz w:val="24"/>
          <w:szCs w:val="24"/>
        </w:rPr>
      </w:pPr>
    </w:p>
    <w:p w14:paraId="52D54DAE" w14:textId="7171F07D" w:rsidR="00043180" w:rsidRPr="0017089E" w:rsidRDefault="00043180" w:rsidP="0017089E">
      <w:pPr>
        <w:spacing w:after="0" w:line="240" w:lineRule="auto"/>
        <w:jc w:val="both"/>
        <w:rPr>
          <w:rFonts w:ascii="Times New Roman" w:hAnsi="Times New Roman"/>
          <w:b/>
          <w:sz w:val="24"/>
          <w:szCs w:val="24"/>
        </w:rPr>
      </w:pPr>
      <w:r w:rsidRPr="0017089E">
        <w:rPr>
          <w:rFonts w:ascii="Times New Roman" w:hAnsi="Times New Roman"/>
          <w:b/>
          <w:sz w:val="24"/>
          <w:szCs w:val="24"/>
        </w:rPr>
        <w:t>10.4 Sistema de propuestas de mejora y su temporalización</w:t>
      </w:r>
    </w:p>
    <w:p w14:paraId="5C11E0CE" w14:textId="75E9ED03" w:rsidR="00043180" w:rsidRPr="0017089E" w:rsidRDefault="00043180" w:rsidP="0017089E">
      <w:pPr>
        <w:spacing w:after="0" w:line="240" w:lineRule="auto"/>
        <w:jc w:val="both"/>
        <w:rPr>
          <w:rFonts w:ascii="Times New Roman" w:eastAsia="Times New Roman" w:hAnsi="Times New Roman"/>
          <w:sz w:val="24"/>
          <w:szCs w:val="24"/>
        </w:rPr>
      </w:pPr>
      <w:r w:rsidRPr="0017089E">
        <w:rPr>
          <w:rFonts w:ascii="Times New Roman" w:eastAsia="Times New Roman" w:hAnsi="Times New Roman"/>
          <w:sz w:val="24"/>
          <w:szCs w:val="24"/>
        </w:rPr>
        <w:t>En base a la información complementaria aportada por estos indicadores, la UGCT realizará un análisis sobre la evaluación de la Calidad del Título, definiendo los puntos fuertes y débiles, así como las acciones de mejora de acuerdo con lo establecido en el procedimiento</w:t>
      </w:r>
      <w:r w:rsidRPr="0017089E">
        <w:rPr>
          <w:rFonts w:ascii="Times New Roman" w:eastAsia="Times New Roman" w:hAnsi="Times New Roman"/>
          <w:b/>
          <w:sz w:val="24"/>
          <w:szCs w:val="24"/>
        </w:rPr>
        <w:t xml:space="preserve"> </w:t>
      </w:r>
      <w:r w:rsidRPr="0017089E">
        <w:rPr>
          <w:rFonts w:ascii="Times New Roman" w:eastAsia="Times New Roman" w:hAnsi="Times New Roman"/>
          <w:b/>
          <w:i/>
          <w:sz w:val="24"/>
          <w:szCs w:val="24"/>
        </w:rPr>
        <w:t>P-11.I</w:t>
      </w:r>
      <w:r w:rsidRPr="0017089E">
        <w:rPr>
          <w:rFonts w:ascii="Times New Roman" w:eastAsia="Times New Roman" w:hAnsi="Times New Roman"/>
          <w:sz w:val="24"/>
          <w:szCs w:val="24"/>
        </w:rPr>
        <w:t xml:space="preserve">.  </w:t>
      </w:r>
    </w:p>
    <w:p w14:paraId="34EA1B73" w14:textId="77777777" w:rsidR="00043180" w:rsidRPr="0017089E" w:rsidRDefault="00043180" w:rsidP="0017089E">
      <w:pPr>
        <w:spacing w:after="0" w:line="240" w:lineRule="auto"/>
        <w:jc w:val="both"/>
        <w:rPr>
          <w:rFonts w:ascii="Times New Roman" w:eastAsia="Times New Roman" w:hAnsi="Times New Roman"/>
          <w:sz w:val="24"/>
          <w:szCs w:val="24"/>
        </w:rPr>
      </w:pPr>
      <w:r w:rsidRPr="0017089E">
        <w:rPr>
          <w:rFonts w:ascii="Times New Roman" w:eastAsia="Times New Roman" w:hAnsi="Times New Roman"/>
          <w:sz w:val="24"/>
          <w:szCs w:val="24"/>
        </w:rPr>
        <w:t>Los responsables del Título podrán en marcha propuestas de mejora estableciendo la temporalización para su ejecución. Aquellas que no puedan ser atendidas de forma inmediata se incluirán en la programación establecida en el Plan de Mejora Anual.</w:t>
      </w:r>
    </w:p>
    <w:p w14:paraId="4116EAEB" w14:textId="77777777" w:rsidR="0017089E" w:rsidRDefault="0017089E" w:rsidP="0017089E">
      <w:pPr>
        <w:spacing w:after="0" w:line="240" w:lineRule="auto"/>
        <w:jc w:val="both"/>
        <w:rPr>
          <w:rFonts w:ascii="Times New Roman" w:hAnsi="Times New Roman"/>
          <w:b/>
          <w:sz w:val="24"/>
          <w:szCs w:val="24"/>
        </w:rPr>
      </w:pPr>
    </w:p>
    <w:p w14:paraId="142BD1BD" w14:textId="0D02D7A1" w:rsidR="00043180" w:rsidRPr="0017089E" w:rsidRDefault="00043180" w:rsidP="0017089E">
      <w:pPr>
        <w:spacing w:after="0" w:line="240" w:lineRule="auto"/>
        <w:jc w:val="both"/>
        <w:rPr>
          <w:rFonts w:ascii="Times New Roman" w:hAnsi="Times New Roman"/>
          <w:b/>
          <w:sz w:val="24"/>
          <w:szCs w:val="24"/>
        </w:rPr>
      </w:pPr>
      <w:r w:rsidRPr="0017089E">
        <w:rPr>
          <w:rFonts w:ascii="Times New Roman" w:hAnsi="Times New Roman"/>
          <w:b/>
          <w:sz w:val="24"/>
          <w:szCs w:val="24"/>
        </w:rPr>
        <w:t>10.5 Cronograma de actividades</w:t>
      </w:r>
    </w:p>
    <w:p w14:paraId="7019F3A8" w14:textId="77777777" w:rsidR="00043180" w:rsidRPr="0017089E" w:rsidRDefault="00043180" w:rsidP="0017089E">
      <w:pPr>
        <w:spacing w:after="0" w:line="240" w:lineRule="auto"/>
        <w:jc w:val="both"/>
        <w:rPr>
          <w:rFonts w:ascii="Times New Roman" w:hAnsi="Times New Roman"/>
          <w:sz w:val="24"/>
          <w:szCs w:val="24"/>
        </w:rPr>
      </w:pPr>
    </w:p>
    <w:tbl>
      <w:tblPr>
        <w:tblW w:w="8642"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2413"/>
        <w:gridCol w:w="2030"/>
        <w:gridCol w:w="1810"/>
        <w:gridCol w:w="2389"/>
      </w:tblGrid>
      <w:tr w:rsidR="00043180" w:rsidRPr="0017089E" w14:paraId="1CBF2FAB" w14:textId="77777777" w:rsidTr="005E3CF9">
        <w:tc>
          <w:tcPr>
            <w:tcW w:w="8642" w:type="dxa"/>
            <w:gridSpan w:val="4"/>
            <w:tcBorders>
              <w:top w:val="double" w:sz="4" w:space="0" w:color="7F7F7F" w:themeColor="text1" w:themeTint="80"/>
              <w:left w:val="single" w:sz="4" w:space="0" w:color="7F7F7F" w:themeColor="text1" w:themeTint="80"/>
              <w:bottom w:val="double" w:sz="4" w:space="0" w:color="7F7F7F" w:themeColor="text1" w:themeTint="80"/>
              <w:right w:val="single" w:sz="4" w:space="0" w:color="7F7F7F" w:themeColor="text1" w:themeTint="80"/>
            </w:tcBorders>
            <w:shd w:val="pct5" w:color="auto" w:fill="auto"/>
            <w:vAlign w:val="center"/>
          </w:tcPr>
          <w:p w14:paraId="2EA5767C" w14:textId="77777777" w:rsidR="00043180" w:rsidRPr="0017089E" w:rsidRDefault="00043180" w:rsidP="0017089E">
            <w:pPr>
              <w:spacing w:after="0" w:line="240" w:lineRule="auto"/>
              <w:jc w:val="both"/>
              <w:rPr>
                <w:rFonts w:ascii="Times New Roman" w:eastAsia="Times New Roman" w:hAnsi="Times New Roman"/>
                <w:b/>
                <w:bCs/>
                <w:sz w:val="24"/>
                <w:szCs w:val="24"/>
              </w:rPr>
            </w:pPr>
            <w:r w:rsidRPr="0017089E">
              <w:rPr>
                <w:rFonts w:ascii="Times New Roman" w:eastAsia="Times New Roman" w:hAnsi="Times New Roman"/>
                <w:b/>
                <w:bCs/>
                <w:sz w:val="24"/>
                <w:szCs w:val="24"/>
              </w:rPr>
              <w:t>P-10 RECOGIDA DE INFORMACIÓN COMPLEMENTARIA SOBRE LA CALIDAD DEL TÍTULO</w:t>
            </w:r>
          </w:p>
        </w:tc>
      </w:tr>
      <w:tr w:rsidR="00043180" w:rsidRPr="0017089E" w14:paraId="7EB63367" w14:textId="77777777" w:rsidTr="005E3CF9">
        <w:tc>
          <w:tcPr>
            <w:tcW w:w="2547" w:type="dxa"/>
            <w:tcBorders>
              <w:top w:val="double" w:sz="4" w:space="0" w:color="7F7F7F" w:themeColor="text1" w:themeTint="80"/>
              <w:left w:val="single" w:sz="4" w:space="0" w:color="7F7F7F" w:themeColor="text1" w:themeTint="80"/>
              <w:bottom w:val="double" w:sz="4" w:space="0" w:color="7F7F7F" w:themeColor="text1" w:themeTint="80"/>
              <w:right w:val="double" w:sz="4" w:space="0" w:color="7F7F7F" w:themeColor="text1" w:themeTint="80"/>
            </w:tcBorders>
            <w:shd w:val="pct5" w:color="auto" w:fill="auto"/>
          </w:tcPr>
          <w:p w14:paraId="6D946492" w14:textId="77777777" w:rsidR="00043180" w:rsidRPr="0017089E" w:rsidRDefault="00043180" w:rsidP="0017089E">
            <w:pPr>
              <w:spacing w:after="0" w:line="240" w:lineRule="auto"/>
              <w:jc w:val="both"/>
              <w:rPr>
                <w:rFonts w:ascii="Times New Roman" w:eastAsia="Times New Roman" w:hAnsi="Times New Roman"/>
                <w:sz w:val="24"/>
                <w:szCs w:val="24"/>
                <w:lang w:val="en-US"/>
              </w:rPr>
            </w:pPr>
            <w:r w:rsidRPr="0017089E">
              <w:rPr>
                <w:rFonts w:ascii="Times New Roman" w:eastAsia="Times New Roman" w:hAnsi="Times New Roman"/>
                <w:b/>
                <w:bCs/>
                <w:sz w:val="24"/>
                <w:szCs w:val="24"/>
                <w:lang w:val="en-US"/>
              </w:rPr>
              <w:t>HERRAMIENTA</w:t>
            </w:r>
          </w:p>
        </w:tc>
        <w:tc>
          <w:tcPr>
            <w:tcW w:w="1559" w:type="dxa"/>
            <w:tcBorders>
              <w:top w:val="double" w:sz="4" w:space="0" w:color="7F7F7F" w:themeColor="text1" w:themeTint="80"/>
              <w:left w:val="double" w:sz="4" w:space="0" w:color="7F7F7F" w:themeColor="text1" w:themeTint="80"/>
              <w:bottom w:val="double" w:sz="4" w:space="0" w:color="7F7F7F" w:themeColor="text1" w:themeTint="80"/>
              <w:right w:val="double" w:sz="4" w:space="0" w:color="7F7F7F" w:themeColor="text1" w:themeTint="80"/>
            </w:tcBorders>
            <w:shd w:val="pct5" w:color="auto" w:fill="auto"/>
          </w:tcPr>
          <w:p w14:paraId="70E330BE" w14:textId="77777777" w:rsidR="00043180" w:rsidRPr="0017089E" w:rsidRDefault="00043180" w:rsidP="0017089E">
            <w:pPr>
              <w:spacing w:after="0" w:line="240" w:lineRule="auto"/>
              <w:jc w:val="both"/>
              <w:rPr>
                <w:rFonts w:ascii="Times New Roman" w:eastAsia="Times New Roman" w:hAnsi="Times New Roman"/>
                <w:sz w:val="24"/>
                <w:szCs w:val="24"/>
                <w:lang w:val="en-US"/>
              </w:rPr>
            </w:pPr>
            <w:r w:rsidRPr="0017089E">
              <w:rPr>
                <w:rFonts w:ascii="Times New Roman" w:eastAsia="Times New Roman" w:hAnsi="Times New Roman"/>
                <w:b/>
                <w:bCs/>
                <w:sz w:val="24"/>
                <w:szCs w:val="24"/>
                <w:lang w:val="en-US"/>
              </w:rPr>
              <w:t>PERIODICIDAD</w:t>
            </w:r>
          </w:p>
        </w:tc>
        <w:tc>
          <w:tcPr>
            <w:tcW w:w="1985" w:type="dxa"/>
            <w:tcBorders>
              <w:top w:val="double" w:sz="4" w:space="0" w:color="7F7F7F" w:themeColor="text1" w:themeTint="80"/>
              <w:left w:val="double" w:sz="4" w:space="0" w:color="7F7F7F" w:themeColor="text1" w:themeTint="80"/>
              <w:bottom w:val="double" w:sz="4" w:space="0" w:color="7F7F7F" w:themeColor="text1" w:themeTint="80"/>
              <w:right w:val="double" w:sz="4" w:space="0" w:color="7F7F7F" w:themeColor="text1" w:themeTint="80"/>
            </w:tcBorders>
            <w:shd w:val="pct5" w:color="auto" w:fill="auto"/>
          </w:tcPr>
          <w:p w14:paraId="56D1E507" w14:textId="77777777" w:rsidR="00043180" w:rsidRPr="0017089E" w:rsidRDefault="00043180" w:rsidP="0017089E">
            <w:pPr>
              <w:spacing w:after="0" w:line="240" w:lineRule="auto"/>
              <w:jc w:val="both"/>
              <w:rPr>
                <w:rFonts w:ascii="Times New Roman" w:eastAsia="Times New Roman" w:hAnsi="Times New Roman"/>
                <w:sz w:val="24"/>
                <w:szCs w:val="24"/>
                <w:lang w:val="en-US"/>
              </w:rPr>
            </w:pPr>
            <w:r w:rsidRPr="0017089E">
              <w:rPr>
                <w:rFonts w:ascii="Times New Roman" w:eastAsia="Times New Roman" w:hAnsi="Times New Roman"/>
                <w:b/>
                <w:bCs/>
                <w:sz w:val="24"/>
                <w:szCs w:val="24"/>
                <w:lang w:val="en-US"/>
              </w:rPr>
              <w:t>SOPORTE</w:t>
            </w:r>
          </w:p>
        </w:tc>
        <w:tc>
          <w:tcPr>
            <w:tcW w:w="2551" w:type="dxa"/>
            <w:tcBorders>
              <w:top w:val="double" w:sz="4" w:space="0" w:color="7F7F7F" w:themeColor="text1" w:themeTint="80"/>
              <w:left w:val="double" w:sz="4" w:space="0" w:color="7F7F7F" w:themeColor="text1" w:themeTint="80"/>
              <w:bottom w:val="double" w:sz="4" w:space="0" w:color="7F7F7F" w:themeColor="text1" w:themeTint="80"/>
              <w:right w:val="single" w:sz="4" w:space="0" w:color="7F7F7F" w:themeColor="text1" w:themeTint="80"/>
            </w:tcBorders>
            <w:shd w:val="pct5" w:color="auto" w:fill="auto"/>
          </w:tcPr>
          <w:p w14:paraId="4D4C2F0F" w14:textId="77777777" w:rsidR="00043180" w:rsidRPr="0017089E" w:rsidRDefault="00043180" w:rsidP="0017089E">
            <w:pPr>
              <w:spacing w:after="0" w:line="240" w:lineRule="auto"/>
              <w:jc w:val="both"/>
              <w:rPr>
                <w:rFonts w:ascii="Times New Roman" w:eastAsia="Times New Roman" w:hAnsi="Times New Roman"/>
                <w:sz w:val="24"/>
                <w:szCs w:val="24"/>
                <w:lang w:val="en-US"/>
              </w:rPr>
            </w:pPr>
            <w:r w:rsidRPr="0017089E">
              <w:rPr>
                <w:rFonts w:ascii="Times New Roman" w:eastAsia="Times New Roman" w:hAnsi="Times New Roman"/>
                <w:b/>
                <w:bCs/>
                <w:sz w:val="24"/>
                <w:szCs w:val="24"/>
                <w:lang w:val="en-US"/>
              </w:rPr>
              <w:t>RESPONSABLE</w:t>
            </w:r>
          </w:p>
        </w:tc>
      </w:tr>
      <w:tr w:rsidR="00043180" w:rsidRPr="0017089E" w14:paraId="3D5FA184" w14:textId="77777777" w:rsidTr="005E3CF9">
        <w:tc>
          <w:tcPr>
            <w:tcW w:w="2547" w:type="dxa"/>
            <w:tcBorders>
              <w:top w:val="single" w:sz="4" w:space="0" w:color="7F7F7F" w:themeColor="text1" w:themeTint="80"/>
              <w:bottom w:val="single" w:sz="4" w:space="0" w:color="7F7F7F" w:themeColor="text1" w:themeTint="80"/>
            </w:tcBorders>
            <w:vAlign w:val="center"/>
          </w:tcPr>
          <w:p w14:paraId="2EDEF845" w14:textId="77777777" w:rsidR="00043180" w:rsidRPr="0017089E" w:rsidRDefault="00043180" w:rsidP="0017089E">
            <w:pPr>
              <w:spacing w:after="0" w:line="240" w:lineRule="auto"/>
              <w:ind w:left="24"/>
              <w:jc w:val="both"/>
              <w:rPr>
                <w:rFonts w:ascii="Times New Roman" w:eastAsia="Times New Roman" w:hAnsi="Times New Roman"/>
                <w:sz w:val="24"/>
                <w:szCs w:val="24"/>
              </w:rPr>
            </w:pPr>
            <w:r w:rsidRPr="0017089E">
              <w:rPr>
                <w:rFonts w:ascii="Times New Roman" w:eastAsia="Times New Roman" w:hAnsi="Times New Roman"/>
                <w:b/>
                <w:bCs/>
                <w:sz w:val="24"/>
                <w:szCs w:val="24"/>
              </w:rPr>
              <w:t xml:space="preserve">P-10.I: </w:t>
            </w:r>
            <w:r w:rsidRPr="0017089E">
              <w:rPr>
                <w:rFonts w:ascii="Times New Roman" w:eastAsia="Times New Roman" w:hAnsi="Times New Roman"/>
                <w:sz w:val="24"/>
                <w:szCs w:val="24"/>
              </w:rPr>
              <w:t>INDICADORES: Planificación y Desarrollo de la Docencia</w:t>
            </w:r>
          </w:p>
        </w:tc>
        <w:tc>
          <w:tcPr>
            <w:tcW w:w="1559" w:type="dxa"/>
            <w:tcBorders>
              <w:top w:val="single" w:sz="4" w:space="0" w:color="7F7F7F" w:themeColor="text1" w:themeTint="80"/>
              <w:bottom w:val="single" w:sz="4" w:space="0" w:color="7F7F7F" w:themeColor="text1" w:themeTint="80"/>
            </w:tcBorders>
            <w:vAlign w:val="center"/>
          </w:tcPr>
          <w:p w14:paraId="3AE740AA" w14:textId="77777777" w:rsidR="00043180" w:rsidRPr="0017089E" w:rsidRDefault="00043180" w:rsidP="0017089E">
            <w:pPr>
              <w:spacing w:after="0" w:line="240" w:lineRule="auto"/>
              <w:jc w:val="both"/>
              <w:rPr>
                <w:rFonts w:ascii="Times New Roman" w:eastAsia="Times New Roman" w:hAnsi="Times New Roman"/>
                <w:sz w:val="24"/>
                <w:szCs w:val="24"/>
              </w:rPr>
            </w:pPr>
            <w:r w:rsidRPr="0017089E">
              <w:rPr>
                <w:rFonts w:ascii="Times New Roman" w:eastAsia="Times New Roman" w:hAnsi="Times New Roman"/>
                <w:sz w:val="24"/>
                <w:szCs w:val="24"/>
                <w:lang w:val="en-US"/>
              </w:rPr>
              <w:t>ANUAL</w:t>
            </w:r>
          </w:p>
        </w:tc>
        <w:tc>
          <w:tcPr>
            <w:tcW w:w="1985" w:type="dxa"/>
            <w:tcBorders>
              <w:top w:val="single" w:sz="4" w:space="0" w:color="7F7F7F" w:themeColor="text1" w:themeTint="80"/>
              <w:bottom w:val="single" w:sz="4" w:space="0" w:color="7F7F7F" w:themeColor="text1" w:themeTint="80"/>
            </w:tcBorders>
            <w:vAlign w:val="center"/>
          </w:tcPr>
          <w:p w14:paraId="54A88C2E" w14:textId="77777777" w:rsidR="00043180" w:rsidRPr="0017089E" w:rsidRDefault="00043180" w:rsidP="0017089E">
            <w:pPr>
              <w:spacing w:after="0" w:line="240" w:lineRule="auto"/>
              <w:jc w:val="both"/>
              <w:rPr>
                <w:rFonts w:ascii="Times New Roman" w:eastAsia="Times New Roman" w:hAnsi="Times New Roman"/>
                <w:sz w:val="24"/>
                <w:szCs w:val="24"/>
              </w:rPr>
            </w:pPr>
            <w:r w:rsidRPr="0017089E">
              <w:rPr>
                <w:rFonts w:ascii="Times New Roman" w:eastAsia="Times New Roman" w:hAnsi="Times New Roman"/>
                <w:sz w:val="24"/>
                <w:szCs w:val="24"/>
                <w:lang w:val="en-US"/>
              </w:rPr>
              <w:t>Hoja de cálculo</w:t>
            </w:r>
          </w:p>
        </w:tc>
        <w:tc>
          <w:tcPr>
            <w:tcW w:w="2551" w:type="dxa"/>
            <w:tcBorders>
              <w:top w:val="single" w:sz="4" w:space="0" w:color="7F7F7F" w:themeColor="text1" w:themeTint="80"/>
              <w:bottom w:val="single" w:sz="4" w:space="0" w:color="7F7F7F" w:themeColor="text1" w:themeTint="80"/>
            </w:tcBorders>
            <w:vAlign w:val="center"/>
          </w:tcPr>
          <w:p w14:paraId="6116930E" w14:textId="77777777" w:rsidR="00043180" w:rsidRPr="0017089E" w:rsidRDefault="00043180" w:rsidP="0017089E">
            <w:pPr>
              <w:spacing w:after="0" w:line="240" w:lineRule="auto"/>
              <w:jc w:val="both"/>
              <w:rPr>
                <w:rFonts w:ascii="Times New Roman" w:eastAsia="Times New Roman" w:hAnsi="Times New Roman"/>
                <w:sz w:val="24"/>
                <w:szCs w:val="24"/>
              </w:rPr>
            </w:pPr>
            <w:r w:rsidRPr="0017089E">
              <w:rPr>
                <w:rFonts w:ascii="Times New Roman" w:eastAsia="Times New Roman" w:hAnsi="Times New Roman"/>
                <w:sz w:val="24"/>
                <w:szCs w:val="24"/>
              </w:rPr>
              <w:t>- Sección de Gestión de Datos y Estadística</w:t>
            </w:r>
          </w:p>
          <w:p w14:paraId="3A1471D4" w14:textId="77777777" w:rsidR="00043180" w:rsidRPr="0017089E" w:rsidRDefault="00043180" w:rsidP="0017089E">
            <w:pPr>
              <w:spacing w:after="0" w:line="240" w:lineRule="auto"/>
              <w:jc w:val="both"/>
              <w:rPr>
                <w:rFonts w:ascii="Times New Roman" w:eastAsia="Times New Roman" w:hAnsi="Times New Roman"/>
                <w:sz w:val="24"/>
                <w:szCs w:val="24"/>
              </w:rPr>
            </w:pPr>
            <w:r w:rsidRPr="0017089E">
              <w:rPr>
                <w:rFonts w:ascii="Times New Roman" w:eastAsia="Times New Roman" w:hAnsi="Times New Roman"/>
                <w:sz w:val="24"/>
                <w:szCs w:val="24"/>
              </w:rPr>
              <w:t>- UGCT</w:t>
            </w:r>
          </w:p>
        </w:tc>
      </w:tr>
      <w:tr w:rsidR="00043180" w:rsidRPr="0017089E" w14:paraId="72DEA3FB" w14:textId="77777777" w:rsidTr="005E3CF9">
        <w:tc>
          <w:tcPr>
            <w:tcW w:w="2547" w:type="dxa"/>
            <w:tcBorders>
              <w:top w:val="single" w:sz="4" w:space="0" w:color="7F7F7F" w:themeColor="text1" w:themeTint="80"/>
              <w:bottom w:val="single" w:sz="4" w:space="0" w:color="7F7F7F" w:themeColor="text1" w:themeTint="80"/>
            </w:tcBorders>
            <w:vAlign w:val="center"/>
          </w:tcPr>
          <w:p w14:paraId="18C41415" w14:textId="77777777" w:rsidR="00043180" w:rsidRPr="0017089E" w:rsidRDefault="00043180" w:rsidP="0017089E">
            <w:pPr>
              <w:spacing w:after="0" w:line="240" w:lineRule="auto"/>
              <w:ind w:left="24"/>
              <w:jc w:val="both"/>
              <w:rPr>
                <w:rFonts w:ascii="Times New Roman" w:eastAsia="Times New Roman" w:hAnsi="Times New Roman"/>
                <w:b/>
                <w:bCs/>
                <w:sz w:val="24"/>
                <w:szCs w:val="24"/>
              </w:rPr>
            </w:pPr>
            <w:r w:rsidRPr="0017089E">
              <w:rPr>
                <w:rFonts w:ascii="Times New Roman" w:eastAsia="Times New Roman" w:hAnsi="Times New Roman"/>
                <w:b/>
                <w:bCs/>
                <w:sz w:val="24"/>
                <w:szCs w:val="24"/>
              </w:rPr>
              <w:t xml:space="preserve">P-10.II: </w:t>
            </w:r>
            <w:r w:rsidRPr="0017089E">
              <w:rPr>
                <w:rFonts w:ascii="Times New Roman" w:eastAsia="Times New Roman" w:hAnsi="Times New Roman"/>
                <w:sz w:val="24"/>
                <w:szCs w:val="24"/>
              </w:rPr>
              <w:t>INDICADORES: Resultados de investigación</w:t>
            </w:r>
          </w:p>
        </w:tc>
        <w:tc>
          <w:tcPr>
            <w:tcW w:w="1559" w:type="dxa"/>
            <w:tcBorders>
              <w:top w:val="single" w:sz="4" w:space="0" w:color="7F7F7F" w:themeColor="text1" w:themeTint="80"/>
              <w:bottom w:val="single" w:sz="4" w:space="0" w:color="7F7F7F" w:themeColor="text1" w:themeTint="80"/>
            </w:tcBorders>
            <w:vAlign w:val="center"/>
          </w:tcPr>
          <w:p w14:paraId="354315EA" w14:textId="77777777" w:rsidR="00043180" w:rsidRPr="0017089E" w:rsidRDefault="00043180" w:rsidP="0017089E">
            <w:pPr>
              <w:spacing w:after="0" w:line="240" w:lineRule="auto"/>
              <w:jc w:val="both"/>
              <w:rPr>
                <w:rFonts w:ascii="Times New Roman" w:eastAsia="Times New Roman" w:hAnsi="Times New Roman"/>
                <w:sz w:val="24"/>
                <w:szCs w:val="24"/>
              </w:rPr>
            </w:pPr>
            <w:r w:rsidRPr="0017089E">
              <w:rPr>
                <w:rFonts w:ascii="Times New Roman" w:eastAsia="Times New Roman" w:hAnsi="Times New Roman"/>
                <w:sz w:val="24"/>
                <w:szCs w:val="24"/>
                <w:lang w:val="en-US"/>
              </w:rPr>
              <w:t>ANUAL</w:t>
            </w:r>
          </w:p>
        </w:tc>
        <w:tc>
          <w:tcPr>
            <w:tcW w:w="1985" w:type="dxa"/>
            <w:tcBorders>
              <w:top w:val="single" w:sz="4" w:space="0" w:color="7F7F7F" w:themeColor="text1" w:themeTint="80"/>
              <w:bottom w:val="single" w:sz="4" w:space="0" w:color="7F7F7F" w:themeColor="text1" w:themeTint="80"/>
            </w:tcBorders>
            <w:vAlign w:val="center"/>
          </w:tcPr>
          <w:p w14:paraId="69AC72E5" w14:textId="77777777" w:rsidR="00043180" w:rsidRPr="0017089E" w:rsidRDefault="00043180" w:rsidP="0017089E">
            <w:pPr>
              <w:spacing w:after="0" w:line="240" w:lineRule="auto"/>
              <w:jc w:val="both"/>
              <w:rPr>
                <w:rFonts w:ascii="Times New Roman" w:eastAsia="Times New Roman" w:hAnsi="Times New Roman"/>
                <w:sz w:val="24"/>
                <w:szCs w:val="24"/>
                <w:lang w:val="en-US"/>
              </w:rPr>
            </w:pPr>
            <w:r w:rsidRPr="0017089E">
              <w:rPr>
                <w:rFonts w:ascii="Times New Roman" w:eastAsia="Times New Roman" w:hAnsi="Times New Roman"/>
                <w:sz w:val="24"/>
                <w:szCs w:val="24"/>
                <w:lang w:val="en-US"/>
              </w:rPr>
              <w:t>Hoja de cálculo</w:t>
            </w:r>
          </w:p>
        </w:tc>
        <w:tc>
          <w:tcPr>
            <w:tcW w:w="2551" w:type="dxa"/>
            <w:tcBorders>
              <w:top w:val="single" w:sz="4" w:space="0" w:color="7F7F7F" w:themeColor="text1" w:themeTint="80"/>
              <w:bottom w:val="single" w:sz="4" w:space="0" w:color="7F7F7F" w:themeColor="text1" w:themeTint="80"/>
            </w:tcBorders>
            <w:vAlign w:val="center"/>
          </w:tcPr>
          <w:p w14:paraId="17C0A092" w14:textId="77777777" w:rsidR="00043180" w:rsidRPr="0017089E" w:rsidRDefault="00043180" w:rsidP="0017089E">
            <w:pPr>
              <w:spacing w:after="0" w:line="240" w:lineRule="auto"/>
              <w:jc w:val="both"/>
              <w:rPr>
                <w:rFonts w:ascii="Times New Roman" w:eastAsia="Times New Roman" w:hAnsi="Times New Roman"/>
                <w:sz w:val="24"/>
                <w:szCs w:val="24"/>
              </w:rPr>
            </w:pPr>
            <w:r w:rsidRPr="0017089E">
              <w:rPr>
                <w:rFonts w:ascii="Times New Roman" w:eastAsia="Times New Roman" w:hAnsi="Times New Roman"/>
                <w:sz w:val="24"/>
                <w:szCs w:val="24"/>
              </w:rPr>
              <w:t>- Servicio de Investigación</w:t>
            </w:r>
          </w:p>
          <w:p w14:paraId="53DCD1A9" w14:textId="77777777" w:rsidR="00043180" w:rsidRPr="0017089E" w:rsidRDefault="00043180" w:rsidP="0017089E">
            <w:pPr>
              <w:spacing w:after="0" w:line="240" w:lineRule="auto"/>
              <w:jc w:val="both"/>
              <w:rPr>
                <w:rFonts w:ascii="Times New Roman" w:eastAsia="Times New Roman" w:hAnsi="Times New Roman"/>
                <w:sz w:val="24"/>
                <w:szCs w:val="24"/>
              </w:rPr>
            </w:pPr>
            <w:r w:rsidRPr="0017089E">
              <w:rPr>
                <w:rFonts w:ascii="Times New Roman" w:eastAsia="Times New Roman" w:hAnsi="Times New Roman"/>
                <w:sz w:val="24"/>
                <w:szCs w:val="24"/>
              </w:rPr>
              <w:t>- OTRI</w:t>
            </w:r>
          </w:p>
          <w:p w14:paraId="59642B51" w14:textId="77777777" w:rsidR="00043180" w:rsidRPr="0017089E" w:rsidRDefault="00043180" w:rsidP="0017089E">
            <w:pPr>
              <w:spacing w:after="0" w:line="240" w:lineRule="auto"/>
              <w:jc w:val="both"/>
              <w:rPr>
                <w:rFonts w:ascii="Times New Roman" w:eastAsia="Times New Roman" w:hAnsi="Times New Roman"/>
                <w:sz w:val="24"/>
                <w:szCs w:val="24"/>
              </w:rPr>
            </w:pPr>
            <w:r w:rsidRPr="0017089E">
              <w:rPr>
                <w:rFonts w:ascii="Times New Roman" w:eastAsia="Times New Roman" w:hAnsi="Times New Roman"/>
                <w:sz w:val="24"/>
                <w:szCs w:val="24"/>
              </w:rPr>
              <w:t>- UGCT</w:t>
            </w:r>
          </w:p>
        </w:tc>
      </w:tr>
      <w:tr w:rsidR="00043180" w:rsidRPr="0017089E" w14:paraId="4EDDCB86" w14:textId="77777777" w:rsidTr="005E3CF9">
        <w:tc>
          <w:tcPr>
            <w:tcW w:w="2547" w:type="dxa"/>
            <w:tcBorders>
              <w:top w:val="single" w:sz="4" w:space="0" w:color="7F7F7F" w:themeColor="text1" w:themeTint="80"/>
              <w:bottom w:val="single" w:sz="4" w:space="0" w:color="7F7F7F" w:themeColor="text1" w:themeTint="80"/>
            </w:tcBorders>
            <w:vAlign w:val="center"/>
          </w:tcPr>
          <w:p w14:paraId="6245C10D" w14:textId="77777777" w:rsidR="00043180" w:rsidRPr="0017089E" w:rsidRDefault="00043180" w:rsidP="0017089E">
            <w:pPr>
              <w:spacing w:after="0" w:line="240" w:lineRule="auto"/>
              <w:ind w:left="24"/>
              <w:jc w:val="both"/>
              <w:rPr>
                <w:rFonts w:ascii="Times New Roman" w:eastAsia="Times New Roman" w:hAnsi="Times New Roman"/>
                <w:b/>
                <w:bCs/>
                <w:sz w:val="24"/>
                <w:szCs w:val="24"/>
              </w:rPr>
            </w:pPr>
            <w:r w:rsidRPr="0017089E">
              <w:rPr>
                <w:rFonts w:ascii="Times New Roman" w:eastAsia="Times New Roman" w:hAnsi="Times New Roman"/>
                <w:b/>
                <w:bCs/>
                <w:sz w:val="24"/>
                <w:szCs w:val="24"/>
                <w:lang w:val="en-US"/>
              </w:rPr>
              <w:t xml:space="preserve">P-10.III: </w:t>
            </w:r>
            <w:r w:rsidRPr="0017089E">
              <w:rPr>
                <w:rFonts w:ascii="Times New Roman" w:eastAsia="Times New Roman" w:hAnsi="Times New Roman"/>
                <w:sz w:val="24"/>
                <w:szCs w:val="24"/>
                <w:lang w:val="en-US"/>
              </w:rPr>
              <w:t>INDICADORES: Recursos</w:t>
            </w:r>
          </w:p>
        </w:tc>
        <w:tc>
          <w:tcPr>
            <w:tcW w:w="1559" w:type="dxa"/>
            <w:tcBorders>
              <w:top w:val="single" w:sz="4" w:space="0" w:color="7F7F7F" w:themeColor="text1" w:themeTint="80"/>
              <w:bottom w:val="single" w:sz="4" w:space="0" w:color="7F7F7F" w:themeColor="text1" w:themeTint="80"/>
            </w:tcBorders>
            <w:vAlign w:val="center"/>
          </w:tcPr>
          <w:p w14:paraId="290C0D14" w14:textId="77777777" w:rsidR="00043180" w:rsidRPr="0017089E" w:rsidRDefault="00043180" w:rsidP="0017089E">
            <w:pPr>
              <w:spacing w:after="0" w:line="240" w:lineRule="auto"/>
              <w:jc w:val="both"/>
              <w:rPr>
                <w:rFonts w:ascii="Times New Roman" w:eastAsia="Times New Roman" w:hAnsi="Times New Roman"/>
                <w:sz w:val="24"/>
                <w:szCs w:val="24"/>
              </w:rPr>
            </w:pPr>
            <w:r w:rsidRPr="0017089E">
              <w:rPr>
                <w:rFonts w:ascii="Times New Roman" w:eastAsia="Times New Roman" w:hAnsi="Times New Roman"/>
                <w:sz w:val="24"/>
                <w:szCs w:val="24"/>
                <w:lang w:val="en-US"/>
              </w:rPr>
              <w:t>ANUAL</w:t>
            </w:r>
          </w:p>
        </w:tc>
        <w:tc>
          <w:tcPr>
            <w:tcW w:w="1985" w:type="dxa"/>
            <w:tcBorders>
              <w:top w:val="single" w:sz="4" w:space="0" w:color="7F7F7F" w:themeColor="text1" w:themeTint="80"/>
              <w:bottom w:val="single" w:sz="4" w:space="0" w:color="7F7F7F" w:themeColor="text1" w:themeTint="80"/>
            </w:tcBorders>
            <w:vAlign w:val="center"/>
          </w:tcPr>
          <w:p w14:paraId="4E5E8DAF" w14:textId="77777777" w:rsidR="00043180" w:rsidRPr="0017089E" w:rsidRDefault="00043180" w:rsidP="0017089E">
            <w:pPr>
              <w:spacing w:after="0" w:line="240" w:lineRule="auto"/>
              <w:jc w:val="both"/>
              <w:rPr>
                <w:rFonts w:ascii="Times New Roman" w:eastAsia="Times New Roman" w:hAnsi="Times New Roman"/>
                <w:sz w:val="24"/>
                <w:szCs w:val="24"/>
                <w:lang w:val="en-US"/>
              </w:rPr>
            </w:pPr>
            <w:r w:rsidRPr="0017089E">
              <w:rPr>
                <w:rFonts w:ascii="Times New Roman" w:eastAsia="Times New Roman" w:hAnsi="Times New Roman"/>
                <w:sz w:val="24"/>
                <w:szCs w:val="24"/>
                <w:lang w:val="en-US"/>
              </w:rPr>
              <w:t>Hoja de cálculo</w:t>
            </w:r>
          </w:p>
        </w:tc>
        <w:tc>
          <w:tcPr>
            <w:tcW w:w="2551" w:type="dxa"/>
            <w:tcBorders>
              <w:top w:val="single" w:sz="4" w:space="0" w:color="7F7F7F" w:themeColor="text1" w:themeTint="80"/>
              <w:bottom w:val="single" w:sz="4" w:space="0" w:color="7F7F7F" w:themeColor="text1" w:themeTint="80"/>
            </w:tcBorders>
            <w:vAlign w:val="center"/>
          </w:tcPr>
          <w:p w14:paraId="1C6E4F1D" w14:textId="77777777" w:rsidR="00043180" w:rsidRPr="0017089E" w:rsidRDefault="00043180" w:rsidP="0017089E">
            <w:pPr>
              <w:spacing w:after="0" w:line="240" w:lineRule="auto"/>
              <w:jc w:val="both"/>
              <w:rPr>
                <w:rFonts w:ascii="Times New Roman" w:eastAsia="Times New Roman" w:hAnsi="Times New Roman"/>
                <w:sz w:val="24"/>
                <w:szCs w:val="24"/>
              </w:rPr>
            </w:pPr>
            <w:r w:rsidRPr="0017089E">
              <w:rPr>
                <w:rFonts w:ascii="Times New Roman" w:eastAsia="Times New Roman" w:hAnsi="Times New Roman"/>
                <w:sz w:val="24"/>
                <w:szCs w:val="24"/>
              </w:rPr>
              <w:t>- UGCT</w:t>
            </w:r>
          </w:p>
        </w:tc>
      </w:tr>
    </w:tbl>
    <w:p w14:paraId="2DD5B22A" w14:textId="77777777" w:rsidR="00043180" w:rsidRPr="0017089E" w:rsidRDefault="00043180" w:rsidP="0017089E">
      <w:pPr>
        <w:spacing w:after="0" w:line="240" w:lineRule="auto"/>
        <w:jc w:val="both"/>
        <w:rPr>
          <w:rFonts w:ascii="Times New Roman" w:hAnsi="Times New Roman"/>
          <w:sz w:val="24"/>
          <w:szCs w:val="24"/>
        </w:rPr>
      </w:pPr>
    </w:p>
    <w:p w14:paraId="7A20D0F8" w14:textId="67C66A10" w:rsidR="00043180" w:rsidRDefault="00043180" w:rsidP="0017089E">
      <w:pPr>
        <w:spacing w:after="0" w:line="240" w:lineRule="auto"/>
        <w:jc w:val="both"/>
        <w:rPr>
          <w:rFonts w:ascii="Times New Roman" w:eastAsiaTheme="majorEastAsia" w:hAnsi="Times New Roman"/>
          <w:sz w:val="24"/>
          <w:szCs w:val="24"/>
        </w:rPr>
      </w:pPr>
    </w:p>
    <w:p w14:paraId="41DFD595" w14:textId="77777777" w:rsidR="0017089E" w:rsidRPr="0017089E" w:rsidRDefault="0017089E" w:rsidP="0017089E">
      <w:pPr>
        <w:spacing w:after="0" w:line="240" w:lineRule="auto"/>
        <w:jc w:val="both"/>
        <w:rPr>
          <w:rFonts w:ascii="Times New Roman" w:eastAsiaTheme="majorEastAsia" w:hAnsi="Times New Roman"/>
          <w:sz w:val="24"/>
          <w:szCs w:val="24"/>
        </w:rPr>
      </w:pPr>
    </w:p>
    <w:p w14:paraId="3A3E51AA" w14:textId="77777777" w:rsidR="00BE5D57" w:rsidRDefault="00BE5D57">
      <w:pPr>
        <w:spacing w:after="0" w:line="240" w:lineRule="auto"/>
        <w:rPr>
          <w:rFonts w:ascii="Times New Roman" w:eastAsiaTheme="majorEastAsia" w:hAnsi="Times New Roman"/>
          <w:sz w:val="24"/>
          <w:szCs w:val="24"/>
          <w:lang w:bidi="es-ES"/>
        </w:rPr>
      </w:pPr>
      <w:bookmarkStart w:id="35" w:name="_Toc42066151"/>
      <w:bookmarkStart w:id="36" w:name="_Toc45108570"/>
      <w:r>
        <w:rPr>
          <w:rFonts w:ascii="Times New Roman" w:hAnsi="Times New Roman"/>
          <w:sz w:val="24"/>
          <w:szCs w:val="24"/>
        </w:rPr>
        <w:br w:type="page"/>
      </w:r>
    </w:p>
    <w:p w14:paraId="57FDA085" w14:textId="659C5A3A" w:rsidR="00043180" w:rsidRPr="00BE5D57" w:rsidRDefault="00043180" w:rsidP="0017089E">
      <w:pPr>
        <w:pStyle w:val="Ttulo2"/>
        <w:spacing w:before="0"/>
        <w:jc w:val="both"/>
        <w:rPr>
          <w:rFonts w:ascii="Times New Roman" w:hAnsi="Times New Roman" w:cs="Times New Roman"/>
          <w:color w:val="auto"/>
          <w:sz w:val="24"/>
          <w:szCs w:val="24"/>
          <w:u w:val="single"/>
        </w:rPr>
      </w:pPr>
      <w:r w:rsidRPr="00BE5D57">
        <w:rPr>
          <w:rFonts w:ascii="Times New Roman" w:hAnsi="Times New Roman" w:cs="Times New Roman"/>
          <w:color w:val="auto"/>
          <w:sz w:val="24"/>
          <w:szCs w:val="24"/>
          <w:u w:val="single"/>
        </w:rPr>
        <w:t>P11 – SISTEMA DE PLANIFICACIÓN DE MEJORAS Y SEGUIMIENTO DE LA TOMA DE DECISIONES</w:t>
      </w:r>
      <w:bookmarkEnd w:id="35"/>
      <w:bookmarkEnd w:id="36"/>
    </w:p>
    <w:p w14:paraId="3803F3D8" w14:textId="77777777" w:rsidR="00043180" w:rsidRPr="0017089E" w:rsidRDefault="00043180" w:rsidP="0017089E">
      <w:pPr>
        <w:spacing w:after="0" w:line="240" w:lineRule="auto"/>
        <w:jc w:val="both"/>
        <w:rPr>
          <w:rFonts w:ascii="Times New Roman" w:hAnsi="Times New Roman"/>
          <w:sz w:val="24"/>
          <w:szCs w:val="24"/>
        </w:rPr>
      </w:pPr>
    </w:p>
    <w:p w14:paraId="0AAE8408" w14:textId="77777777" w:rsidR="00043180" w:rsidRPr="0017089E" w:rsidRDefault="00043180" w:rsidP="0017089E">
      <w:pPr>
        <w:spacing w:after="0" w:line="240" w:lineRule="auto"/>
        <w:jc w:val="both"/>
        <w:rPr>
          <w:rFonts w:ascii="Times New Roman" w:hAnsi="Times New Roman"/>
          <w:b/>
          <w:sz w:val="24"/>
          <w:szCs w:val="24"/>
        </w:rPr>
      </w:pPr>
      <w:r w:rsidRPr="0017089E">
        <w:rPr>
          <w:rFonts w:ascii="Times New Roman" w:hAnsi="Times New Roman"/>
          <w:b/>
          <w:sz w:val="24"/>
          <w:szCs w:val="24"/>
        </w:rPr>
        <w:t>11.1 Objetivo</w:t>
      </w:r>
    </w:p>
    <w:p w14:paraId="640BE339" w14:textId="77777777" w:rsidR="00043180" w:rsidRPr="0017089E" w:rsidRDefault="00043180" w:rsidP="0017089E">
      <w:pPr>
        <w:pStyle w:val="NormalWeb"/>
        <w:spacing w:before="0" w:beforeAutospacing="0" w:after="0" w:afterAutospacing="0"/>
        <w:jc w:val="both"/>
        <w:rPr>
          <w:lang w:val="es-ES"/>
        </w:rPr>
      </w:pPr>
      <w:r w:rsidRPr="0017089E">
        <w:rPr>
          <w:lang w:val="es-ES"/>
        </w:rPr>
        <w:t xml:space="preserve">El propósito de este procedimiento es el de </w:t>
      </w:r>
      <w:r w:rsidRPr="0017089E">
        <w:rPr>
          <w:b/>
          <w:lang w:val="es-ES"/>
        </w:rPr>
        <w:t>garantizar la planificación, puesta en marcha y seguimiento de las propuestas de mejora formuladas sobre los distintos aspectos del Título</w:t>
      </w:r>
      <w:r w:rsidRPr="0017089E">
        <w:rPr>
          <w:lang w:val="es-ES"/>
        </w:rPr>
        <w:t>. </w:t>
      </w:r>
    </w:p>
    <w:p w14:paraId="6B8F473E" w14:textId="77777777" w:rsidR="0017089E" w:rsidRDefault="0017089E" w:rsidP="0017089E">
      <w:pPr>
        <w:spacing w:after="0" w:line="240" w:lineRule="auto"/>
        <w:jc w:val="both"/>
        <w:rPr>
          <w:rFonts w:ascii="Times New Roman" w:hAnsi="Times New Roman"/>
          <w:b/>
          <w:sz w:val="24"/>
          <w:szCs w:val="24"/>
        </w:rPr>
      </w:pPr>
    </w:p>
    <w:p w14:paraId="3718E404" w14:textId="3567D626" w:rsidR="00043180" w:rsidRPr="0017089E" w:rsidRDefault="00043180" w:rsidP="0017089E">
      <w:pPr>
        <w:spacing w:after="0" w:line="240" w:lineRule="auto"/>
        <w:jc w:val="both"/>
        <w:rPr>
          <w:rFonts w:ascii="Times New Roman" w:hAnsi="Times New Roman"/>
          <w:b/>
          <w:sz w:val="24"/>
          <w:szCs w:val="24"/>
        </w:rPr>
      </w:pPr>
      <w:r w:rsidRPr="0017089E">
        <w:rPr>
          <w:rFonts w:ascii="Times New Roman" w:hAnsi="Times New Roman"/>
          <w:b/>
          <w:sz w:val="24"/>
          <w:szCs w:val="24"/>
        </w:rPr>
        <w:t>11.2 Sistema de recogida de datos </w:t>
      </w:r>
    </w:p>
    <w:p w14:paraId="50F02CEB" w14:textId="77777777" w:rsidR="00043180" w:rsidRPr="0017089E" w:rsidRDefault="00043180" w:rsidP="0017089E">
      <w:pPr>
        <w:spacing w:after="0" w:line="240" w:lineRule="auto"/>
        <w:jc w:val="both"/>
        <w:rPr>
          <w:rFonts w:ascii="Times New Roman" w:eastAsia="Times New Roman" w:hAnsi="Times New Roman"/>
          <w:sz w:val="24"/>
          <w:szCs w:val="24"/>
        </w:rPr>
      </w:pPr>
      <w:r w:rsidRPr="0017089E">
        <w:rPr>
          <w:rFonts w:ascii="Times New Roman" w:hAnsi="Times New Roman"/>
          <w:sz w:val="24"/>
          <w:szCs w:val="24"/>
        </w:rPr>
        <w:t>Al final de cada curso académico, la UGCT con la información obtenida de la aplicación de cada uno de los procedimientos del SGC, así como los informes externos emitidos en los procesos de seguimiento y renovación de la Acreditación, realizará un análisis de los puntos fuertes y débiles del Título. De acuerdo con este análisis, elaborará una ficha que incluirá las correspondientes acciones de mejora (</w:t>
      </w:r>
      <w:r w:rsidRPr="0017089E">
        <w:rPr>
          <w:rFonts w:ascii="Times New Roman" w:hAnsi="Times New Roman"/>
          <w:b/>
          <w:i/>
          <w:sz w:val="24"/>
          <w:szCs w:val="24"/>
        </w:rPr>
        <w:t>P-11.III</w:t>
      </w:r>
      <w:r w:rsidRPr="0017089E">
        <w:rPr>
          <w:rFonts w:ascii="Times New Roman" w:hAnsi="Times New Roman"/>
          <w:sz w:val="24"/>
          <w:szCs w:val="24"/>
        </w:rPr>
        <w:t xml:space="preserve"> </w:t>
      </w:r>
      <w:r w:rsidRPr="0017089E">
        <w:rPr>
          <w:rFonts w:ascii="Times New Roman" w:hAnsi="Times New Roman"/>
          <w:i/>
          <w:sz w:val="24"/>
          <w:szCs w:val="24"/>
        </w:rPr>
        <w:t>Ficha de seguimiento de las acciones de mejora</w:t>
      </w:r>
      <w:r w:rsidRPr="0017089E">
        <w:rPr>
          <w:rFonts w:ascii="Times New Roman" w:hAnsi="Times New Roman"/>
          <w:sz w:val="24"/>
          <w:szCs w:val="24"/>
        </w:rPr>
        <w:t>), y será comunicada a los responsables del Título.</w:t>
      </w:r>
    </w:p>
    <w:p w14:paraId="247422C7" w14:textId="77777777" w:rsidR="0017089E" w:rsidRDefault="0017089E" w:rsidP="0017089E">
      <w:pPr>
        <w:spacing w:after="0" w:line="240" w:lineRule="auto"/>
        <w:jc w:val="both"/>
        <w:rPr>
          <w:rFonts w:ascii="Times New Roman" w:hAnsi="Times New Roman"/>
          <w:b/>
          <w:sz w:val="24"/>
          <w:szCs w:val="24"/>
        </w:rPr>
      </w:pPr>
    </w:p>
    <w:p w14:paraId="28F80771" w14:textId="1C2A7917" w:rsidR="00043180" w:rsidRPr="0017089E" w:rsidRDefault="00043180" w:rsidP="0017089E">
      <w:pPr>
        <w:spacing w:after="0" w:line="240" w:lineRule="auto"/>
        <w:jc w:val="both"/>
        <w:rPr>
          <w:rFonts w:ascii="Times New Roman" w:hAnsi="Times New Roman"/>
          <w:b/>
          <w:sz w:val="24"/>
          <w:szCs w:val="24"/>
        </w:rPr>
      </w:pPr>
      <w:r w:rsidRPr="0017089E">
        <w:rPr>
          <w:rFonts w:ascii="Times New Roman" w:hAnsi="Times New Roman"/>
          <w:b/>
          <w:sz w:val="24"/>
          <w:szCs w:val="24"/>
        </w:rPr>
        <w:t>11.3 Sistema de análisis de la información  </w:t>
      </w:r>
    </w:p>
    <w:p w14:paraId="4E424C3F" w14:textId="77777777" w:rsidR="00043180" w:rsidRPr="0017089E" w:rsidRDefault="00043180" w:rsidP="0017089E">
      <w:pPr>
        <w:spacing w:after="0" w:line="240" w:lineRule="auto"/>
        <w:jc w:val="both"/>
        <w:rPr>
          <w:rFonts w:ascii="Times New Roman" w:hAnsi="Times New Roman"/>
          <w:sz w:val="24"/>
          <w:szCs w:val="24"/>
        </w:rPr>
      </w:pPr>
      <w:r w:rsidRPr="0017089E">
        <w:rPr>
          <w:rFonts w:ascii="Times New Roman" w:hAnsi="Times New Roman"/>
          <w:sz w:val="24"/>
          <w:szCs w:val="24"/>
        </w:rPr>
        <w:t xml:space="preserve">Para las acciones que no hayan sido atendidas de manera inmediata, así como otras que se consideren oportunas de acuerdo con sus objetivos estratégicos, los responsables del Título elaborarán un </w:t>
      </w:r>
      <w:r w:rsidRPr="0017089E">
        <w:rPr>
          <w:rFonts w:ascii="Times New Roman" w:hAnsi="Times New Roman"/>
          <w:b/>
          <w:sz w:val="24"/>
          <w:szCs w:val="24"/>
        </w:rPr>
        <w:t>Plan de Mejora Anual del Título</w:t>
      </w:r>
      <w:r w:rsidRPr="0017089E">
        <w:rPr>
          <w:rFonts w:ascii="Times New Roman" w:hAnsi="Times New Roman"/>
          <w:sz w:val="24"/>
          <w:szCs w:val="24"/>
        </w:rPr>
        <w:t xml:space="preserve">, según el modelo </w:t>
      </w:r>
      <w:r w:rsidRPr="0017089E">
        <w:rPr>
          <w:rFonts w:ascii="Times New Roman" w:hAnsi="Times New Roman"/>
          <w:b/>
          <w:i/>
          <w:sz w:val="24"/>
          <w:szCs w:val="24"/>
        </w:rPr>
        <w:t>P-11.I</w:t>
      </w:r>
      <w:r w:rsidRPr="0017089E">
        <w:rPr>
          <w:rFonts w:ascii="Times New Roman" w:hAnsi="Times New Roman"/>
          <w:sz w:val="24"/>
          <w:szCs w:val="24"/>
        </w:rPr>
        <w:t xml:space="preserve">. Las acciones de mejora definidas se ordenarán de manera priorizada, estableciendo su plazo de ejecución y se agruparán en función de los objetivos establecidos. Además, en el Plan de Mejora se identificará el origen de las mismas distinguiendo entre aquellas se surjan como respuesta a las recomendaciones de la DEVA de aquellas otras que sean iniciativa de la UGCT/Responsables del Título.  </w:t>
      </w:r>
    </w:p>
    <w:p w14:paraId="73F03AAE" w14:textId="77777777" w:rsidR="0017089E" w:rsidRDefault="0017089E" w:rsidP="0017089E">
      <w:pPr>
        <w:spacing w:after="0" w:line="240" w:lineRule="auto"/>
        <w:jc w:val="both"/>
        <w:rPr>
          <w:rFonts w:ascii="Times New Roman" w:hAnsi="Times New Roman"/>
          <w:b/>
          <w:sz w:val="24"/>
          <w:szCs w:val="24"/>
        </w:rPr>
      </w:pPr>
    </w:p>
    <w:p w14:paraId="6073F0B1" w14:textId="52828334" w:rsidR="00043180" w:rsidRPr="0017089E" w:rsidRDefault="00043180" w:rsidP="0017089E">
      <w:pPr>
        <w:spacing w:after="0" w:line="240" w:lineRule="auto"/>
        <w:jc w:val="both"/>
        <w:rPr>
          <w:rFonts w:ascii="Times New Roman" w:hAnsi="Times New Roman"/>
          <w:b/>
          <w:sz w:val="24"/>
          <w:szCs w:val="24"/>
        </w:rPr>
      </w:pPr>
      <w:r w:rsidRPr="0017089E">
        <w:rPr>
          <w:rFonts w:ascii="Times New Roman" w:hAnsi="Times New Roman"/>
          <w:b/>
          <w:sz w:val="24"/>
          <w:szCs w:val="24"/>
        </w:rPr>
        <w:t>11.4 Sistema de propuestas de mejora y su temporalización</w:t>
      </w:r>
    </w:p>
    <w:p w14:paraId="5AE58E0A" w14:textId="77777777" w:rsidR="00043180" w:rsidRPr="0017089E" w:rsidRDefault="00043180" w:rsidP="0017089E">
      <w:pPr>
        <w:spacing w:after="0" w:line="240" w:lineRule="auto"/>
        <w:jc w:val="both"/>
        <w:rPr>
          <w:rFonts w:ascii="Times New Roman" w:eastAsia="Times New Roman" w:hAnsi="Times New Roman"/>
          <w:sz w:val="24"/>
          <w:szCs w:val="24"/>
        </w:rPr>
      </w:pPr>
      <w:r w:rsidRPr="0017089E">
        <w:rPr>
          <w:rFonts w:ascii="Times New Roman" w:eastAsia="Times New Roman" w:hAnsi="Times New Roman"/>
          <w:sz w:val="24"/>
          <w:szCs w:val="24"/>
        </w:rPr>
        <w:t xml:space="preserve">El Plan de Mejora Anual será aprobado por la Junta de Centro/CAM según corresponda en cada caso, y se </w:t>
      </w:r>
      <w:r w:rsidRPr="0017089E">
        <w:rPr>
          <w:rFonts w:ascii="Times New Roman" w:eastAsia="Times New Roman" w:hAnsi="Times New Roman"/>
          <w:b/>
          <w:sz w:val="24"/>
          <w:szCs w:val="24"/>
        </w:rPr>
        <w:t>publicará en la página web del Título tras su aprobación</w:t>
      </w:r>
      <w:r w:rsidRPr="0017089E">
        <w:rPr>
          <w:rFonts w:ascii="Times New Roman" w:eastAsia="Times New Roman" w:hAnsi="Times New Roman"/>
          <w:sz w:val="24"/>
          <w:szCs w:val="24"/>
        </w:rPr>
        <w:t>.</w:t>
      </w:r>
    </w:p>
    <w:p w14:paraId="33870A5F" w14:textId="77777777" w:rsidR="00043180" w:rsidRPr="0017089E" w:rsidRDefault="00043180" w:rsidP="0017089E">
      <w:pPr>
        <w:spacing w:after="0" w:line="240" w:lineRule="auto"/>
        <w:jc w:val="both"/>
        <w:rPr>
          <w:rFonts w:ascii="Times New Roman" w:hAnsi="Times New Roman"/>
          <w:sz w:val="24"/>
          <w:szCs w:val="24"/>
        </w:rPr>
      </w:pPr>
      <w:r w:rsidRPr="0017089E">
        <w:rPr>
          <w:rFonts w:ascii="Times New Roman" w:hAnsi="Times New Roman"/>
          <w:sz w:val="24"/>
          <w:szCs w:val="24"/>
        </w:rPr>
        <w:t>Transcurrido el período de vigencia del Plan de Mejora, la UGCT analizará la eficacia de las acciones de mejora puestas en marcha, elaborando un informe de seguimiento del cumplimiento de la acción (</w:t>
      </w:r>
      <w:r w:rsidRPr="0017089E">
        <w:rPr>
          <w:rFonts w:ascii="Times New Roman" w:hAnsi="Times New Roman"/>
          <w:b/>
          <w:i/>
          <w:sz w:val="24"/>
          <w:szCs w:val="24"/>
        </w:rPr>
        <w:t xml:space="preserve">P-11.II </w:t>
      </w:r>
      <w:r w:rsidRPr="0017089E">
        <w:rPr>
          <w:rFonts w:ascii="Times New Roman" w:hAnsi="Times New Roman"/>
          <w:i/>
          <w:sz w:val="24"/>
          <w:szCs w:val="24"/>
        </w:rPr>
        <w:t>Seguimiento del Plan de Mejora del Título</w:t>
      </w:r>
      <w:r w:rsidRPr="0017089E">
        <w:rPr>
          <w:rFonts w:ascii="Times New Roman" w:hAnsi="Times New Roman"/>
          <w:sz w:val="24"/>
          <w:szCs w:val="24"/>
        </w:rPr>
        <w:t>).</w:t>
      </w:r>
    </w:p>
    <w:p w14:paraId="5EA5B833" w14:textId="77777777" w:rsidR="00043180" w:rsidRPr="0017089E" w:rsidRDefault="00043180" w:rsidP="0017089E">
      <w:pPr>
        <w:spacing w:after="0" w:line="240" w:lineRule="auto"/>
        <w:jc w:val="both"/>
        <w:rPr>
          <w:rFonts w:ascii="Times New Roman" w:eastAsia="Times New Roman" w:hAnsi="Times New Roman"/>
          <w:sz w:val="24"/>
          <w:szCs w:val="24"/>
        </w:rPr>
      </w:pPr>
      <w:r w:rsidRPr="0017089E">
        <w:rPr>
          <w:rFonts w:ascii="Times New Roman" w:hAnsi="Times New Roman"/>
          <w:sz w:val="24"/>
          <w:szCs w:val="24"/>
        </w:rPr>
        <w:object w:dxaOrig="10831" w:dyaOrig="5805" w14:anchorId="18E5CBE5">
          <v:shape id="_x0000_i1036" type="#_x0000_t75" style="width:425.25pt;height:227.25pt" o:ole="">
            <v:imagedata r:id="rId37" o:title=""/>
          </v:shape>
          <o:OLEObject Type="Embed" ProgID="Visio.Drawing.15" ShapeID="_x0000_i1036" DrawAspect="Content" ObjectID="_1672133905" r:id="rId38"/>
        </w:object>
      </w:r>
    </w:p>
    <w:p w14:paraId="5D1CB61D" w14:textId="77777777" w:rsidR="0017089E" w:rsidRDefault="0017089E" w:rsidP="0017089E">
      <w:pPr>
        <w:spacing w:after="0" w:line="240" w:lineRule="auto"/>
        <w:jc w:val="both"/>
        <w:rPr>
          <w:rFonts w:ascii="Times New Roman" w:hAnsi="Times New Roman"/>
          <w:b/>
          <w:sz w:val="24"/>
          <w:szCs w:val="24"/>
        </w:rPr>
      </w:pPr>
    </w:p>
    <w:p w14:paraId="6738089B" w14:textId="77777777" w:rsidR="00BE5D57" w:rsidRDefault="00BE5D57" w:rsidP="0017089E">
      <w:pPr>
        <w:spacing w:after="0" w:line="240" w:lineRule="auto"/>
        <w:jc w:val="both"/>
        <w:rPr>
          <w:rFonts w:ascii="Times New Roman" w:hAnsi="Times New Roman"/>
          <w:b/>
          <w:sz w:val="24"/>
          <w:szCs w:val="24"/>
        </w:rPr>
      </w:pPr>
    </w:p>
    <w:p w14:paraId="63FF8774" w14:textId="77777777" w:rsidR="00BE5D57" w:rsidRDefault="00BE5D57" w:rsidP="0017089E">
      <w:pPr>
        <w:spacing w:after="0" w:line="240" w:lineRule="auto"/>
        <w:jc w:val="both"/>
        <w:rPr>
          <w:rFonts w:ascii="Times New Roman" w:hAnsi="Times New Roman"/>
          <w:b/>
          <w:sz w:val="24"/>
          <w:szCs w:val="24"/>
        </w:rPr>
      </w:pPr>
    </w:p>
    <w:p w14:paraId="26468E4C" w14:textId="77777777" w:rsidR="00BE5D57" w:rsidRDefault="00BE5D57" w:rsidP="0017089E">
      <w:pPr>
        <w:spacing w:after="0" w:line="240" w:lineRule="auto"/>
        <w:jc w:val="both"/>
        <w:rPr>
          <w:rFonts w:ascii="Times New Roman" w:hAnsi="Times New Roman"/>
          <w:b/>
          <w:sz w:val="24"/>
          <w:szCs w:val="24"/>
        </w:rPr>
      </w:pPr>
    </w:p>
    <w:p w14:paraId="169866A1" w14:textId="477D2022" w:rsidR="00043180" w:rsidRPr="0017089E" w:rsidRDefault="00043180" w:rsidP="0017089E">
      <w:pPr>
        <w:spacing w:after="0" w:line="240" w:lineRule="auto"/>
        <w:jc w:val="both"/>
        <w:rPr>
          <w:rFonts w:ascii="Times New Roman" w:hAnsi="Times New Roman"/>
          <w:b/>
          <w:sz w:val="24"/>
          <w:szCs w:val="24"/>
        </w:rPr>
      </w:pPr>
      <w:r w:rsidRPr="0017089E">
        <w:rPr>
          <w:rFonts w:ascii="Times New Roman" w:hAnsi="Times New Roman"/>
          <w:b/>
          <w:sz w:val="24"/>
          <w:szCs w:val="24"/>
        </w:rPr>
        <w:t>11.5 Cronograma de actividades</w:t>
      </w:r>
    </w:p>
    <w:p w14:paraId="6FA5E9C1" w14:textId="77777777" w:rsidR="00043180" w:rsidRPr="0017089E" w:rsidRDefault="00043180" w:rsidP="0017089E">
      <w:pPr>
        <w:spacing w:after="0" w:line="240" w:lineRule="auto"/>
        <w:jc w:val="both"/>
        <w:rPr>
          <w:rFonts w:ascii="Times New Roman" w:hAnsi="Times New Roman"/>
          <w:sz w:val="24"/>
          <w:szCs w:val="24"/>
        </w:rPr>
      </w:pPr>
    </w:p>
    <w:tbl>
      <w:tblPr>
        <w:tblW w:w="850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2578"/>
        <w:gridCol w:w="2230"/>
        <w:gridCol w:w="1715"/>
        <w:gridCol w:w="1977"/>
      </w:tblGrid>
      <w:tr w:rsidR="00043180" w:rsidRPr="0017089E" w14:paraId="2DCA5796" w14:textId="77777777" w:rsidTr="005E3CF9">
        <w:tc>
          <w:tcPr>
            <w:tcW w:w="8500" w:type="dxa"/>
            <w:gridSpan w:val="4"/>
            <w:tcBorders>
              <w:top w:val="double" w:sz="4" w:space="0" w:color="7F7F7F" w:themeColor="text1" w:themeTint="80"/>
              <w:left w:val="single" w:sz="4" w:space="0" w:color="7F7F7F" w:themeColor="text1" w:themeTint="80"/>
              <w:bottom w:val="double" w:sz="4" w:space="0" w:color="7F7F7F" w:themeColor="text1" w:themeTint="80"/>
              <w:right w:val="single" w:sz="4" w:space="0" w:color="7F7F7F" w:themeColor="text1" w:themeTint="80"/>
            </w:tcBorders>
            <w:shd w:val="pct5" w:color="auto" w:fill="auto"/>
            <w:vAlign w:val="center"/>
          </w:tcPr>
          <w:p w14:paraId="4B0584F4" w14:textId="77777777" w:rsidR="00043180" w:rsidRPr="0017089E" w:rsidRDefault="00043180" w:rsidP="0017089E">
            <w:pPr>
              <w:spacing w:after="0" w:line="240" w:lineRule="auto"/>
              <w:jc w:val="both"/>
              <w:rPr>
                <w:rFonts w:ascii="Times New Roman" w:eastAsia="Times New Roman" w:hAnsi="Times New Roman"/>
                <w:b/>
                <w:bCs/>
                <w:sz w:val="24"/>
                <w:szCs w:val="24"/>
              </w:rPr>
            </w:pPr>
            <w:r w:rsidRPr="0017089E">
              <w:rPr>
                <w:rFonts w:ascii="Times New Roman" w:eastAsia="Times New Roman" w:hAnsi="Times New Roman"/>
                <w:b/>
                <w:bCs/>
                <w:sz w:val="24"/>
                <w:szCs w:val="24"/>
              </w:rPr>
              <w:t>P-11 SISTEMA DE PLANIFICACIÓN DE MEJORAS Y SEGUIMIENTO DE LA TOMA DE DECISIONES</w:t>
            </w:r>
          </w:p>
        </w:tc>
      </w:tr>
      <w:tr w:rsidR="00043180" w:rsidRPr="0017089E" w14:paraId="4CF1B57C" w14:textId="77777777" w:rsidTr="005E3CF9">
        <w:tc>
          <w:tcPr>
            <w:tcW w:w="2794" w:type="dxa"/>
            <w:tcBorders>
              <w:top w:val="double" w:sz="4" w:space="0" w:color="7F7F7F" w:themeColor="text1" w:themeTint="80"/>
              <w:left w:val="single" w:sz="4" w:space="0" w:color="7F7F7F" w:themeColor="text1" w:themeTint="80"/>
              <w:bottom w:val="double" w:sz="4" w:space="0" w:color="7F7F7F" w:themeColor="text1" w:themeTint="80"/>
              <w:right w:val="double" w:sz="4" w:space="0" w:color="7F7F7F" w:themeColor="text1" w:themeTint="80"/>
            </w:tcBorders>
            <w:shd w:val="pct5" w:color="auto" w:fill="auto"/>
          </w:tcPr>
          <w:p w14:paraId="468EF241" w14:textId="77777777" w:rsidR="00043180" w:rsidRPr="0017089E" w:rsidRDefault="00043180" w:rsidP="0017089E">
            <w:pPr>
              <w:spacing w:after="0" w:line="240" w:lineRule="auto"/>
              <w:jc w:val="both"/>
              <w:rPr>
                <w:rFonts w:ascii="Times New Roman" w:eastAsia="Times New Roman" w:hAnsi="Times New Roman"/>
                <w:sz w:val="24"/>
                <w:szCs w:val="24"/>
              </w:rPr>
            </w:pPr>
            <w:r w:rsidRPr="0017089E">
              <w:rPr>
                <w:rFonts w:ascii="Times New Roman" w:eastAsia="Times New Roman" w:hAnsi="Times New Roman"/>
                <w:b/>
                <w:bCs/>
                <w:sz w:val="24"/>
                <w:szCs w:val="24"/>
              </w:rPr>
              <w:t>HERRAMIENTA</w:t>
            </w:r>
          </w:p>
        </w:tc>
        <w:tc>
          <w:tcPr>
            <w:tcW w:w="2021" w:type="dxa"/>
            <w:tcBorders>
              <w:top w:val="double" w:sz="4" w:space="0" w:color="7F7F7F" w:themeColor="text1" w:themeTint="80"/>
              <w:left w:val="double" w:sz="4" w:space="0" w:color="7F7F7F" w:themeColor="text1" w:themeTint="80"/>
              <w:bottom w:val="double" w:sz="4" w:space="0" w:color="7F7F7F" w:themeColor="text1" w:themeTint="80"/>
              <w:right w:val="double" w:sz="4" w:space="0" w:color="7F7F7F" w:themeColor="text1" w:themeTint="80"/>
            </w:tcBorders>
            <w:shd w:val="pct5" w:color="auto" w:fill="auto"/>
          </w:tcPr>
          <w:p w14:paraId="74F07C81" w14:textId="77777777" w:rsidR="00043180" w:rsidRPr="0017089E" w:rsidRDefault="00043180" w:rsidP="0017089E">
            <w:pPr>
              <w:spacing w:after="0" w:line="240" w:lineRule="auto"/>
              <w:jc w:val="both"/>
              <w:rPr>
                <w:rFonts w:ascii="Times New Roman" w:eastAsia="Times New Roman" w:hAnsi="Times New Roman"/>
                <w:sz w:val="24"/>
                <w:szCs w:val="24"/>
              </w:rPr>
            </w:pPr>
            <w:r w:rsidRPr="0017089E">
              <w:rPr>
                <w:rFonts w:ascii="Times New Roman" w:eastAsia="Times New Roman" w:hAnsi="Times New Roman"/>
                <w:b/>
                <w:bCs/>
                <w:sz w:val="24"/>
                <w:szCs w:val="24"/>
              </w:rPr>
              <w:t>PERIODICIDAD</w:t>
            </w:r>
          </w:p>
        </w:tc>
        <w:tc>
          <w:tcPr>
            <w:tcW w:w="1865" w:type="dxa"/>
            <w:tcBorders>
              <w:top w:val="double" w:sz="4" w:space="0" w:color="7F7F7F" w:themeColor="text1" w:themeTint="80"/>
              <w:left w:val="double" w:sz="4" w:space="0" w:color="7F7F7F" w:themeColor="text1" w:themeTint="80"/>
              <w:bottom w:val="double" w:sz="4" w:space="0" w:color="7F7F7F" w:themeColor="text1" w:themeTint="80"/>
              <w:right w:val="double" w:sz="4" w:space="0" w:color="7F7F7F" w:themeColor="text1" w:themeTint="80"/>
            </w:tcBorders>
            <w:shd w:val="pct5" w:color="auto" w:fill="auto"/>
          </w:tcPr>
          <w:p w14:paraId="48E55959" w14:textId="77777777" w:rsidR="00043180" w:rsidRPr="0017089E" w:rsidRDefault="00043180" w:rsidP="0017089E">
            <w:pPr>
              <w:spacing w:after="0" w:line="240" w:lineRule="auto"/>
              <w:jc w:val="both"/>
              <w:rPr>
                <w:rFonts w:ascii="Times New Roman" w:eastAsia="Times New Roman" w:hAnsi="Times New Roman"/>
                <w:sz w:val="24"/>
                <w:szCs w:val="24"/>
              </w:rPr>
            </w:pPr>
            <w:r w:rsidRPr="0017089E">
              <w:rPr>
                <w:rFonts w:ascii="Times New Roman" w:eastAsia="Times New Roman" w:hAnsi="Times New Roman"/>
                <w:b/>
                <w:bCs/>
                <w:sz w:val="24"/>
                <w:szCs w:val="24"/>
              </w:rPr>
              <w:t>SOPORTE</w:t>
            </w:r>
          </w:p>
        </w:tc>
        <w:tc>
          <w:tcPr>
            <w:tcW w:w="1820" w:type="dxa"/>
            <w:tcBorders>
              <w:top w:val="double" w:sz="4" w:space="0" w:color="7F7F7F" w:themeColor="text1" w:themeTint="80"/>
              <w:left w:val="double" w:sz="4" w:space="0" w:color="7F7F7F" w:themeColor="text1" w:themeTint="80"/>
              <w:bottom w:val="double" w:sz="4" w:space="0" w:color="7F7F7F" w:themeColor="text1" w:themeTint="80"/>
              <w:right w:val="single" w:sz="4" w:space="0" w:color="7F7F7F" w:themeColor="text1" w:themeTint="80"/>
            </w:tcBorders>
            <w:shd w:val="pct5" w:color="auto" w:fill="auto"/>
          </w:tcPr>
          <w:p w14:paraId="21A1882C" w14:textId="77777777" w:rsidR="00043180" w:rsidRPr="0017089E" w:rsidRDefault="00043180" w:rsidP="0017089E">
            <w:pPr>
              <w:spacing w:after="0" w:line="240" w:lineRule="auto"/>
              <w:jc w:val="both"/>
              <w:rPr>
                <w:rFonts w:ascii="Times New Roman" w:eastAsia="Times New Roman" w:hAnsi="Times New Roman"/>
                <w:sz w:val="24"/>
                <w:szCs w:val="24"/>
              </w:rPr>
            </w:pPr>
            <w:r w:rsidRPr="0017089E">
              <w:rPr>
                <w:rFonts w:ascii="Times New Roman" w:eastAsia="Times New Roman" w:hAnsi="Times New Roman"/>
                <w:b/>
                <w:bCs/>
                <w:sz w:val="24"/>
                <w:szCs w:val="24"/>
              </w:rPr>
              <w:t>RESPONSABLE</w:t>
            </w:r>
          </w:p>
        </w:tc>
      </w:tr>
      <w:tr w:rsidR="00043180" w:rsidRPr="0017089E" w14:paraId="2BE6CFDF" w14:textId="77777777" w:rsidTr="005E3CF9">
        <w:tc>
          <w:tcPr>
            <w:tcW w:w="2794" w:type="dxa"/>
            <w:tcBorders>
              <w:top w:val="single" w:sz="4" w:space="0" w:color="7F7F7F" w:themeColor="text1" w:themeTint="80"/>
              <w:bottom w:val="single" w:sz="4" w:space="0" w:color="7F7F7F" w:themeColor="text1" w:themeTint="80"/>
            </w:tcBorders>
            <w:vAlign w:val="center"/>
          </w:tcPr>
          <w:p w14:paraId="6FCC240B" w14:textId="77777777" w:rsidR="00043180" w:rsidRPr="0017089E" w:rsidRDefault="00043180" w:rsidP="0017089E">
            <w:pPr>
              <w:spacing w:after="0" w:line="240" w:lineRule="auto"/>
              <w:ind w:right="134"/>
              <w:jc w:val="both"/>
              <w:rPr>
                <w:rFonts w:ascii="Times New Roman" w:eastAsia="Times New Roman" w:hAnsi="Times New Roman"/>
                <w:sz w:val="24"/>
                <w:szCs w:val="24"/>
              </w:rPr>
            </w:pPr>
            <w:r w:rsidRPr="0017089E">
              <w:rPr>
                <w:rFonts w:ascii="Times New Roman" w:eastAsia="Times New Roman" w:hAnsi="Times New Roman"/>
                <w:b/>
                <w:bCs/>
                <w:sz w:val="24"/>
                <w:szCs w:val="24"/>
              </w:rPr>
              <w:t xml:space="preserve">P-11.I: </w:t>
            </w:r>
            <w:r w:rsidRPr="0017089E">
              <w:rPr>
                <w:rFonts w:ascii="Times New Roman" w:eastAsia="Times New Roman" w:hAnsi="Times New Roman"/>
                <w:sz w:val="24"/>
                <w:szCs w:val="24"/>
              </w:rPr>
              <w:t>Plan de Mejora Anual del Título</w:t>
            </w:r>
          </w:p>
        </w:tc>
        <w:tc>
          <w:tcPr>
            <w:tcW w:w="2021" w:type="dxa"/>
            <w:tcBorders>
              <w:top w:val="single" w:sz="4" w:space="0" w:color="7F7F7F" w:themeColor="text1" w:themeTint="80"/>
              <w:bottom w:val="single" w:sz="4" w:space="0" w:color="7F7F7F" w:themeColor="text1" w:themeTint="80"/>
            </w:tcBorders>
            <w:vAlign w:val="center"/>
          </w:tcPr>
          <w:p w14:paraId="058FBD93" w14:textId="77777777" w:rsidR="00043180" w:rsidRPr="0017089E" w:rsidRDefault="00043180" w:rsidP="0017089E">
            <w:pPr>
              <w:spacing w:after="0" w:line="240" w:lineRule="auto"/>
              <w:jc w:val="both"/>
              <w:rPr>
                <w:rFonts w:ascii="Times New Roman" w:eastAsia="Times New Roman" w:hAnsi="Times New Roman"/>
                <w:sz w:val="24"/>
                <w:szCs w:val="24"/>
              </w:rPr>
            </w:pPr>
            <w:r w:rsidRPr="0017089E">
              <w:rPr>
                <w:rFonts w:ascii="Times New Roman" w:eastAsia="Times New Roman" w:hAnsi="Times New Roman"/>
                <w:sz w:val="24"/>
                <w:szCs w:val="24"/>
              </w:rPr>
              <w:t>ANUAL. Al final de cada curso académico</w:t>
            </w:r>
          </w:p>
        </w:tc>
        <w:tc>
          <w:tcPr>
            <w:tcW w:w="1865" w:type="dxa"/>
            <w:tcBorders>
              <w:top w:val="single" w:sz="4" w:space="0" w:color="7F7F7F" w:themeColor="text1" w:themeTint="80"/>
              <w:bottom w:val="single" w:sz="4" w:space="0" w:color="7F7F7F" w:themeColor="text1" w:themeTint="80"/>
            </w:tcBorders>
            <w:vAlign w:val="center"/>
          </w:tcPr>
          <w:p w14:paraId="76686260" w14:textId="77777777" w:rsidR="00043180" w:rsidRPr="0017089E" w:rsidRDefault="00043180" w:rsidP="0017089E">
            <w:pPr>
              <w:spacing w:after="0" w:line="240" w:lineRule="auto"/>
              <w:jc w:val="both"/>
              <w:rPr>
                <w:rFonts w:ascii="Times New Roman" w:eastAsia="Times New Roman" w:hAnsi="Times New Roman"/>
                <w:sz w:val="24"/>
                <w:szCs w:val="24"/>
              </w:rPr>
            </w:pPr>
            <w:r w:rsidRPr="0017089E">
              <w:rPr>
                <w:rFonts w:ascii="Times New Roman" w:eastAsia="Times New Roman" w:hAnsi="Times New Roman"/>
                <w:sz w:val="24"/>
                <w:szCs w:val="24"/>
                <w:lang w:val="en-US"/>
              </w:rPr>
              <w:t>Hoja de Cálculo</w:t>
            </w:r>
          </w:p>
        </w:tc>
        <w:tc>
          <w:tcPr>
            <w:tcW w:w="1820" w:type="dxa"/>
            <w:tcBorders>
              <w:top w:val="single" w:sz="4" w:space="0" w:color="7F7F7F" w:themeColor="text1" w:themeTint="80"/>
              <w:bottom w:val="single" w:sz="4" w:space="0" w:color="7F7F7F" w:themeColor="text1" w:themeTint="80"/>
            </w:tcBorders>
            <w:vAlign w:val="center"/>
          </w:tcPr>
          <w:p w14:paraId="1D930300" w14:textId="77777777" w:rsidR="00043180" w:rsidRPr="0017089E" w:rsidRDefault="00043180" w:rsidP="0017089E">
            <w:pPr>
              <w:spacing w:after="0" w:line="240" w:lineRule="auto"/>
              <w:jc w:val="both"/>
              <w:rPr>
                <w:rFonts w:ascii="Times New Roman" w:eastAsia="Times New Roman" w:hAnsi="Times New Roman"/>
                <w:sz w:val="24"/>
                <w:szCs w:val="24"/>
              </w:rPr>
            </w:pPr>
            <w:r w:rsidRPr="0017089E">
              <w:rPr>
                <w:rFonts w:ascii="Times New Roman" w:eastAsia="Times New Roman" w:hAnsi="Times New Roman"/>
                <w:sz w:val="24"/>
                <w:szCs w:val="24"/>
              </w:rPr>
              <w:t>Responsables del Título</w:t>
            </w:r>
          </w:p>
        </w:tc>
      </w:tr>
      <w:tr w:rsidR="00043180" w:rsidRPr="0017089E" w14:paraId="7465D136" w14:textId="77777777" w:rsidTr="005E3CF9">
        <w:tc>
          <w:tcPr>
            <w:tcW w:w="2794" w:type="dxa"/>
            <w:tcBorders>
              <w:top w:val="single" w:sz="4" w:space="0" w:color="7F7F7F" w:themeColor="text1" w:themeTint="80"/>
              <w:bottom w:val="single" w:sz="4" w:space="0" w:color="7F7F7F" w:themeColor="text1" w:themeTint="80"/>
            </w:tcBorders>
            <w:vAlign w:val="center"/>
          </w:tcPr>
          <w:p w14:paraId="50C172AE" w14:textId="77777777" w:rsidR="00043180" w:rsidRPr="0017089E" w:rsidRDefault="00043180" w:rsidP="0017089E">
            <w:pPr>
              <w:spacing w:after="0" w:line="240" w:lineRule="auto"/>
              <w:ind w:right="134"/>
              <w:jc w:val="both"/>
              <w:rPr>
                <w:rFonts w:ascii="Times New Roman" w:eastAsia="Times New Roman" w:hAnsi="Times New Roman"/>
                <w:b/>
                <w:bCs/>
                <w:sz w:val="24"/>
                <w:szCs w:val="24"/>
              </w:rPr>
            </w:pPr>
            <w:r w:rsidRPr="0017089E">
              <w:rPr>
                <w:rFonts w:ascii="Times New Roman" w:eastAsia="Times New Roman" w:hAnsi="Times New Roman"/>
                <w:b/>
                <w:bCs/>
                <w:sz w:val="24"/>
                <w:szCs w:val="24"/>
              </w:rPr>
              <w:t xml:space="preserve">P-11.II: </w:t>
            </w:r>
            <w:r w:rsidRPr="0017089E">
              <w:rPr>
                <w:rFonts w:ascii="Times New Roman" w:eastAsia="Times New Roman" w:hAnsi="Times New Roman"/>
                <w:bCs/>
                <w:sz w:val="24"/>
                <w:szCs w:val="24"/>
              </w:rPr>
              <w:t>Ficha de s</w:t>
            </w:r>
            <w:r w:rsidRPr="0017089E">
              <w:rPr>
                <w:rFonts w:ascii="Times New Roman" w:eastAsia="Times New Roman" w:hAnsi="Times New Roman"/>
                <w:sz w:val="24"/>
                <w:szCs w:val="24"/>
              </w:rPr>
              <w:t>eguimiento del Plan de Mejora del Título</w:t>
            </w:r>
          </w:p>
        </w:tc>
        <w:tc>
          <w:tcPr>
            <w:tcW w:w="2021" w:type="dxa"/>
            <w:tcBorders>
              <w:top w:val="single" w:sz="4" w:space="0" w:color="7F7F7F" w:themeColor="text1" w:themeTint="80"/>
              <w:bottom w:val="single" w:sz="4" w:space="0" w:color="7F7F7F" w:themeColor="text1" w:themeTint="80"/>
            </w:tcBorders>
            <w:vAlign w:val="center"/>
          </w:tcPr>
          <w:p w14:paraId="285960CB" w14:textId="77777777" w:rsidR="00043180" w:rsidRPr="0017089E" w:rsidRDefault="00043180" w:rsidP="0017089E">
            <w:pPr>
              <w:spacing w:after="0" w:line="240" w:lineRule="auto"/>
              <w:jc w:val="both"/>
              <w:rPr>
                <w:rFonts w:ascii="Times New Roman" w:eastAsia="Times New Roman" w:hAnsi="Times New Roman"/>
                <w:sz w:val="24"/>
                <w:szCs w:val="24"/>
              </w:rPr>
            </w:pPr>
            <w:r w:rsidRPr="0017089E">
              <w:rPr>
                <w:rFonts w:ascii="Times New Roman" w:eastAsia="Times New Roman" w:hAnsi="Times New Roman"/>
                <w:sz w:val="24"/>
                <w:szCs w:val="24"/>
              </w:rPr>
              <w:t>ANUAL. Al final de cada curso académico</w:t>
            </w:r>
          </w:p>
        </w:tc>
        <w:tc>
          <w:tcPr>
            <w:tcW w:w="1865" w:type="dxa"/>
            <w:tcBorders>
              <w:top w:val="single" w:sz="4" w:space="0" w:color="7F7F7F" w:themeColor="text1" w:themeTint="80"/>
              <w:bottom w:val="single" w:sz="4" w:space="0" w:color="7F7F7F" w:themeColor="text1" w:themeTint="80"/>
            </w:tcBorders>
            <w:vAlign w:val="center"/>
          </w:tcPr>
          <w:p w14:paraId="07E30E96" w14:textId="77777777" w:rsidR="00043180" w:rsidRPr="0017089E" w:rsidRDefault="00043180" w:rsidP="0017089E">
            <w:pPr>
              <w:spacing w:after="0" w:line="240" w:lineRule="auto"/>
              <w:jc w:val="both"/>
              <w:rPr>
                <w:rFonts w:ascii="Times New Roman" w:eastAsia="Times New Roman" w:hAnsi="Times New Roman"/>
                <w:sz w:val="24"/>
                <w:szCs w:val="24"/>
                <w:lang w:val="en-US"/>
              </w:rPr>
            </w:pPr>
            <w:r w:rsidRPr="0017089E">
              <w:rPr>
                <w:rFonts w:ascii="Times New Roman" w:eastAsia="Times New Roman" w:hAnsi="Times New Roman"/>
                <w:sz w:val="24"/>
                <w:szCs w:val="24"/>
                <w:lang w:val="en-US"/>
              </w:rPr>
              <w:t>Hoja de Cálculo</w:t>
            </w:r>
          </w:p>
        </w:tc>
        <w:tc>
          <w:tcPr>
            <w:tcW w:w="1820" w:type="dxa"/>
            <w:tcBorders>
              <w:top w:val="single" w:sz="4" w:space="0" w:color="7F7F7F" w:themeColor="text1" w:themeTint="80"/>
              <w:bottom w:val="single" w:sz="4" w:space="0" w:color="7F7F7F" w:themeColor="text1" w:themeTint="80"/>
            </w:tcBorders>
            <w:vAlign w:val="center"/>
          </w:tcPr>
          <w:p w14:paraId="2CB344DE" w14:textId="77777777" w:rsidR="00043180" w:rsidRPr="0017089E" w:rsidRDefault="00043180" w:rsidP="0017089E">
            <w:pPr>
              <w:spacing w:after="0" w:line="240" w:lineRule="auto"/>
              <w:jc w:val="both"/>
              <w:rPr>
                <w:rFonts w:ascii="Times New Roman" w:eastAsia="Times New Roman" w:hAnsi="Times New Roman"/>
                <w:sz w:val="24"/>
                <w:szCs w:val="24"/>
              </w:rPr>
            </w:pPr>
            <w:r w:rsidRPr="0017089E">
              <w:rPr>
                <w:rFonts w:ascii="Times New Roman" w:eastAsia="Times New Roman" w:hAnsi="Times New Roman"/>
                <w:sz w:val="24"/>
                <w:szCs w:val="24"/>
              </w:rPr>
              <w:t>UGCT</w:t>
            </w:r>
          </w:p>
        </w:tc>
      </w:tr>
      <w:tr w:rsidR="00043180" w:rsidRPr="0017089E" w14:paraId="6A64B9B4" w14:textId="77777777" w:rsidTr="005E3CF9">
        <w:tc>
          <w:tcPr>
            <w:tcW w:w="2794" w:type="dxa"/>
            <w:tcBorders>
              <w:top w:val="single" w:sz="4" w:space="0" w:color="7F7F7F" w:themeColor="text1" w:themeTint="80"/>
              <w:bottom w:val="single" w:sz="4" w:space="0" w:color="7F7F7F" w:themeColor="text1" w:themeTint="80"/>
            </w:tcBorders>
            <w:vAlign w:val="center"/>
          </w:tcPr>
          <w:p w14:paraId="0117F949" w14:textId="77777777" w:rsidR="00043180" w:rsidRPr="0017089E" w:rsidRDefault="00043180" w:rsidP="0017089E">
            <w:pPr>
              <w:spacing w:after="0" w:line="240" w:lineRule="auto"/>
              <w:ind w:right="134"/>
              <w:jc w:val="both"/>
              <w:rPr>
                <w:rFonts w:ascii="Times New Roman" w:eastAsia="Times New Roman" w:hAnsi="Times New Roman"/>
                <w:b/>
                <w:bCs/>
                <w:sz w:val="24"/>
                <w:szCs w:val="24"/>
              </w:rPr>
            </w:pPr>
            <w:r w:rsidRPr="0017089E">
              <w:rPr>
                <w:rFonts w:ascii="Times New Roman" w:eastAsia="Times New Roman" w:hAnsi="Times New Roman"/>
                <w:b/>
                <w:bCs/>
                <w:sz w:val="24"/>
                <w:szCs w:val="24"/>
              </w:rPr>
              <w:t xml:space="preserve">P-11.III: </w:t>
            </w:r>
            <w:r w:rsidRPr="0017089E">
              <w:rPr>
                <w:rFonts w:ascii="Times New Roman" w:eastAsia="Times New Roman" w:hAnsi="Times New Roman"/>
                <w:sz w:val="24"/>
                <w:szCs w:val="24"/>
              </w:rPr>
              <w:t>Ficha de seguimiento de las Acciones de Mejora</w:t>
            </w:r>
          </w:p>
        </w:tc>
        <w:tc>
          <w:tcPr>
            <w:tcW w:w="2021" w:type="dxa"/>
            <w:tcBorders>
              <w:top w:val="single" w:sz="4" w:space="0" w:color="7F7F7F" w:themeColor="text1" w:themeTint="80"/>
              <w:bottom w:val="single" w:sz="4" w:space="0" w:color="7F7F7F" w:themeColor="text1" w:themeTint="80"/>
            </w:tcBorders>
            <w:vAlign w:val="center"/>
          </w:tcPr>
          <w:p w14:paraId="0FC311F5" w14:textId="77777777" w:rsidR="00043180" w:rsidRPr="0017089E" w:rsidRDefault="00043180" w:rsidP="0017089E">
            <w:pPr>
              <w:spacing w:after="0" w:line="240" w:lineRule="auto"/>
              <w:jc w:val="both"/>
              <w:rPr>
                <w:rFonts w:ascii="Times New Roman" w:eastAsia="Times New Roman" w:hAnsi="Times New Roman"/>
                <w:sz w:val="24"/>
                <w:szCs w:val="24"/>
              </w:rPr>
            </w:pPr>
            <w:r w:rsidRPr="0017089E">
              <w:rPr>
                <w:rFonts w:ascii="Times New Roman" w:eastAsia="Times New Roman" w:hAnsi="Times New Roman"/>
                <w:sz w:val="24"/>
                <w:szCs w:val="24"/>
              </w:rPr>
              <w:t>CUATRIMESTRAL</w:t>
            </w:r>
          </w:p>
        </w:tc>
        <w:tc>
          <w:tcPr>
            <w:tcW w:w="1865" w:type="dxa"/>
            <w:tcBorders>
              <w:top w:val="single" w:sz="4" w:space="0" w:color="7F7F7F" w:themeColor="text1" w:themeTint="80"/>
              <w:bottom w:val="single" w:sz="4" w:space="0" w:color="7F7F7F" w:themeColor="text1" w:themeTint="80"/>
            </w:tcBorders>
            <w:vAlign w:val="center"/>
          </w:tcPr>
          <w:p w14:paraId="49948C77" w14:textId="77777777" w:rsidR="00043180" w:rsidRPr="0017089E" w:rsidRDefault="00043180" w:rsidP="0017089E">
            <w:pPr>
              <w:spacing w:after="0" w:line="240" w:lineRule="auto"/>
              <w:jc w:val="both"/>
              <w:rPr>
                <w:rFonts w:ascii="Times New Roman" w:eastAsia="Times New Roman" w:hAnsi="Times New Roman"/>
                <w:sz w:val="24"/>
                <w:szCs w:val="24"/>
                <w:lang w:val="en-US"/>
              </w:rPr>
            </w:pPr>
            <w:r w:rsidRPr="0017089E">
              <w:rPr>
                <w:rFonts w:ascii="Times New Roman" w:eastAsia="Times New Roman" w:hAnsi="Times New Roman"/>
                <w:sz w:val="24"/>
                <w:szCs w:val="24"/>
                <w:lang w:val="en-US"/>
              </w:rPr>
              <w:t>Hoja de Cálculo</w:t>
            </w:r>
          </w:p>
        </w:tc>
        <w:tc>
          <w:tcPr>
            <w:tcW w:w="1820" w:type="dxa"/>
            <w:tcBorders>
              <w:top w:val="single" w:sz="4" w:space="0" w:color="7F7F7F" w:themeColor="text1" w:themeTint="80"/>
              <w:bottom w:val="single" w:sz="4" w:space="0" w:color="7F7F7F" w:themeColor="text1" w:themeTint="80"/>
            </w:tcBorders>
            <w:vAlign w:val="center"/>
          </w:tcPr>
          <w:p w14:paraId="62DD99DE" w14:textId="77777777" w:rsidR="00043180" w:rsidRPr="0017089E" w:rsidRDefault="00043180" w:rsidP="0017089E">
            <w:pPr>
              <w:spacing w:after="0" w:line="240" w:lineRule="auto"/>
              <w:jc w:val="both"/>
              <w:rPr>
                <w:rFonts w:ascii="Times New Roman" w:eastAsia="Times New Roman" w:hAnsi="Times New Roman"/>
                <w:sz w:val="24"/>
                <w:szCs w:val="24"/>
              </w:rPr>
            </w:pPr>
            <w:r w:rsidRPr="0017089E">
              <w:rPr>
                <w:rFonts w:ascii="Times New Roman" w:eastAsia="Times New Roman" w:hAnsi="Times New Roman"/>
                <w:sz w:val="24"/>
                <w:szCs w:val="24"/>
              </w:rPr>
              <w:t>UGCT</w:t>
            </w:r>
          </w:p>
        </w:tc>
      </w:tr>
    </w:tbl>
    <w:p w14:paraId="35352959" w14:textId="77777777" w:rsidR="00043180" w:rsidRPr="0017089E" w:rsidRDefault="00043180" w:rsidP="0017089E">
      <w:pPr>
        <w:pStyle w:val="Ttulo1"/>
        <w:spacing w:before="0"/>
        <w:jc w:val="both"/>
        <w:rPr>
          <w:rFonts w:ascii="Times New Roman" w:hAnsi="Times New Roman" w:cs="Times New Roman"/>
          <w:color w:val="auto"/>
          <w:sz w:val="24"/>
          <w:szCs w:val="24"/>
        </w:rPr>
      </w:pPr>
      <w:bookmarkStart w:id="37" w:name="_Toc42066152"/>
    </w:p>
    <w:p w14:paraId="538017F1" w14:textId="40106073" w:rsidR="00043180" w:rsidRDefault="00043180" w:rsidP="0017089E">
      <w:pPr>
        <w:spacing w:after="0" w:line="240" w:lineRule="auto"/>
        <w:jc w:val="both"/>
        <w:rPr>
          <w:rFonts w:ascii="Times New Roman" w:eastAsiaTheme="majorEastAsia" w:hAnsi="Times New Roman"/>
          <w:sz w:val="24"/>
          <w:szCs w:val="24"/>
        </w:rPr>
      </w:pPr>
    </w:p>
    <w:p w14:paraId="4F50E5F5" w14:textId="77777777" w:rsidR="0017089E" w:rsidRPr="0017089E" w:rsidRDefault="0017089E" w:rsidP="0017089E">
      <w:pPr>
        <w:spacing w:after="0" w:line="240" w:lineRule="auto"/>
        <w:jc w:val="both"/>
        <w:rPr>
          <w:rFonts w:ascii="Times New Roman" w:eastAsiaTheme="majorEastAsia" w:hAnsi="Times New Roman"/>
          <w:sz w:val="24"/>
          <w:szCs w:val="24"/>
        </w:rPr>
      </w:pPr>
    </w:p>
    <w:p w14:paraId="35110294" w14:textId="77777777" w:rsidR="00BE5D57" w:rsidRDefault="00BE5D57">
      <w:pPr>
        <w:spacing w:after="0" w:line="240" w:lineRule="auto"/>
        <w:rPr>
          <w:rFonts w:ascii="Times New Roman" w:eastAsiaTheme="majorEastAsia" w:hAnsi="Times New Roman"/>
          <w:sz w:val="24"/>
          <w:szCs w:val="24"/>
          <w:lang w:bidi="es-ES"/>
        </w:rPr>
      </w:pPr>
      <w:bookmarkStart w:id="38" w:name="_Toc45108571"/>
      <w:r>
        <w:rPr>
          <w:rFonts w:ascii="Times New Roman" w:hAnsi="Times New Roman"/>
          <w:sz w:val="24"/>
          <w:szCs w:val="24"/>
        </w:rPr>
        <w:br w:type="page"/>
      </w:r>
    </w:p>
    <w:p w14:paraId="742365DE" w14:textId="2B92AD59" w:rsidR="00043180" w:rsidRPr="00BE5D57" w:rsidRDefault="00043180" w:rsidP="0017089E">
      <w:pPr>
        <w:pStyle w:val="Ttulo2"/>
        <w:spacing w:before="0"/>
        <w:jc w:val="both"/>
        <w:rPr>
          <w:rFonts w:ascii="Times New Roman" w:hAnsi="Times New Roman" w:cs="Times New Roman"/>
          <w:color w:val="auto"/>
          <w:sz w:val="24"/>
          <w:szCs w:val="24"/>
          <w:u w:val="single"/>
        </w:rPr>
      </w:pPr>
      <w:r w:rsidRPr="00BE5D57">
        <w:rPr>
          <w:rFonts w:ascii="Times New Roman" w:hAnsi="Times New Roman" w:cs="Times New Roman"/>
          <w:color w:val="auto"/>
          <w:sz w:val="24"/>
          <w:szCs w:val="24"/>
          <w:u w:val="single"/>
        </w:rPr>
        <w:t>P12 – CRITERIOS Y PROCEDIMIENTOS ESPECÍFICOS EN EL CASO DE EXTINCIÓN DEL TÍTULO</w:t>
      </w:r>
      <w:bookmarkEnd w:id="37"/>
      <w:bookmarkEnd w:id="38"/>
    </w:p>
    <w:p w14:paraId="0D07F661" w14:textId="77777777" w:rsidR="00043180" w:rsidRPr="0017089E" w:rsidRDefault="00043180" w:rsidP="0017089E">
      <w:pPr>
        <w:spacing w:after="0" w:line="240" w:lineRule="auto"/>
        <w:jc w:val="both"/>
        <w:rPr>
          <w:rFonts w:ascii="Times New Roman" w:hAnsi="Times New Roman"/>
          <w:sz w:val="24"/>
          <w:szCs w:val="24"/>
        </w:rPr>
      </w:pPr>
    </w:p>
    <w:p w14:paraId="05839D1E" w14:textId="77777777" w:rsidR="00043180" w:rsidRPr="0017089E" w:rsidRDefault="00043180" w:rsidP="0017089E">
      <w:pPr>
        <w:spacing w:after="0" w:line="240" w:lineRule="auto"/>
        <w:jc w:val="both"/>
        <w:rPr>
          <w:rFonts w:ascii="Times New Roman" w:hAnsi="Times New Roman"/>
          <w:b/>
          <w:sz w:val="24"/>
          <w:szCs w:val="24"/>
        </w:rPr>
      </w:pPr>
      <w:r w:rsidRPr="0017089E">
        <w:rPr>
          <w:rFonts w:ascii="Times New Roman" w:hAnsi="Times New Roman"/>
          <w:b/>
          <w:sz w:val="24"/>
          <w:szCs w:val="24"/>
        </w:rPr>
        <w:t>12.1 Objetivo</w:t>
      </w:r>
    </w:p>
    <w:p w14:paraId="252F2C04" w14:textId="77777777" w:rsidR="00043180" w:rsidRPr="0017089E" w:rsidRDefault="00043180" w:rsidP="0017089E">
      <w:pPr>
        <w:pStyle w:val="NormalWeb"/>
        <w:spacing w:before="0" w:beforeAutospacing="0" w:after="0" w:afterAutospacing="0"/>
        <w:jc w:val="both"/>
        <w:rPr>
          <w:lang w:val="es-ES"/>
        </w:rPr>
      </w:pPr>
      <w:r w:rsidRPr="0017089E">
        <w:rPr>
          <w:lang w:val="es-ES"/>
        </w:rPr>
        <w:t xml:space="preserve">El propósito de este procedimiento es el de </w:t>
      </w:r>
      <w:r w:rsidRPr="0017089E">
        <w:rPr>
          <w:b/>
          <w:lang w:val="es-ES"/>
        </w:rPr>
        <w:t>establecer los criterios para la suspensión del Título</w:t>
      </w:r>
      <w:r w:rsidRPr="0017089E">
        <w:rPr>
          <w:lang w:val="es-ES"/>
        </w:rPr>
        <w:t>, así como los procedimientos a seguir por las personas responsables del mismo, que permitan al alumnado la superación de las enseñanzas una vez extinguidas, durante un número de años académicos posteriores a la suspensión.</w:t>
      </w:r>
    </w:p>
    <w:p w14:paraId="5CBD3DC1" w14:textId="77777777" w:rsidR="0017089E" w:rsidRDefault="0017089E" w:rsidP="0017089E">
      <w:pPr>
        <w:spacing w:after="0" w:line="240" w:lineRule="auto"/>
        <w:jc w:val="both"/>
        <w:rPr>
          <w:rFonts w:ascii="Times New Roman" w:hAnsi="Times New Roman"/>
          <w:b/>
          <w:sz w:val="24"/>
          <w:szCs w:val="24"/>
        </w:rPr>
      </w:pPr>
    </w:p>
    <w:p w14:paraId="1DB85E10" w14:textId="5541EA10" w:rsidR="00043180" w:rsidRPr="0017089E" w:rsidRDefault="00043180" w:rsidP="0017089E">
      <w:pPr>
        <w:spacing w:after="0" w:line="240" w:lineRule="auto"/>
        <w:jc w:val="both"/>
        <w:rPr>
          <w:rFonts w:ascii="Times New Roman" w:hAnsi="Times New Roman"/>
          <w:b/>
          <w:sz w:val="24"/>
          <w:szCs w:val="24"/>
        </w:rPr>
      </w:pPr>
      <w:r w:rsidRPr="0017089E">
        <w:rPr>
          <w:rFonts w:ascii="Times New Roman" w:hAnsi="Times New Roman"/>
          <w:b/>
          <w:sz w:val="24"/>
          <w:szCs w:val="24"/>
        </w:rPr>
        <w:t>12.2 Sistema de recogida de datos </w:t>
      </w:r>
    </w:p>
    <w:p w14:paraId="44FD3FAA" w14:textId="77777777" w:rsidR="00043180" w:rsidRPr="0017089E" w:rsidRDefault="00043180" w:rsidP="0017089E">
      <w:pPr>
        <w:spacing w:after="0" w:line="240" w:lineRule="auto"/>
        <w:jc w:val="both"/>
        <w:rPr>
          <w:rFonts w:ascii="Times New Roman" w:eastAsia="Times New Roman" w:hAnsi="Times New Roman"/>
          <w:sz w:val="24"/>
          <w:szCs w:val="24"/>
        </w:rPr>
      </w:pPr>
      <w:r w:rsidRPr="0017089E">
        <w:rPr>
          <w:rFonts w:ascii="Times New Roman" w:eastAsia="Times New Roman" w:hAnsi="Times New Roman"/>
          <w:sz w:val="24"/>
          <w:szCs w:val="24"/>
        </w:rPr>
        <w:t>El proceso que hay que desarrollar consta de dos procedimientos:</w:t>
      </w:r>
    </w:p>
    <w:p w14:paraId="42802AE8" w14:textId="77777777" w:rsidR="00043180" w:rsidRPr="0017089E" w:rsidRDefault="00043180" w:rsidP="0017089E">
      <w:pPr>
        <w:spacing w:after="0" w:line="240" w:lineRule="auto"/>
        <w:jc w:val="both"/>
        <w:rPr>
          <w:rFonts w:ascii="Times New Roman" w:eastAsia="Times New Roman" w:hAnsi="Times New Roman"/>
          <w:sz w:val="24"/>
          <w:szCs w:val="24"/>
        </w:rPr>
      </w:pPr>
      <w:r w:rsidRPr="0017089E">
        <w:rPr>
          <w:rFonts w:ascii="Times New Roman" w:eastAsia="Times New Roman" w:hAnsi="Times New Roman"/>
          <w:i/>
          <w:iCs/>
          <w:sz w:val="24"/>
          <w:szCs w:val="24"/>
        </w:rPr>
        <w:t>a) Criterios para la extinción.</w:t>
      </w:r>
      <w:r w:rsidRPr="0017089E">
        <w:rPr>
          <w:rFonts w:ascii="Times New Roman" w:eastAsia="Times New Roman" w:hAnsi="Times New Roman"/>
          <w:sz w:val="24"/>
          <w:szCs w:val="24"/>
        </w:rPr>
        <w:t xml:space="preserve"> La Universidad especificará los límites concretos para cada uno de los criterios que se señalan a continuación y que determinarán la interrupción de un Título, ya sea de forma temporal o de manera definitiva. Los criterios específicos para la extinción del Título son los siguientes:</w:t>
      </w:r>
    </w:p>
    <w:p w14:paraId="49FAF16E" w14:textId="77777777" w:rsidR="00043180" w:rsidRPr="0017089E" w:rsidRDefault="00043180" w:rsidP="0017089E">
      <w:pPr>
        <w:numPr>
          <w:ilvl w:val="0"/>
          <w:numId w:val="14"/>
        </w:numPr>
        <w:spacing w:after="0" w:line="240" w:lineRule="auto"/>
        <w:jc w:val="both"/>
        <w:rPr>
          <w:rFonts w:ascii="Times New Roman" w:eastAsia="Times New Roman" w:hAnsi="Times New Roman"/>
          <w:sz w:val="24"/>
          <w:szCs w:val="24"/>
        </w:rPr>
      </w:pPr>
      <w:r w:rsidRPr="0017089E">
        <w:rPr>
          <w:rFonts w:ascii="Times New Roman" w:eastAsia="Times New Roman" w:hAnsi="Times New Roman"/>
          <w:sz w:val="24"/>
          <w:szCs w:val="24"/>
        </w:rPr>
        <w:t>No superación del proceso de renovación de la acreditación a los cuatro, seis, siete u ocho años (en función de los cursos del Título) desde la fecha de su inscripción en el Registro de Universidades, Centros y Títulos (RUCT).</w:t>
      </w:r>
    </w:p>
    <w:p w14:paraId="3B0CD90F" w14:textId="77777777" w:rsidR="00043180" w:rsidRPr="0017089E" w:rsidRDefault="00043180" w:rsidP="0017089E">
      <w:pPr>
        <w:numPr>
          <w:ilvl w:val="0"/>
          <w:numId w:val="14"/>
        </w:numPr>
        <w:spacing w:after="0" w:line="240" w:lineRule="auto"/>
        <w:jc w:val="both"/>
        <w:rPr>
          <w:rFonts w:ascii="Times New Roman" w:eastAsia="Times New Roman" w:hAnsi="Times New Roman"/>
          <w:sz w:val="24"/>
          <w:szCs w:val="24"/>
        </w:rPr>
      </w:pPr>
      <w:r w:rsidRPr="0017089E">
        <w:rPr>
          <w:rFonts w:ascii="Times New Roman" w:eastAsia="Times New Roman" w:hAnsi="Times New Roman"/>
          <w:sz w:val="24"/>
          <w:szCs w:val="24"/>
        </w:rPr>
        <w:t>Incumplimiento de lo previsto en la Memoria de verificación del Título.</w:t>
      </w:r>
    </w:p>
    <w:p w14:paraId="76EFF4F4" w14:textId="77777777" w:rsidR="00043180" w:rsidRPr="0017089E" w:rsidRDefault="00043180" w:rsidP="0017089E">
      <w:pPr>
        <w:numPr>
          <w:ilvl w:val="0"/>
          <w:numId w:val="14"/>
        </w:numPr>
        <w:spacing w:after="0" w:line="240" w:lineRule="auto"/>
        <w:jc w:val="both"/>
        <w:rPr>
          <w:rFonts w:ascii="Times New Roman" w:eastAsia="Times New Roman" w:hAnsi="Times New Roman"/>
          <w:sz w:val="24"/>
          <w:szCs w:val="24"/>
        </w:rPr>
      </w:pPr>
      <w:r w:rsidRPr="0017089E">
        <w:rPr>
          <w:rFonts w:ascii="Times New Roman" w:eastAsia="Times New Roman" w:hAnsi="Times New Roman"/>
          <w:sz w:val="24"/>
          <w:szCs w:val="24"/>
        </w:rPr>
        <w:t>Número de estudiantes de nuevo ingreso inferior a lo establecido por el Consejo Andaluz de Universidades (CAU).</w:t>
      </w:r>
    </w:p>
    <w:p w14:paraId="6E95330B" w14:textId="77777777" w:rsidR="00043180" w:rsidRPr="0017089E" w:rsidRDefault="00043180" w:rsidP="0017089E">
      <w:pPr>
        <w:numPr>
          <w:ilvl w:val="0"/>
          <w:numId w:val="14"/>
        </w:numPr>
        <w:spacing w:after="0" w:line="240" w:lineRule="auto"/>
        <w:jc w:val="both"/>
        <w:rPr>
          <w:rFonts w:ascii="Times New Roman" w:eastAsia="Times New Roman" w:hAnsi="Times New Roman"/>
          <w:sz w:val="24"/>
          <w:szCs w:val="24"/>
        </w:rPr>
      </w:pPr>
      <w:r w:rsidRPr="0017089E">
        <w:rPr>
          <w:rFonts w:ascii="Times New Roman" w:eastAsia="Times New Roman" w:hAnsi="Times New Roman"/>
          <w:sz w:val="24"/>
          <w:szCs w:val="24"/>
        </w:rPr>
        <w:t>Insuficiencia de Recursos Humanos (profesorado) para ofrecer una enseñanza de calidad.</w:t>
      </w:r>
    </w:p>
    <w:p w14:paraId="6CD41751" w14:textId="77777777" w:rsidR="00043180" w:rsidRPr="0017089E" w:rsidRDefault="00043180" w:rsidP="0017089E">
      <w:pPr>
        <w:numPr>
          <w:ilvl w:val="0"/>
          <w:numId w:val="14"/>
        </w:numPr>
        <w:spacing w:after="0" w:line="240" w:lineRule="auto"/>
        <w:jc w:val="both"/>
        <w:rPr>
          <w:rFonts w:ascii="Times New Roman" w:eastAsia="Times New Roman" w:hAnsi="Times New Roman"/>
          <w:sz w:val="24"/>
          <w:szCs w:val="24"/>
        </w:rPr>
      </w:pPr>
      <w:r w:rsidRPr="0017089E">
        <w:rPr>
          <w:rFonts w:ascii="Times New Roman" w:eastAsia="Times New Roman" w:hAnsi="Times New Roman"/>
          <w:sz w:val="24"/>
          <w:szCs w:val="24"/>
        </w:rPr>
        <w:t>Escasa cualificación del profesorado; deficiencias en la calidad docente según los resultados del programa DOCENTIA-CÓRDOBA.</w:t>
      </w:r>
    </w:p>
    <w:p w14:paraId="1F8F750A" w14:textId="77777777" w:rsidR="00043180" w:rsidRPr="0017089E" w:rsidRDefault="00043180" w:rsidP="0017089E">
      <w:pPr>
        <w:numPr>
          <w:ilvl w:val="0"/>
          <w:numId w:val="14"/>
        </w:numPr>
        <w:spacing w:after="0" w:line="240" w:lineRule="auto"/>
        <w:jc w:val="both"/>
        <w:rPr>
          <w:rFonts w:ascii="Times New Roman" w:eastAsia="Times New Roman" w:hAnsi="Times New Roman"/>
          <w:sz w:val="24"/>
          <w:szCs w:val="24"/>
        </w:rPr>
      </w:pPr>
      <w:r w:rsidRPr="0017089E">
        <w:rPr>
          <w:rFonts w:ascii="Times New Roman" w:eastAsia="Times New Roman" w:hAnsi="Times New Roman"/>
          <w:sz w:val="24"/>
          <w:szCs w:val="24"/>
        </w:rPr>
        <w:t>Escasez o insuficiencia de recursos materiales, inadecuación de las instalaciones e infraestructuras.</w:t>
      </w:r>
    </w:p>
    <w:p w14:paraId="5D89C8CA" w14:textId="77777777" w:rsidR="00043180" w:rsidRPr="0017089E" w:rsidRDefault="00043180" w:rsidP="0017089E">
      <w:pPr>
        <w:numPr>
          <w:ilvl w:val="0"/>
          <w:numId w:val="14"/>
        </w:numPr>
        <w:spacing w:after="0" w:line="240" w:lineRule="auto"/>
        <w:jc w:val="both"/>
        <w:rPr>
          <w:rFonts w:ascii="Times New Roman" w:eastAsia="Times New Roman" w:hAnsi="Times New Roman"/>
          <w:sz w:val="24"/>
          <w:szCs w:val="24"/>
        </w:rPr>
      </w:pPr>
      <w:r w:rsidRPr="0017089E">
        <w:rPr>
          <w:rFonts w:ascii="Times New Roman" w:eastAsia="Times New Roman" w:hAnsi="Times New Roman"/>
          <w:sz w:val="24"/>
          <w:szCs w:val="24"/>
        </w:rPr>
        <w:t>Incumplimiento de los resultados académicos previstos reflejados en la Memoria de solicitud de Verificación del Título (apartado 8).</w:t>
      </w:r>
    </w:p>
    <w:p w14:paraId="09E8C427" w14:textId="77777777" w:rsidR="00043180" w:rsidRPr="0017089E" w:rsidRDefault="00043180" w:rsidP="0017089E">
      <w:pPr>
        <w:spacing w:after="0" w:line="240" w:lineRule="auto"/>
        <w:jc w:val="both"/>
        <w:rPr>
          <w:rFonts w:ascii="Times New Roman" w:eastAsia="Times New Roman" w:hAnsi="Times New Roman"/>
          <w:sz w:val="24"/>
          <w:szCs w:val="24"/>
        </w:rPr>
      </w:pPr>
      <w:r w:rsidRPr="0017089E">
        <w:rPr>
          <w:rFonts w:ascii="Times New Roman" w:eastAsia="Times New Roman" w:hAnsi="Times New Roman"/>
          <w:i/>
          <w:iCs/>
          <w:sz w:val="24"/>
          <w:szCs w:val="24"/>
        </w:rPr>
        <w:t>b) Procedimiento para salvaguardar los derechos del alumnado.</w:t>
      </w:r>
      <w:r w:rsidRPr="0017089E">
        <w:rPr>
          <w:rFonts w:ascii="Times New Roman" w:eastAsia="Times New Roman" w:hAnsi="Times New Roman"/>
          <w:sz w:val="24"/>
          <w:szCs w:val="24"/>
        </w:rPr>
        <w:t xml:space="preserve"> En la página web y cuantos otros medios se estime oportuno figurarán detalladamente:</w:t>
      </w:r>
    </w:p>
    <w:p w14:paraId="41B9CCAE" w14:textId="77777777" w:rsidR="00043180" w:rsidRPr="0017089E" w:rsidRDefault="00043180" w:rsidP="0017089E">
      <w:pPr>
        <w:numPr>
          <w:ilvl w:val="0"/>
          <w:numId w:val="23"/>
        </w:numPr>
        <w:spacing w:after="0" w:line="240" w:lineRule="auto"/>
        <w:jc w:val="both"/>
        <w:rPr>
          <w:rFonts w:ascii="Times New Roman" w:eastAsia="Times New Roman" w:hAnsi="Times New Roman"/>
          <w:sz w:val="24"/>
          <w:szCs w:val="24"/>
        </w:rPr>
      </w:pPr>
      <w:r w:rsidRPr="0017089E">
        <w:rPr>
          <w:rFonts w:ascii="Times New Roman" w:eastAsia="Times New Roman" w:hAnsi="Times New Roman"/>
          <w:sz w:val="24"/>
          <w:szCs w:val="24"/>
        </w:rPr>
        <w:t>Un cronograma que recoja el calendario de extinción del Título.</w:t>
      </w:r>
    </w:p>
    <w:p w14:paraId="0FEE181D" w14:textId="77777777" w:rsidR="00043180" w:rsidRPr="0017089E" w:rsidRDefault="00043180" w:rsidP="0017089E">
      <w:pPr>
        <w:numPr>
          <w:ilvl w:val="0"/>
          <w:numId w:val="23"/>
        </w:numPr>
        <w:spacing w:after="0" w:line="240" w:lineRule="auto"/>
        <w:jc w:val="both"/>
        <w:rPr>
          <w:rFonts w:ascii="Times New Roman" w:eastAsia="Times New Roman" w:hAnsi="Times New Roman"/>
          <w:sz w:val="24"/>
          <w:szCs w:val="24"/>
        </w:rPr>
      </w:pPr>
      <w:r w:rsidRPr="0017089E">
        <w:rPr>
          <w:rFonts w:ascii="Times New Roman" w:eastAsia="Times New Roman" w:hAnsi="Times New Roman"/>
          <w:sz w:val="24"/>
          <w:szCs w:val="24"/>
        </w:rPr>
        <w:t>El procedimiento de adaptación del alumnado de los estudios existentes al nuevo Plan de Estudios.</w:t>
      </w:r>
    </w:p>
    <w:p w14:paraId="3C1FCF67" w14:textId="77777777" w:rsidR="00043180" w:rsidRPr="0017089E" w:rsidRDefault="00043180" w:rsidP="0017089E">
      <w:pPr>
        <w:numPr>
          <w:ilvl w:val="0"/>
          <w:numId w:val="23"/>
        </w:numPr>
        <w:spacing w:after="0" w:line="240" w:lineRule="auto"/>
        <w:jc w:val="both"/>
        <w:rPr>
          <w:rFonts w:ascii="Times New Roman" w:eastAsia="Times New Roman" w:hAnsi="Times New Roman"/>
          <w:sz w:val="24"/>
          <w:szCs w:val="24"/>
        </w:rPr>
      </w:pPr>
      <w:r w:rsidRPr="0017089E">
        <w:rPr>
          <w:rFonts w:ascii="Times New Roman" w:eastAsia="Times New Roman" w:hAnsi="Times New Roman"/>
          <w:sz w:val="24"/>
          <w:szCs w:val="24"/>
        </w:rPr>
        <w:t>Un mecanismo que permita al alumnado la superación de las enseñanzas una vez extinguidas, durante un número (a determinar) de años académicos posteriores a la extinción.</w:t>
      </w:r>
    </w:p>
    <w:p w14:paraId="2B64651B" w14:textId="77777777" w:rsidR="00043180" w:rsidRPr="0017089E" w:rsidRDefault="00043180" w:rsidP="0017089E">
      <w:pPr>
        <w:numPr>
          <w:ilvl w:val="0"/>
          <w:numId w:val="23"/>
        </w:numPr>
        <w:spacing w:after="0" w:line="240" w:lineRule="auto"/>
        <w:jc w:val="both"/>
        <w:rPr>
          <w:rFonts w:ascii="Times New Roman" w:eastAsia="Times New Roman" w:hAnsi="Times New Roman"/>
          <w:sz w:val="24"/>
          <w:szCs w:val="24"/>
        </w:rPr>
      </w:pPr>
      <w:r w:rsidRPr="0017089E">
        <w:rPr>
          <w:rFonts w:ascii="Times New Roman" w:eastAsia="Times New Roman" w:hAnsi="Times New Roman"/>
          <w:sz w:val="24"/>
          <w:szCs w:val="24"/>
        </w:rPr>
        <w:t>La definición de las enseñanzas que se extinguen por la implantación del Título propuesto.</w:t>
      </w:r>
    </w:p>
    <w:p w14:paraId="4587899C" w14:textId="77777777" w:rsidR="00043180" w:rsidRPr="0017089E" w:rsidRDefault="00043180" w:rsidP="0017089E">
      <w:pPr>
        <w:spacing w:after="0" w:line="240" w:lineRule="auto"/>
        <w:jc w:val="both"/>
        <w:rPr>
          <w:rFonts w:ascii="Times New Roman" w:eastAsia="Times New Roman" w:hAnsi="Times New Roman"/>
          <w:sz w:val="24"/>
          <w:szCs w:val="24"/>
        </w:rPr>
      </w:pPr>
      <w:r w:rsidRPr="0017089E">
        <w:rPr>
          <w:rFonts w:ascii="Times New Roman" w:eastAsia="Times New Roman" w:hAnsi="Times New Roman"/>
          <w:sz w:val="24"/>
          <w:szCs w:val="24"/>
        </w:rPr>
        <w:t>Los responsables de cada Título mantendrán actualizados los acuerdos adoptados por el Consejo de Gobierno con respecto a los criterios adoptados para interrumpir la impartición del Título, temporal o definitivamente, y los mecanismos previstos para salvaguardar los derechos y compromisos adquiridos con el alumnado, así como las alternativas viables propuestas para el alumnado que esté cursando la enseñanza.</w:t>
      </w:r>
    </w:p>
    <w:p w14:paraId="7BB7067A" w14:textId="77777777" w:rsidR="00043180" w:rsidRPr="0017089E" w:rsidRDefault="00043180" w:rsidP="0017089E">
      <w:pPr>
        <w:spacing w:after="0" w:line="240" w:lineRule="auto"/>
        <w:jc w:val="both"/>
        <w:rPr>
          <w:rFonts w:ascii="Times New Roman" w:eastAsia="Times New Roman" w:hAnsi="Times New Roman"/>
          <w:sz w:val="24"/>
          <w:szCs w:val="24"/>
        </w:rPr>
      </w:pPr>
      <w:r w:rsidRPr="0017089E">
        <w:rPr>
          <w:rFonts w:ascii="Times New Roman" w:eastAsia="Times New Roman" w:hAnsi="Times New Roman"/>
          <w:sz w:val="24"/>
          <w:szCs w:val="24"/>
        </w:rPr>
        <w:t>Desde la Secretaría del Centro/Secretaría del Máster se establecerán mecanismos de información individualizada sobre la situación académica de cada estudiante afectado.</w:t>
      </w:r>
    </w:p>
    <w:p w14:paraId="7FB041D8" w14:textId="77777777" w:rsidR="0017089E" w:rsidRDefault="0017089E" w:rsidP="0017089E">
      <w:pPr>
        <w:spacing w:after="0" w:line="240" w:lineRule="auto"/>
        <w:jc w:val="both"/>
        <w:rPr>
          <w:rFonts w:ascii="Times New Roman" w:hAnsi="Times New Roman"/>
          <w:b/>
          <w:sz w:val="24"/>
          <w:szCs w:val="24"/>
        </w:rPr>
      </w:pPr>
    </w:p>
    <w:p w14:paraId="37806A3C" w14:textId="007ABCF9" w:rsidR="00043180" w:rsidRPr="0017089E" w:rsidRDefault="00043180" w:rsidP="0017089E">
      <w:pPr>
        <w:spacing w:after="0" w:line="240" w:lineRule="auto"/>
        <w:jc w:val="both"/>
        <w:rPr>
          <w:rFonts w:ascii="Times New Roman" w:hAnsi="Times New Roman"/>
          <w:b/>
          <w:sz w:val="24"/>
          <w:szCs w:val="24"/>
        </w:rPr>
      </w:pPr>
      <w:r w:rsidRPr="0017089E">
        <w:rPr>
          <w:rFonts w:ascii="Times New Roman" w:hAnsi="Times New Roman"/>
          <w:b/>
          <w:sz w:val="24"/>
          <w:szCs w:val="24"/>
        </w:rPr>
        <w:t>12.3 Sistema de análisis de la información  </w:t>
      </w:r>
    </w:p>
    <w:p w14:paraId="547859A3" w14:textId="77777777" w:rsidR="00043180" w:rsidRPr="0017089E" w:rsidRDefault="00043180" w:rsidP="0017089E">
      <w:pPr>
        <w:spacing w:after="0" w:line="240" w:lineRule="auto"/>
        <w:jc w:val="both"/>
        <w:rPr>
          <w:rFonts w:ascii="Times New Roman" w:eastAsia="Times New Roman" w:hAnsi="Times New Roman"/>
          <w:sz w:val="24"/>
          <w:szCs w:val="24"/>
        </w:rPr>
      </w:pPr>
      <w:r w:rsidRPr="0017089E">
        <w:rPr>
          <w:rFonts w:ascii="Times New Roman" w:eastAsia="Times New Roman" w:hAnsi="Times New Roman"/>
          <w:sz w:val="24"/>
          <w:szCs w:val="24"/>
        </w:rPr>
        <w:t>Se realizarán estudios en torno a la extinción de Títulos por parte de la UGCT, utilizando los siguientes indicadores:</w:t>
      </w:r>
    </w:p>
    <w:p w14:paraId="281393E3" w14:textId="77777777" w:rsidR="00043180" w:rsidRPr="0017089E" w:rsidRDefault="00043180" w:rsidP="0017089E">
      <w:pPr>
        <w:numPr>
          <w:ilvl w:val="0"/>
          <w:numId w:val="24"/>
        </w:numPr>
        <w:spacing w:after="0" w:line="240" w:lineRule="auto"/>
        <w:jc w:val="both"/>
        <w:rPr>
          <w:rFonts w:ascii="Times New Roman" w:eastAsia="Times New Roman" w:hAnsi="Times New Roman"/>
          <w:sz w:val="24"/>
          <w:szCs w:val="24"/>
          <w:lang w:val="en-US"/>
        </w:rPr>
      </w:pPr>
      <w:r w:rsidRPr="0017089E">
        <w:rPr>
          <w:rFonts w:ascii="Times New Roman" w:eastAsia="Times New Roman" w:hAnsi="Times New Roman"/>
          <w:sz w:val="24"/>
          <w:szCs w:val="24"/>
          <w:lang w:val="en-US"/>
        </w:rPr>
        <w:t>Número de consultas.</w:t>
      </w:r>
    </w:p>
    <w:p w14:paraId="121D44DC" w14:textId="77777777" w:rsidR="00043180" w:rsidRPr="0017089E" w:rsidRDefault="00043180" w:rsidP="0017089E">
      <w:pPr>
        <w:numPr>
          <w:ilvl w:val="0"/>
          <w:numId w:val="24"/>
        </w:numPr>
        <w:spacing w:after="0" w:line="240" w:lineRule="auto"/>
        <w:jc w:val="both"/>
        <w:rPr>
          <w:rFonts w:ascii="Times New Roman" w:eastAsia="Times New Roman" w:hAnsi="Times New Roman"/>
          <w:sz w:val="24"/>
          <w:szCs w:val="24"/>
          <w:lang w:val="en-US"/>
        </w:rPr>
      </w:pPr>
      <w:r w:rsidRPr="0017089E">
        <w:rPr>
          <w:rFonts w:ascii="Times New Roman" w:eastAsia="Times New Roman" w:hAnsi="Times New Roman"/>
          <w:sz w:val="24"/>
          <w:szCs w:val="24"/>
          <w:lang w:val="en-US"/>
        </w:rPr>
        <w:t>Número de estudiantes afectados.</w:t>
      </w:r>
    </w:p>
    <w:p w14:paraId="07E753CA" w14:textId="77777777" w:rsidR="00043180" w:rsidRPr="0017089E" w:rsidRDefault="00043180" w:rsidP="0017089E">
      <w:pPr>
        <w:numPr>
          <w:ilvl w:val="0"/>
          <w:numId w:val="24"/>
        </w:numPr>
        <w:spacing w:after="0" w:line="240" w:lineRule="auto"/>
        <w:jc w:val="both"/>
        <w:rPr>
          <w:rFonts w:ascii="Times New Roman" w:eastAsia="Times New Roman" w:hAnsi="Times New Roman"/>
          <w:sz w:val="24"/>
          <w:szCs w:val="24"/>
        </w:rPr>
      </w:pPr>
      <w:r w:rsidRPr="0017089E">
        <w:rPr>
          <w:rFonts w:ascii="Times New Roman" w:eastAsia="Times New Roman" w:hAnsi="Times New Roman"/>
          <w:sz w:val="24"/>
          <w:szCs w:val="24"/>
        </w:rPr>
        <w:t>Número de quejas y reclamaciones.</w:t>
      </w:r>
    </w:p>
    <w:p w14:paraId="508611C5" w14:textId="77777777" w:rsidR="00043180" w:rsidRPr="0017089E" w:rsidRDefault="00043180" w:rsidP="0017089E">
      <w:pPr>
        <w:numPr>
          <w:ilvl w:val="0"/>
          <w:numId w:val="24"/>
        </w:numPr>
        <w:spacing w:after="0" w:line="240" w:lineRule="auto"/>
        <w:jc w:val="both"/>
        <w:rPr>
          <w:rFonts w:ascii="Times New Roman" w:eastAsia="Times New Roman" w:hAnsi="Times New Roman"/>
          <w:sz w:val="24"/>
          <w:szCs w:val="24"/>
          <w:lang w:val="en-US"/>
        </w:rPr>
      </w:pPr>
      <w:r w:rsidRPr="0017089E">
        <w:rPr>
          <w:rFonts w:ascii="Times New Roman" w:eastAsia="Times New Roman" w:hAnsi="Times New Roman"/>
          <w:sz w:val="24"/>
          <w:szCs w:val="24"/>
          <w:lang w:val="en-US"/>
        </w:rPr>
        <w:t>Otros.</w:t>
      </w:r>
    </w:p>
    <w:p w14:paraId="4264A4E8" w14:textId="77777777" w:rsidR="00043180" w:rsidRPr="0017089E" w:rsidRDefault="00043180" w:rsidP="0017089E">
      <w:pPr>
        <w:spacing w:after="0" w:line="240" w:lineRule="auto"/>
        <w:jc w:val="both"/>
        <w:rPr>
          <w:rFonts w:ascii="Times New Roman" w:eastAsia="Times New Roman" w:hAnsi="Times New Roman"/>
          <w:sz w:val="24"/>
          <w:szCs w:val="24"/>
          <w:lang w:val="en-US"/>
        </w:rPr>
      </w:pPr>
      <w:r w:rsidRPr="0017089E">
        <w:rPr>
          <w:rFonts w:ascii="Times New Roman" w:hAnsi="Times New Roman"/>
          <w:sz w:val="24"/>
          <w:szCs w:val="24"/>
        </w:rPr>
        <w:object w:dxaOrig="10831" w:dyaOrig="3675" w14:anchorId="42CBCE15">
          <v:shape id="_x0000_i1037" type="#_x0000_t75" style="width:425.25pt;height:2in" o:ole="">
            <v:imagedata r:id="rId39" o:title=""/>
          </v:shape>
          <o:OLEObject Type="Embed" ProgID="Visio.Drawing.15" ShapeID="_x0000_i1037" DrawAspect="Content" ObjectID="_1672133906" r:id="rId40"/>
        </w:object>
      </w:r>
    </w:p>
    <w:p w14:paraId="7A15984D" w14:textId="77777777" w:rsidR="0017089E" w:rsidRDefault="0017089E" w:rsidP="0017089E">
      <w:pPr>
        <w:spacing w:after="0" w:line="240" w:lineRule="auto"/>
        <w:jc w:val="both"/>
        <w:rPr>
          <w:rFonts w:ascii="Times New Roman" w:hAnsi="Times New Roman"/>
          <w:b/>
          <w:sz w:val="24"/>
          <w:szCs w:val="24"/>
        </w:rPr>
      </w:pPr>
    </w:p>
    <w:p w14:paraId="2A17392A" w14:textId="7454F3B0" w:rsidR="00043180" w:rsidRPr="0017089E" w:rsidRDefault="00043180" w:rsidP="0017089E">
      <w:pPr>
        <w:spacing w:after="0" w:line="240" w:lineRule="auto"/>
        <w:jc w:val="both"/>
        <w:rPr>
          <w:rFonts w:ascii="Times New Roman" w:hAnsi="Times New Roman"/>
          <w:b/>
          <w:sz w:val="24"/>
          <w:szCs w:val="24"/>
        </w:rPr>
      </w:pPr>
      <w:r w:rsidRPr="0017089E">
        <w:rPr>
          <w:rFonts w:ascii="Times New Roman" w:hAnsi="Times New Roman"/>
          <w:b/>
          <w:sz w:val="24"/>
          <w:szCs w:val="24"/>
        </w:rPr>
        <w:t>12.4 Sistema de propuestas de mejora y su temporalización</w:t>
      </w:r>
    </w:p>
    <w:p w14:paraId="57F8D4C7" w14:textId="77777777" w:rsidR="00043180" w:rsidRPr="0017089E" w:rsidRDefault="00043180" w:rsidP="0017089E">
      <w:pPr>
        <w:spacing w:after="0" w:line="240" w:lineRule="auto"/>
        <w:jc w:val="both"/>
        <w:rPr>
          <w:rFonts w:ascii="Times New Roman" w:eastAsia="Times New Roman" w:hAnsi="Times New Roman"/>
          <w:sz w:val="24"/>
          <w:szCs w:val="24"/>
        </w:rPr>
      </w:pPr>
      <w:r w:rsidRPr="0017089E">
        <w:rPr>
          <w:rFonts w:ascii="Times New Roman" w:eastAsia="Times New Roman" w:hAnsi="Times New Roman"/>
          <w:sz w:val="24"/>
          <w:szCs w:val="24"/>
        </w:rPr>
        <w:t>Al inicio de cada curso académico, la UGCT, remitirá un informe de la situación del proceso de extinción del título a los órganos directivos correspondientes.</w:t>
      </w:r>
    </w:p>
    <w:p w14:paraId="0007ABF1" w14:textId="77777777" w:rsidR="00043180" w:rsidRPr="0017089E" w:rsidRDefault="00043180" w:rsidP="0017089E">
      <w:pPr>
        <w:spacing w:after="0" w:line="240" w:lineRule="auto"/>
        <w:jc w:val="both"/>
        <w:rPr>
          <w:rFonts w:ascii="Times New Roman" w:eastAsia="Times New Roman" w:hAnsi="Times New Roman"/>
          <w:sz w:val="24"/>
          <w:szCs w:val="24"/>
        </w:rPr>
      </w:pPr>
      <w:r w:rsidRPr="0017089E">
        <w:rPr>
          <w:rFonts w:ascii="Times New Roman" w:eastAsia="Times New Roman" w:hAnsi="Times New Roman"/>
          <w:sz w:val="24"/>
          <w:szCs w:val="24"/>
        </w:rPr>
        <w:t>En función del informe recibido, la Junta de Centro/Comisión Académica del Máster establecerá las acciones de mejora pertinentes.</w:t>
      </w:r>
    </w:p>
    <w:p w14:paraId="415BE144" w14:textId="77777777" w:rsidR="00043180" w:rsidRPr="0017089E" w:rsidRDefault="00043180" w:rsidP="0017089E">
      <w:pPr>
        <w:spacing w:after="0" w:line="240" w:lineRule="auto"/>
        <w:ind w:firstLine="567"/>
        <w:jc w:val="both"/>
        <w:rPr>
          <w:rFonts w:ascii="Times New Roman" w:eastAsia="Times New Roman" w:hAnsi="Times New Roman"/>
          <w:sz w:val="24"/>
          <w:szCs w:val="24"/>
        </w:rPr>
      </w:pPr>
    </w:p>
    <w:p w14:paraId="7CDDC7B1" w14:textId="77777777" w:rsidR="00043180" w:rsidRPr="0017089E" w:rsidRDefault="00043180" w:rsidP="0017089E">
      <w:pPr>
        <w:spacing w:after="0" w:line="240" w:lineRule="auto"/>
        <w:jc w:val="both"/>
        <w:rPr>
          <w:rFonts w:ascii="Times New Roman" w:hAnsi="Times New Roman"/>
          <w:b/>
          <w:sz w:val="24"/>
          <w:szCs w:val="24"/>
        </w:rPr>
      </w:pPr>
      <w:r w:rsidRPr="0017089E">
        <w:rPr>
          <w:rFonts w:ascii="Times New Roman" w:hAnsi="Times New Roman"/>
          <w:b/>
          <w:sz w:val="24"/>
          <w:szCs w:val="24"/>
        </w:rPr>
        <w:t>12.5 Cronograma de actividades</w:t>
      </w:r>
    </w:p>
    <w:p w14:paraId="6342BE8B" w14:textId="77777777" w:rsidR="00043180" w:rsidRPr="0017089E" w:rsidRDefault="00043180" w:rsidP="0017089E">
      <w:pPr>
        <w:spacing w:after="0" w:line="240" w:lineRule="auto"/>
        <w:jc w:val="both"/>
        <w:rPr>
          <w:rFonts w:ascii="Times New Roman" w:hAnsi="Times New Roman"/>
          <w:sz w:val="24"/>
          <w:szCs w:val="24"/>
        </w:rPr>
      </w:pPr>
    </w:p>
    <w:tbl>
      <w:tblPr>
        <w:tblW w:w="850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8500"/>
      </w:tblGrid>
      <w:tr w:rsidR="00043180" w:rsidRPr="0017089E" w14:paraId="72A5618F" w14:textId="77777777" w:rsidTr="005E3CF9">
        <w:tc>
          <w:tcPr>
            <w:tcW w:w="8500" w:type="dxa"/>
            <w:tcBorders>
              <w:top w:val="double" w:sz="4" w:space="0" w:color="7F7F7F" w:themeColor="text1" w:themeTint="80"/>
              <w:left w:val="single" w:sz="4" w:space="0" w:color="7F7F7F" w:themeColor="text1" w:themeTint="80"/>
              <w:bottom w:val="double" w:sz="4" w:space="0" w:color="7F7F7F" w:themeColor="text1" w:themeTint="80"/>
              <w:right w:val="single" w:sz="4" w:space="0" w:color="7F7F7F" w:themeColor="text1" w:themeTint="80"/>
            </w:tcBorders>
            <w:shd w:val="pct5" w:color="auto" w:fill="auto"/>
            <w:vAlign w:val="center"/>
          </w:tcPr>
          <w:p w14:paraId="1294D468" w14:textId="77777777" w:rsidR="00043180" w:rsidRPr="0017089E" w:rsidRDefault="00043180" w:rsidP="0017089E">
            <w:pPr>
              <w:spacing w:after="0" w:line="240" w:lineRule="auto"/>
              <w:jc w:val="both"/>
              <w:rPr>
                <w:rFonts w:ascii="Times New Roman" w:eastAsia="Times New Roman" w:hAnsi="Times New Roman"/>
                <w:b/>
                <w:bCs/>
                <w:sz w:val="24"/>
                <w:szCs w:val="24"/>
              </w:rPr>
            </w:pPr>
            <w:r w:rsidRPr="0017089E">
              <w:rPr>
                <w:rFonts w:ascii="Times New Roman" w:eastAsia="Times New Roman" w:hAnsi="Times New Roman"/>
                <w:b/>
                <w:bCs/>
                <w:sz w:val="24"/>
                <w:szCs w:val="24"/>
              </w:rPr>
              <w:t>P-12 CRITERIOS Y PROCEDIMIENTOS ESPECÍFICOS EN EL CASO DE EXTINCIÓN DEL TÍTULO</w:t>
            </w:r>
          </w:p>
        </w:tc>
      </w:tr>
      <w:tr w:rsidR="00043180" w:rsidRPr="0017089E" w14:paraId="0E700824" w14:textId="77777777" w:rsidTr="005E3CF9">
        <w:tc>
          <w:tcPr>
            <w:tcW w:w="8500" w:type="dxa"/>
            <w:tcBorders>
              <w:top w:val="single" w:sz="4" w:space="0" w:color="7F7F7F" w:themeColor="text1" w:themeTint="80"/>
              <w:bottom w:val="single" w:sz="4" w:space="0" w:color="7F7F7F" w:themeColor="text1" w:themeTint="80"/>
            </w:tcBorders>
            <w:vAlign w:val="center"/>
          </w:tcPr>
          <w:p w14:paraId="4D9CAB9A" w14:textId="77777777" w:rsidR="00043180" w:rsidRPr="0017089E" w:rsidRDefault="00043180" w:rsidP="0017089E">
            <w:pPr>
              <w:spacing w:after="0" w:line="240" w:lineRule="auto"/>
              <w:jc w:val="both"/>
              <w:rPr>
                <w:rFonts w:ascii="Times New Roman" w:eastAsia="Times New Roman" w:hAnsi="Times New Roman"/>
                <w:sz w:val="24"/>
                <w:szCs w:val="24"/>
              </w:rPr>
            </w:pPr>
            <w:r w:rsidRPr="0017089E">
              <w:rPr>
                <w:rFonts w:ascii="Times New Roman" w:eastAsia="Times New Roman" w:hAnsi="Times New Roman"/>
                <w:sz w:val="24"/>
                <w:szCs w:val="24"/>
              </w:rPr>
              <w:t>No hay herramientas.</w:t>
            </w:r>
          </w:p>
        </w:tc>
      </w:tr>
    </w:tbl>
    <w:p w14:paraId="7AF514B5" w14:textId="77777777" w:rsidR="00043180" w:rsidRPr="0017089E" w:rsidRDefault="00043180" w:rsidP="0017089E">
      <w:pPr>
        <w:pStyle w:val="Ttulo1"/>
        <w:spacing w:before="0"/>
        <w:jc w:val="both"/>
        <w:rPr>
          <w:rFonts w:ascii="Times New Roman" w:hAnsi="Times New Roman" w:cs="Times New Roman"/>
          <w:color w:val="auto"/>
          <w:sz w:val="24"/>
          <w:szCs w:val="24"/>
        </w:rPr>
      </w:pPr>
      <w:bookmarkStart w:id="39" w:name="_Toc42066153"/>
    </w:p>
    <w:p w14:paraId="27285679" w14:textId="0376330F" w:rsidR="00043180" w:rsidRDefault="00043180" w:rsidP="0017089E">
      <w:pPr>
        <w:spacing w:after="0" w:line="240" w:lineRule="auto"/>
        <w:jc w:val="both"/>
        <w:rPr>
          <w:rFonts w:ascii="Times New Roman" w:eastAsiaTheme="majorEastAsia" w:hAnsi="Times New Roman"/>
          <w:sz w:val="24"/>
          <w:szCs w:val="24"/>
        </w:rPr>
      </w:pPr>
    </w:p>
    <w:p w14:paraId="68916B76" w14:textId="77777777" w:rsidR="0017089E" w:rsidRPr="0017089E" w:rsidRDefault="0017089E" w:rsidP="0017089E">
      <w:pPr>
        <w:spacing w:after="0" w:line="240" w:lineRule="auto"/>
        <w:jc w:val="both"/>
        <w:rPr>
          <w:rFonts w:ascii="Times New Roman" w:eastAsiaTheme="majorEastAsia" w:hAnsi="Times New Roman"/>
          <w:sz w:val="24"/>
          <w:szCs w:val="24"/>
        </w:rPr>
      </w:pPr>
    </w:p>
    <w:p w14:paraId="2F3DF3AB" w14:textId="77777777" w:rsidR="00BE5D57" w:rsidRDefault="00BE5D57">
      <w:pPr>
        <w:spacing w:after="0" w:line="240" w:lineRule="auto"/>
        <w:rPr>
          <w:rFonts w:ascii="Times New Roman" w:eastAsiaTheme="majorEastAsia" w:hAnsi="Times New Roman"/>
          <w:sz w:val="24"/>
          <w:szCs w:val="24"/>
          <w:lang w:bidi="es-ES"/>
        </w:rPr>
      </w:pPr>
      <w:bookmarkStart w:id="40" w:name="_Toc45108572"/>
      <w:r>
        <w:rPr>
          <w:rFonts w:ascii="Times New Roman" w:hAnsi="Times New Roman"/>
          <w:sz w:val="24"/>
          <w:szCs w:val="24"/>
        </w:rPr>
        <w:br w:type="page"/>
      </w:r>
    </w:p>
    <w:p w14:paraId="518A1707" w14:textId="75FABD52" w:rsidR="00043180" w:rsidRPr="0017089E" w:rsidRDefault="00043180" w:rsidP="0017089E">
      <w:pPr>
        <w:pStyle w:val="Ttulo2"/>
        <w:spacing w:before="0"/>
        <w:jc w:val="both"/>
        <w:rPr>
          <w:rFonts w:ascii="Times New Roman" w:hAnsi="Times New Roman" w:cs="Times New Roman"/>
          <w:color w:val="auto"/>
          <w:sz w:val="24"/>
          <w:szCs w:val="24"/>
        </w:rPr>
      </w:pPr>
      <w:r w:rsidRPr="0017089E">
        <w:rPr>
          <w:rFonts w:ascii="Times New Roman" w:hAnsi="Times New Roman" w:cs="Times New Roman"/>
          <w:color w:val="auto"/>
          <w:sz w:val="24"/>
          <w:szCs w:val="24"/>
        </w:rPr>
        <w:t>2.2 CONSIDERACIONES ESPECÍFICAS</w:t>
      </w:r>
      <w:bookmarkEnd w:id="39"/>
      <w:bookmarkEnd w:id="40"/>
    </w:p>
    <w:p w14:paraId="39A254CA" w14:textId="77777777" w:rsidR="00043180" w:rsidRPr="0017089E" w:rsidRDefault="00043180" w:rsidP="0017089E">
      <w:pPr>
        <w:pStyle w:val="Ttulo2"/>
        <w:spacing w:before="0"/>
        <w:jc w:val="both"/>
        <w:rPr>
          <w:rFonts w:ascii="Times New Roman" w:hAnsi="Times New Roman" w:cs="Times New Roman"/>
          <w:color w:val="auto"/>
          <w:sz w:val="24"/>
          <w:szCs w:val="24"/>
        </w:rPr>
      </w:pPr>
    </w:p>
    <w:p w14:paraId="239B9CC8" w14:textId="77777777" w:rsidR="00043180" w:rsidRPr="0017089E" w:rsidRDefault="00043180" w:rsidP="0017089E">
      <w:pPr>
        <w:pStyle w:val="Ttulo3"/>
        <w:spacing w:before="0"/>
        <w:jc w:val="both"/>
        <w:rPr>
          <w:rFonts w:ascii="Times New Roman" w:hAnsi="Times New Roman" w:cs="Times New Roman"/>
          <w:color w:val="auto"/>
        </w:rPr>
      </w:pPr>
      <w:bookmarkStart w:id="41" w:name="_Toc45108573"/>
      <w:r w:rsidRPr="0017089E">
        <w:rPr>
          <w:rFonts w:ascii="Times New Roman" w:hAnsi="Times New Roman" w:cs="Times New Roman"/>
          <w:color w:val="auto"/>
        </w:rPr>
        <w:t>2.2.1 Aplicación del SIGC para los Títulos Interuniversitarios coordinados por la Universidad de Córdoba</w:t>
      </w:r>
      <w:bookmarkEnd w:id="41"/>
    </w:p>
    <w:p w14:paraId="23DA5E81" w14:textId="77777777" w:rsidR="00043180" w:rsidRPr="0017089E" w:rsidRDefault="00043180" w:rsidP="0017089E">
      <w:pPr>
        <w:spacing w:after="0" w:line="240" w:lineRule="auto"/>
        <w:jc w:val="both"/>
        <w:rPr>
          <w:rFonts w:ascii="Times New Roman" w:hAnsi="Times New Roman"/>
          <w:sz w:val="24"/>
          <w:szCs w:val="24"/>
        </w:rPr>
      </w:pPr>
    </w:p>
    <w:p w14:paraId="0B683709" w14:textId="77777777" w:rsidR="00043180" w:rsidRPr="0017089E" w:rsidRDefault="00043180" w:rsidP="0017089E">
      <w:pPr>
        <w:spacing w:after="0" w:line="240" w:lineRule="auto"/>
        <w:jc w:val="both"/>
        <w:rPr>
          <w:rFonts w:ascii="Times New Roman" w:hAnsi="Times New Roman"/>
          <w:sz w:val="24"/>
          <w:szCs w:val="24"/>
        </w:rPr>
      </w:pPr>
      <w:r w:rsidRPr="0017089E">
        <w:rPr>
          <w:rFonts w:ascii="Times New Roman" w:hAnsi="Times New Roman"/>
          <w:sz w:val="24"/>
          <w:szCs w:val="24"/>
        </w:rPr>
        <w:t>En los títulos interuniversitarios coordinados por la Universidad de Córdoba, el sistema adoptado debe ser, preferentemente, el de nuestra Universidad sin que ello sea obstáculo para que las universidades co-partícipes apliquen sus herramientas de recogida de resultados de satisfacción y de valores de tasas e indicadores para los grupos de interés propios (profesorado, estudiantes, PAS, egresados...).</w:t>
      </w:r>
    </w:p>
    <w:p w14:paraId="38140247" w14:textId="77777777" w:rsidR="00043180" w:rsidRPr="0017089E" w:rsidRDefault="00043180" w:rsidP="0017089E">
      <w:pPr>
        <w:spacing w:after="0" w:line="240" w:lineRule="auto"/>
        <w:jc w:val="both"/>
        <w:rPr>
          <w:rFonts w:ascii="Times New Roman" w:hAnsi="Times New Roman"/>
          <w:sz w:val="24"/>
          <w:szCs w:val="24"/>
        </w:rPr>
      </w:pPr>
    </w:p>
    <w:p w14:paraId="72A8257F" w14:textId="77777777" w:rsidR="00043180" w:rsidRPr="0017089E" w:rsidRDefault="00043180" w:rsidP="0017089E">
      <w:pPr>
        <w:spacing w:after="0" w:line="240" w:lineRule="auto"/>
        <w:jc w:val="both"/>
        <w:rPr>
          <w:rFonts w:ascii="Times New Roman" w:hAnsi="Times New Roman"/>
          <w:sz w:val="24"/>
          <w:szCs w:val="24"/>
        </w:rPr>
      </w:pPr>
      <w:r w:rsidRPr="0017089E">
        <w:rPr>
          <w:rFonts w:ascii="Times New Roman" w:hAnsi="Times New Roman"/>
          <w:sz w:val="24"/>
          <w:szCs w:val="24"/>
        </w:rPr>
        <w:t xml:space="preserve">Toda la información recogida a través de los mecanismos habilitados en las respectivas universidades (tanto indicadores de satisfacción como aquellos relativos a resultados de aprendizaje y tasas de demanda y de rendimiento académico) será </w:t>
      </w:r>
      <w:r w:rsidRPr="0017089E">
        <w:rPr>
          <w:rFonts w:ascii="Times New Roman" w:hAnsi="Times New Roman"/>
          <w:b/>
          <w:sz w:val="24"/>
          <w:szCs w:val="24"/>
        </w:rPr>
        <w:t xml:space="preserve">recopilada a finales de cada curso académico </w:t>
      </w:r>
      <w:r w:rsidRPr="0017089E">
        <w:rPr>
          <w:rFonts w:ascii="Times New Roman" w:hAnsi="Times New Roman"/>
          <w:sz w:val="24"/>
          <w:szCs w:val="24"/>
        </w:rPr>
        <w:t>(según modelo de ficha FTI.1)</w:t>
      </w:r>
      <w:r w:rsidRPr="0017089E">
        <w:rPr>
          <w:rFonts w:ascii="Times New Roman" w:hAnsi="Times New Roman"/>
          <w:b/>
          <w:sz w:val="24"/>
          <w:szCs w:val="24"/>
        </w:rPr>
        <w:t xml:space="preserve"> por la Unidad de Garantía de Calidad</w:t>
      </w:r>
      <w:r w:rsidRPr="0017089E">
        <w:rPr>
          <w:rFonts w:ascii="Times New Roman" w:hAnsi="Times New Roman"/>
          <w:sz w:val="24"/>
          <w:szCs w:val="24"/>
        </w:rPr>
        <w:t xml:space="preserve"> en la que participarán representantes de todas universidades con objeto de analizarla y elevar propuestas de mejora a los órganos de gobierno del título (Comisión Académica del Máster en caso de másteres universitarios) en los que igualmente, habrá representantes de cada Universidad.</w:t>
      </w:r>
    </w:p>
    <w:p w14:paraId="37B372D2" w14:textId="77777777" w:rsidR="00043180" w:rsidRPr="0017089E" w:rsidRDefault="00043180" w:rsidP="0017089E">
      <w:pPr>
        <w:spacing w:after="0" w:line="240" w:lineRule="auto"/>
        <w:jc w:val="both"/>
        <w:rPr>
          <w:rFonts w:ascii="Times New Roman" w:hAnsi="Times New Roman"/>
          <w:sz w:val="24"/>
          <w:szCs w:val="24"/>
        </w:rPr>
      </w:pPr>
    </w:p>
    <w:p w14:paraId="7A48BB87" w14:textId="77777777" w:rsidR="00043180" w:rsidRPr="0017089E" w:rsidRDefault="00043180" w:rsidP="0017089E">
      <w:pPr>
        <w:spacing w:after="0" w:line="240" w:lineRule="auto"/>
        <w:jc w:val="both"/>
        <w:rPr>
          <w:rFonts w:ascii="Times New Roman" w:hAnsi="Times New Roman"/>
          <w:sz w:val="24"/>
          <w:szCs w:val="24"/>
        </w:rPr>
      </w:pPr>
      <w:r w:rsidRPr="0017089E">
        <w:rPr>
          <w:rFonts w:ascii="Times New Roman" w:hAnsi="Times New Roman"/>
          <w:sz w:val="24"/>
          <w:szCs w:val="24"/>
        </w:rPr>
        <w:t>Este proceso será coordinado por los Responsables del Título para que, por parte de la universidad coordinadora del mismo, se atiendan adecuadamente los procesos de seguimiento y renovación de la Acreditación.</w:t>
      </w:r>
    </w:p>
    <w:p w14:paraId="534F10B2" w14:textId="77777777" w:rsidR="00043180" w:rsidRPr="0017089E" w:rsidRDefault="00043180" w:rsidP="0017089E">
      <w:pPr>
        <w:spacing w:after="0" w:line="240" w:lineRule="auto"/>
        <w:jc w:val="both"/>
        <w:rPr>
          <w:rFonts w:ascii="Times New Roman" w:hAnsi="Times New Roman"/>
          <w:sz w:val="24"/>
          <w:szCs w:val="24"/>
        </w:rPr>
      </w:pPr>
    </w:p>
    <w:p w14:paraId="1B4050D0" w14:textId="77777777" w:rsidR="00043180" w:rsidRPr="0017089E" w:rsidRDefault="00043180" w:rsidP="0017089E">
      <w:pPr>
        <w:spacing w:after="0" w:line="240" w:lineRule="auto"/>
        <w:jc w:val="both"/>
        <w:rPr>
          <w:rFonts w:ascii="Times New Roman" w:hAnsi="Times New Roman"/>
          <w:sz w:val="24"/>
          <w:szCs w:val="24"/>
        </w:rPr>
      </w:pPr>
      <w:r w:rsidRPr="0017089E">
        <w:rPr>
          <w:rFonts w:ascii="Times New Roman" w:hAnsi="Times New Roman"/>
          <w:sz w:val="24"/>
          <w:szCs w:val="24"/>
        </w:rPr>
        <w:t>En la página web oficial del Título se mostrarán los resultados de satisfacción y los indicadores de resultados del aprendizaje para cada universidad y de forma agrupada para el título, así como el Plan de Mejora anual.</w:t>
      </w:r>
    </w:p>
    <w:p w14:paraId="0D68EE5E" w14:textId="77777777" w:rsidR="00043180" w:rsidRPr="0017089E" w:rsidRDefault="00043180" w:rsidP="0017089E">
      <w:pPr>
        <w:spacing w:after="0" w:line="240" w:lineRule="auto"/>
        <w:jc w:val="both"/>
        <w:rPr>
          <w:rFonts w:ascii="Times New Roman" w:hAnsi="Times New Roman"/>
          <w:sz w:val="24"/>
          <w:szCs w:val="24"/>
        </w:rPr>
      </w:pPr>
    </w:p>
    <w:p w14:paraId="0D8D4579" w14:textId="77777777" w:rsidR="00043180" w:rsidRPr="0017089E" w:rsidRDefault="00043180" w:rsidP="0017089E">
      <w:pPr>
        <w:spacing w:after="0" w:line="240" w:lineRule="auto"/>
        <w:jc w:val="both"/>
        <w:rPr>
          <w:rFonts w:ascii="Times New Roman" w:hAnsi="Times New Roman"/>
          <w:sz w:val="24"/>
          <w:szCs w:val="24"/>
        </w:rPr>
      </w:pPr>
      <w:r w:rsidRPr="0017089E">
        <w:rPr>
          <w:rFonts w:ascii="Times New Roman" w:hAnsi="Times New Roman"/>
          <w:sz w:val="24"/>
          <w:szCs w:val="24"/>
        </w:rPr>
        <w:t>En este sentido, la recomendación para las memorias de Verificación es que se debe detallar la composición de la Comisión Académica del Máster, así como de la Unidad de Garantía de Calidad, con indicación en su estructura de la participación que tendrá en dichos órganos cada Universidad.</w:t>
      </w:r>
    </w:p>
    <w:p w14:paraId="7FAEE4B5" w14:textId="77777777" w:rsidR="00043180" w:rsidRPr="0017089E" w:rsidRDefault="00043180" w:rsidP="0017089E">
      <w:pPr>
        <w:spacing w:after="0" w:line="240" w:lineRule="auto"/>
        <w:jc w:val="both"/>
        <w:rPr>
          <w:rFonts w:ascii="Times New Roman" w:hAnsi="Times New Roman"/>
          <w:sz w:val="24"/>
          <w:szCs w:val="24"/>
        </w:rPr>
      </w:pPr>
    </w:p>
    <w:p w14:paraId="7388E4F8" w14:textId="77777777" w:rsidR="00043180" w:rsidRPr="0017089E" w:rsidRDefault="00043180" w:rsidP="0017089E">
      <w:pPr>
        <w:spacing w:after="0" w:line="240" w:lineRule="auto"/>
        <w:jc w:val="both"/>
        <w:rPr>
          <w:rFonts w:ascii="Times New Roman" w:hAnsi="Times New Roman"/>
          <w:sz w:val="24"/>
          <w:szCs w:val="24"/>
        </w:rPr>
      </w:pPr>
    </w:p>
    <w:p w14:paraId="65C4E99D" w14:textId="77777777" w:rsidR="00043180" w:rsidRPr="0017089E" w:rsidRDefault="00043180" w:rsidP="0017089E">
      <w:pPr>
        <w:pStyle w:val="Ttulo3"/>
        <w:spacing w:before="0"/>
        <w:jc w:val="both"/>
        <w:rPr>
          <w:rFonts w:ascii="Times New Roman" w:eastAsia="Times New Roman" w:hAnsi="Times New Roman" w:cs="Times New Roman"/>
          <w:color w:val="auto"/>
        </w:rPr>
      </w:pPr>
      <w:bookmarkStart w:id="42" w:name="_Toc45108574"/>
      <w:r w:rsidRPr="0017089E">
        <w:rPr>
          <w:rFonts w:ascii="Times New Roman" w:eastAsia="Times New Roman" w:hAnsi="Times New Roman" w:cs="Times New Roman"/>
          <w:color w:val="auto"/>
        </w:rPr>
        <w:t xml:space="preserve">2.2.2 </w:t>
      </w:r>
      <w:r w:rsidRPr="0017089E">
        <w:rPr>
          <w:rFonts w:ascii="Times New Roman" w:hAnsi="Times New Roman" w:cs="Times New Roman"/>
          <w:color w:val="auto"/>
        </w:rPr>
        <w:t>Aplicación del SIGC a las modalidades de enseñanza semipresencial y virtual</w:t>
      </w:r>
      <w:bookmarkEnd w:id="42"/>
    </w:p>
    <w:p w14:paraId="4E431F0D" w14:textId="77777777" w:rsidR="00043180" w:rsidRPr="0017089E" w:rsidRDefault="00043180" w:rsidP="0017089E">
      <w:pPr>
        <w:spacing w:after="0" w:line="240" w:lineRule="auto"/>
        <w:jc w:val="both"/>
        <w:rPr>
          <w:rFonts w:ascii="Times New Roman" w:hAnsi="Times New Roman"/>
          <w:sz w:val="24"/>
          <w:szCs w:val="24"/>
        </w:rPr>
      </w:pPr>
    </w:p>
    <w:p w14:paraId="000B0899" w14:textId="77777777" w:rsidR="00043180" w:rsidRPr="0017089E" w:rsidRDefault="00043180" w:rsidP="0017089E">
      <w:pPr>
        <w:spacing w:after="0" w:line="240" w:lineRule="auto"/>
        <w:jc w:val="both"/>
        <w:rPr>
          <w:rFonts w:ascii="Times New Roman" w:hAnsi="Times New Roman"/>
          <w:sz w:val="24"/>
          <w:szCs w:val="24"/>
        </w:rPr>
      </w:pPr>
      <w:r w:rsidRPr="0017089E">
        <w:rPr>
          <w:rFonts w:ascii="Times New Roman" w:hAnsi="Times New Roman"/>
          <w:sz w:val="24"/>
          <w:szCs w:val="24"/>
        </w:rPr>
        <w:t>Hay que diferenciar dos aspectos distintos, por una parte, la forma en qué se aplican los procedimientos del SIGC y, por otra, la existencia en esos procedimientos de preguntas e indicadores específicos dirigidos a evaluar aspectos concretos de las modalidades “semipresencial” y “virtual”.</w:t>
      </w:r>
    </w:p>
    <w:p w14:paraId="42558503" w14:textId="77777777" w:rsidR="00043180" w:rsidRPr="0017089E" w:rsidRDefault="00043180" w:rsidP="0017089E">
      <w:pPr>
        <w:spacing w:after="0" w:line="240" w:lineRule="auto"/>
        <w:jc w:val="both"/>
        <w:rPr>
          <w:rFonts w:ascii="Times New Roman" w:hAnsi="Times New Roman"/>
          <w:sz w:val="24"/>
          <w:szCs w:val="24"/>
        </w:rPr>
      </w:pPr>
    </w:p>
    <w:p w14:paraId="65DC9D1B" w14:textId="77777777" w:rsidR="00043180" w:rsidRPr="0017089E" w:rsidRDefault="00043180" w:rsidP="0017089E">
      <w:pPr>
        <w:spacing w:after="0" w:line="240" w:lineRule="auto"/>
        <w:jc w:val="both"/>
        <w:rPr>
          <w:rFonts w:ascii="Times New Roman" w:hAnsi="Times New Roman"/>
          <w:sz w:val="24"/>
          <w:szCs w:val="24"/>
        </w:rPr>
      </w:pPr>
      <w:r w:rsidRPr="0017089E">
        <w:rPr>
          <w:rFonts w:ascii="Times New Roman" w:hAnsi="Times New Roman"/>
          <w:sz w:val="24"/>
          <w:szCs w:val="24"/>
        </w:rPr>
        <w:t xml:space="preserve">APLICABILIDAD.  Todos los procedimientos del Sistema Interno de Garantía de Calidad del Título se despliegan por medio de </w:t>
      </w:r>
      <w:r w:rsidRPr="0017089E">
        <w:rPr>
          <w:rFonts w:ascii="Times New Roman" w:hAnsi="Times New Roman"/>
          <w:b/>
          <w:sz w:val="24"/>
          <w:szCs w:val="24"/>
        </w:rPr>
        <w:t>herramientas de carácter telemático</w:t>
      </w:r>
      <w:r w:rsidRPr="0017089E">
        <w:rPr>
          <w:rFonts w:ascii="Times New Roman" w:hAnsi="Times New Roman"/>
          <w:sz w:val="24"/>
          <w:szCs w:val="24"/>
        </w:rPr>
        <w:t xml:space="preserve"> lo que permite su aplicación tanto a modalidades presencial, semipresencial o virtual.</w:t>
      </w:r>
    </w:p>
    <w:p w14:paraId="5B83F431" w14:textId="77777777" w:rsidR="00043180" w:rsidRPr="0017089E" w:rsidRDefault="00043180" w:rsidP="0017089E">
      <w:pPr>
        <w:spacing w:after="0" w:line="240" w:lineRule="auto"/>
        <w:jc w:val="both"/>
        <w:rPr>
          <w:rFonts w:ascii="Times New Roman" w:hAnsi="Times New Roman"/>
          <w:sz w:val="24"/>
          <w:szCs w:val="24"/>
        </w:rPr>
      </w:pPr>
      <w:r w:rsidRPr="0017089E">
        <w:rPr>
          <w:rFonts w:ascii="Times New Roman" w:hAnsi="Times New Roman"/>
          <w:sz w:val="24"/>
          <w:szCs w:val="24"/>
        </w:rPr>
        <w:t xml:space="preserve">De esta forma, todas las encuestas incluidas en los </w:t>
      </w:r>
      <w:r w:rsidRPr="0017089E">
        <w:rPr>
          <w:rFonts w:ascii="Times New Roman" w:hAnsi="Times New Roman"/>
          <w:i/>
          <w:sz w:val="24"/>
          <w:szCs w:val="24"/>
        </w:rPr>
        <w:t>Procedimientos P2, P4, P5, P6 y P8</w:t>
      </w:r>
      <w:r w:rsidRPr="0017089E">
        <w:rPr>
          <w:rFonts w:ascii="Times New Roman" w:hAnsi="Times New Roman"/>
          <w:sz w:val="24"/>
          <w:szCs w:val="24"/>
        </w:rPr>
        <w:t xml:space="preserve"> se realizan a través de la plataforma de los SGC mediante formularios en línea con excepción del </w:t>
      </w:r>
      <w:r w:rsidRPr="0017089E">
        <w:rPr>
          <w:rFonts w:ascii="Times New Roman" w:hAnsi="Times New Roman"/>
          <w:i/>
          <w:sz w:val="24"/>
          <w:szCs w:val="24"/>
        </w:rPr>
        <w:t>P2.1</w:t>
      </w:r>
      <w:r w:rsidRPr="0017089E">
        <w:rPr>
          <w:rFonts w:ascii="Times New Roman" w:hAnsi="Times New Roman"/>
          <w:sz w:val="24"/>
          <w:szCs w:val="24"/>
        </w:rPr>
        <w:t xml:space="preserve"> que evalúa la actividad docente y se realiza por medio de aplicación en línea VERITAS.</w:t>
      </w:r>
    </w:p>
    <w:p w14:paraId="703BDE67" w14:textId="77777777" w:rsidR="00043180" w:rsidRPr="0017089E" w:rsidRDefault="00043180" w:rsidP="0017089E">
      <w:pPr>
        <w:spacing w:after="0" w:line="240" w:lineRule="auto"/>
        <w:jc w:val="both"/>
        <w:rPr>
          <w:rFonts w:ascii="Times New Roman" w:hAnsi="Times New Roman"/>
          <w:sz w:val="24"/>
          <w:szCs w:val="24"/>
        </w:rPr>
      </w:pPr>
      <w:r w:rsidRPr="0017089E">
        <w:rPr>
          <w:rFonts w:ascii="Times New Roman" w:hAnsi="Times New Roman"/>
          <w:sz w:val="24"/>
          <w:szCs w:val="24"/>
        </w:rPr>
        <w:t xml:space="preserve">Las encuestas del </w:t>
      </w:r>
      <w:r w:rsidRPr="0017089E">
        <w:rPr>
          <w:rFonts w:ascii="Times New Roman" w:hAnsi="Times New Roman"/>
          <w:i/>
          <w:sz w:val="24"/>
          <w:szCs w:val="24"/>
        </w:rPr>
        <w:t>Procedimiento P9</w:t>
      </w:r>
      <w:r w:rsidRPr="0017089E">
        <w:rPr>
          <w:rFonts w:ascii="Times New Roman" w:hAnsi="Times New Roman"/>
          <w:sz w:val="24"/>
          <w:szCs w:val="24"/>
        </w:rPr>
        <w:t xml:space="preserve"> para medir el grado de empleabilidad de egresados se realizan, desde este año, por medio de encuesta telefónica.</w:t>
      </w:r>
    </w:p>
    <w:p w14:paraId="43D0171E" w14:textId="77777777" w:rsidR="00043180" w:rsidRPr="0017089E" w:rsidRDefault="00043180" w:rsidP="0017089E">
      <w:pPr>
        <w:spacing w:after="0" w:line="240" w:lineRule="auto"/>
        <w:jc w:val="both"/>
        <w:rPr>
          <w:rFonts w:ascii="Times New Roman" w:hAnsi="Times New Roman"/>
          <w:sz w:val="24"/>
          <w:szCs w:val="24"/>
        </w:rPr>
      </w:pPr>
      <w:r w:rsidRPr="0017089E">
        <w:rPr>
          <w:rFonts w:ascii="Times New Roman" w:hAnsi="Times New Roman"/>
          <w:sz w:val="24"/>
          <w:szCs w:val="24"/>
        </w:rPr>
        <w:t xml:space="preserve">El Buzón de Quejas, Sugerencias y Felicitaciones recogido en el </w:t>
      </w:r>
      <w:r w:rsidRPr="0017089E">
        <w:rPr>
          <w:rFonts w:ascii="Times New Roman" w:hAnsi="Times New Roman"/>
          <w:i/>
          <w:sz w:val="24"/>
          <w:szCs w:val="24"/>
        </w:rPr>
        <w:t>Procedimiento P3</w:t>
      </w:r>
      <w:r w:rsidRPr="0017089E">
        <w:rPr>
          <w:rFonts w:ascii="Times New Roman" w:hAnsi="Times New Roman"/>
          <w:sz w:val="24"/>
          <w:szCs w:val="24"/>
        </w:rPr>
        <w:t xml:space="preserve"> se materializa tanto a través de la presentación de las mismas a través del Registro oficial, como por medio de un procedimiento en línea disponible en la Sede Electrónica de la Universidad de Córdoba.</w:t>
      </w:r>
    </w:p>
    <w:p w14:paraId="2113C3ED" w14:textId="77777777" w:rsidR="00043180" w:rsidRPr="0017089E" w:rsidRDefault="00043180" w:rsidP="0017089E">
      <w:pPr>
        <w:spacing w:after="0" w:line="240" w:lineRule="auto"/>
        <w:jc w:val="both"/>
        <w:rPr>
          <w:rFonts w:ascii="Times New Roman" w:hAnsi="Times New Roman"/>
          <w:sz w:val="24"/>
          <w:szCs w:val="24"/>
        </w:rPr>
      </w:pPr>
      <w:r w:rsidRPr="0017089E">
        <w:rPr>
          <w:rFonts w:ascii="Times New Roman" w:hAnsi="Times New Roman"/>
          <w:sz w:val="24"/>
          <w:szCs w:val="24"/>
        </w:rPr>
        <w:t xml:space="preserve">Asimismo, la medición y difusión de los indicadores establecidos en los </w:t>
      </w:r>
      <w:r w:rsidRPr="0017089E">
        <w:rPr>
          <w:rFonts w:ascii="Times New Roman" w:hAnsi="Times New Roman"/>
          <w:i/>
          <w:sz w:val="24"/>
          <w:szCs w:val="24"/>
        </w:rPr>
        <w:t>Procedimientos P1 y P10</w:t>
      </w:r>
      <w:r w:rsidRPr="0017089E">
        <w:rPr>
          <w:rFonts w:ascii="Times New Roman" w:hAnsi="Times New Roman"/>
          <w:sz w:val="24"/>
          <w:szCs w:val="24"/>
        </w:rPr>
        <w:t xml:space="preserve"> se realizan a través de la citada plataforma de los SGC.</w:t>
      </w:r>
    </w:p>
    <w:p w14:paraId="0E500F67" w14:textId="77777777" w:rsidR="00043180" w:rsidRPr="0017089E" w:rsidRDefault="00043180" w:rsidP="0017089E">
      <w:pPr>
        <w:spacing w:after="0" w:line="240" w:lineRule="auto"/>
        <w:jc w:val="both"/>
        <w:rPr>
          <w:rFonts w:ascii="Times New Roman" w:hAnsi="Times New Roman"/>
          <w:sz w:val="24"/>
          <w:szCs w:val="24"/>
        </w:rPr>
      </w:pPr>
      <w:r w:rsidRPr="0017089E">
        <w:rPr>
          <w:rFonts w:ascii="Times New Roman" w:hAnsi="Times New Roman"/>
          <w:sz w:val="24"/>
          <w:szCs w:val="24"/>
        </w:rPr>
        <w:t xml:space="preserve">Por ello, se puede concluir que en lo relativo a </w:t>
      </w:r>
      <w:r w:rsidRPr="0017089E">
        <w:rPr>
          <w:rFonts w:ascii="Times New Roman" w:hAnsi="Times New Roman"/>
          <w:b/>
          <w:sz w:val="24"/>
          <w:szCs w:val="24"/>
        </w:rPr>
        <w:t>aplicabilidad del SIGC</w:t>
      </w:r>
      <w:r w:rsidRPr="0017089E">
        <w:rPr>
          <w:rFonts w:ascii="Times New Roman" w:hAnsi="Times New Roman"/>
          <w:sz w:val="24"/>
          <w:szCs w:val="24"/>
        </w:rPr>
        <w:t xml:space="preserve"> el sistema está completamente adaptado cualquiera de las modalidades posibles de presencialidad que se contemplan en el Título.</w:t>
      </w:r>
    </w:p>
    <w:p w14:paraId="306B8DA7" w14:textId="77777777" w:rsidR="00043180" w:rsidRPr="0017089E" w:rsidRDefault="00043180" w:rsidP="0017089E">
      <w:pPr>
        <w:spacing w:after="0" w:line="240" w:lineRule="auto"/>
        <w:ind w:firstLine="708"/>
        <w:jc w:val="both"/>
        <w:rPr>
          <w:rFonts w:ascii="Times New Roman" w:hAnsi="Times New Roman"/>
          <w:sz w:val="24"/>
          <w:szCs w:val="24"/>
        </w:rPr>
      </w:pPr>
    </w:p>
    <w:p w14:paraId="29261217" w14:textId="77777777" w:rsidR="00043180" w:rsidRPr="0017089E" w:rsidRDefault="00043180" w:rsidP="0017089E">
      <w:pPr>
        <w:spacing w:after="0" w:line="240" w:lineRule="auto"/>
        <w:jc w:val="both"/>
        <w:rPr>
          <w:rFonts w:ascii="Times New Roman" w:hAnsi="Times New Roman"/>
          <w:sz w:val="24"/>
          <w:szCs w:val="24"/>
        </w:rPr>
      </w:pPr>
      <w:r w:rsidRPr="0017089E">
        <w:rPr>
          <w:rFonts w:ascii="Times New Roman" w:hAnsi="Times New Roman"/>
          <w:sz w:val="24"/>
          <w:szCs w:val="24"/>
        </w:rPr>
        <w:t>ESPECIFICIDAD. Las herramientas de los diferentes procedimientos del SIGC cuentan con versiones específicas orientadas a las distintas modalidades, además cuentan con elementos que pueden permitir el adecuado análisis por los Responsables del Títulos, así como por la Unidad de Garantía de Calidad. El conjunto de encuestas e indicadores responden adecuadamente a los requisitos de información para analizar y evaluar la implantación y el desarrollo del programa formativo en sus distintas modalidades.</w:t>
      </w:r>
    </w:p>
    <w:p w14:paraId="3490CEB4" w14:textId="77777777" w:rsidR="00043180" w:rsidRPr="0017089E" w:rsidRDefault="00043180" w:rsidP="0017089E">
      <w:pPr>
        <w:spacing w:after="0" w:line="240" w:lineRule="auto"/>
        <w:jc w:val="both"/>
        <w:rPr>
          <w:rFonts w:ascii="Times New Roman" w:hAnsi="Times New Roman"/>
          <w:sz w:val="24"/>
          <w:szCs w:val="24"/>
        </w:rPr>
      </w:pPr>
      <w:r w:rsidRPr="0017089E">
        <w:rPr>
          <w:rFonts w:ascii="Times New Roman" w:hAnsi="Times New Roman"/>
          <w:sz w:val="24"/>
          <w:szCs w:val="24"/>
        </w:rPr>
        <w:t>De esta forma, las modificaciones introducidas en esta nueva versión del SGC son:</w:t>
      </w:r>
    </w:p>
    <w:p w14:paraId="32569AC5" w14:textId="77777777" w:rsidR="00043180" w:rsidRPr="0017089E" w:rsidRDefault="00043180" w:rsidP="0017089E">
      <w:pPr>
        <w:adjustRightInd w:val="0"/>
        <w:spacing w:after="0" w:line="240" w:lineRule="auto"/>
        <w:jc w:val="both"/>
        <w:rPr>
          <w:rFonts w:ascii="Times New Roman" w:hAnsi="Times New Roman"/>
          <w:sz w:val="24"/>
          <w:szCs w:val="24"/>
        </w:rPr>
      </w:pPr>
    </w:p>
    <w:p w14:paraId="3F7C4711" w14:textId="77777777" w:rsidR="00043180" w:rsidRPr="0017089E" w:rsidRDefault="00043180" w:rsidP="0017089E">
      <w:pPr>
        <w:pBdr>
          <w:top w:val="single" w:sz="4" w:space="1" w:color="auto"/>
          <w:left w:val="single" w:sz="4" w:space="4" w:color="auto"/>
          <w:bottom w:val="single" w:sz="4" w:space="1" w:color="auto"/>
          <w:right w:val="single" w:sz="4" w:space="4" w:color="auto"/>
        </w:pBdr>
        <w:adjustRightInd w:val="0"/>
        <w:spacing w:after="0" w:line="240" w:lineRule="auto"/>
        <w:jc w:val="both"/>
        <w:rPr>
          <w:rFonts w:ascii="Times New Roman" w:hAnsi="Times New Roman"/>
          <w:sz w:val="24"/>
          <w:szCs w:val="24"/>
        </w:rPr>
      </w:pPr>
      <w:r w:rsidRPr="0017089E">
        <w:rPr>
          <w:rFonts w:ascii="Times New Roman" w:hAnsi="Times New Roman"/>
          <w:sz w:val="24"/>
          <w:szCs w:val="24"/>
        </w:rPr>
        <w:t>Procedimiento P2.1. Satisfacción global del alumnado con el título. Ítem 8 de la encuesta:</w:t>
      </w:r>
    </w:p>
    <w:p w14:paraId="1DBF264D" w14:textId="77777777" w:rsidR="00043180" w:rsidRPr="0017089E" w:rsidRDefault="00043180" w:rsidP="0017089E">
      <w:pPr>
        <w:pBdr>
          <w:top w:val="single" w:sz="4" w:space="1" w:color="auto"/>
          <w:left w:val="single" w:sz="4" w:space="4" w:color="auto"/>
          <w:bottom w:val="single" w:sz="4" w:space="1" w:color="auto"/>
          <w:right w:val="single" w:sz="4" w:space="4" w:color="auto"/>
        </w:pBdr>
        <w:adjustRightInd w:val="0"/>
        <w:spacing w:after="0" w:line="240" w:lineRule="auto"/>
        <w:jc w:val="both"/>
        <w:rPr>
          <w:rStyle w:val="Textoennegrita"/>
          <w:rFonts w:ascii="Times New Roman" w:hAnsi="Times New Roman"/>
          <w:sz w:val="24"/>
          <w:szCs w:val="24"/>
        </w:rPr>
      </w:pPr>
      <w:r w:rsidRPr="0017089E">
        <w:rPr>
          <w:rStyle w:val="Textoennegrita"/>
          <w:rFonts w:ascii="Times New Roman" w:hAnsi="Times New Roman"/>
          <w:sz w:val="24"/>
          <w:szCs w:val="24"/>
        </w:rPr>
        <w:t>8. Las infraestructuras y las instalaciones en las que se ha desarrollado la docencia del Título son apropiadas</w:t>
      </w:r>
    </w:p>
    <w:p w14:paraId="492D2A9E" w14:textId="77777777" w:rsidR="00043180" w:rsidRPr="0017089E" w:rsidRDefault="00043180" w:rsidP="0017089E">
      <w:pPr>
        <w:pBdr>
          <w:top w:val="single" w:sz="4" w:space="1" w:color="auto"/>
          <w:left w:val="single" w:sz="4" w:space="4" w:color="auto"/>
          <w:bottom w:val="single" w:sz="4" w:space="1" w:color="auto"/>
          <w:right w:val="single" w:sz="4" w:space="4" w:color="auto"/>
        </w:pBdr>
        <w:adjustRightInd w:val="0"/>
        <w:spacing w:after="0" w:line="240" w:lineRule="auto"/>
        <w:jc w:val="both"/>
        <w:rPr>
          <w:rStyle w:val="Textoennegrita"/>
          <w:rFonts w:ascii="Times New Roman" w:hAnsi="Times New Roman"/>
          <w:b w:val="0"/>
          <w:sz w:val="24"/>
          <w:szCs w:val="24"/>
        </w:rPr>
      </w:pPr>
      <w:r w:rsidRPr="0017089E">
        <w:rPr>
          <w:rStyle w:val="Textoennegrita"/>
          <w:rFonts w:ascii="Times New Roman" w:hAnsi="Times New Roman"/>
          <w:sz w:val="24"/>
          <w:szCs w:val="24"/>
        </w:rPr>
        <w:t>Que para la modalidad semipresencial se formula así:</w:t>
      </w:r>
    </w:p>
    <w:p w14:paraId="64C8D6A6" w14:textId="77777777" w:rsidR="00043180" w:rsidRPr="0017089E" w:rsidRDefault="00043180" w:rsidP="0017089E">
      <w:pPr>
        <w:pBdr>
          <w:top w:val="single" w:sz="4" w:space="1" w:color="auto"/>
          <w:left w:val="single" w:sz="4" w:space="4" w:color="auto"/>
          <w:bottom w:val="single" w:sz="4" w:space="1" w:color="auto"/>
          <w:right w:val="single" w:sz="4" w:space="4" w:color="auto"/>
        </w:pBdr>
        <w:adjustRightInd w:val="0"/>
        <w:spacing w:after="0" w:line="240" w:lineRule="auto"/>
        <w:jc w:val="both"/>
        <w:rPr>
          <w:rStyle w:val="Textoennegrita"/>
          <w:rFonts w:ascii="Times New Roman" w:hAnsi="Times New Roman"/>
          <w:sz w:val="24"/>
          <w:szCs w:val="24"/>
        </w:rPr>
      </w:pPr>
      <w:r w:rsidRPr="0017089E">
        <w:rPr>
          <w:rStyle w:val="Textoennegrita"/>
          <w:rFonts w:ascii="Times New Roman" w:hAnsi="Times New Roman"/>
          <w:sz w:val="24"/>
          <w:szCs w:val="24"/>
        </w:rPr>
        <w:t>8b. Los medios tecnológicos en línea en los que se ha desarrollado la docencia no presencial del Título son apropiados</w:t>
      </w:r>
    </w:p>
    <w:p w14:paraId="07DF83B0" w14:textId="77777777" w:rsidR="00043180" w:rsidRPr="0017089E" w:rsidRDefault="00043180" w:rsidP="0017089E">
      <w:pPr>
        <w:adjustRightInd w:val="0"/>
        <w:spacing w:after="0" w:line="240" w:lineRule="auto"/>
        <w:jc w:val="both"/>
        <w:rPr>
          <w:rStyle w:val="Textoennegrita"/>
          <w:rFonts w:ascii="Times New Roman" w:hAnsi="Times New Roman"/>
          <w:sz w:val="24"/>
          <w:szCs w:val="24"/>
        </w:rPr>
      </w:pPr>
    </w:p>
    <w:p w14:paraId="24CBA133" w14:textId="77777777" w:rsidR="00043180" w:rsidRPr="0017089E" w:rsidRDefault="00043180" w:rsidP="0017089E">
      <w:pPr>
        <w:pBdr>
          <w:top w:val="single" w:sz="4" w:space="1" w:color="auto"/>
          <w:left w:val="single" w:sz="4" w:space="4" w:color="auto"/>
          <w:bottom w:val="single" w:sz="4" w:space="1" w:color="auto"/>
          <w:right w:val="single" w:sz="4" w:space="4" w:color="auto"/>
        </w:pBdr>
        <w:adjustRightInd w:val="0"/>
        <w:spacing w:after="0" w:line="240" w:lineRule="auto"/>
        <w:jc w:val="both"/>
        <w:rPr>
          <w:rFonts w:ascii="Times New Roman" w:hAnsi="Times New Roman"/>
          <w:sz w:val="24"/>
          <w:szCs w:val="24"/>
        </w:rPr>
      </w:pPr>
      <w:r w:rsidRPr="0017089E">
        <w:rPr>
          <w:rFonts w:ascii="Times New Roman" w:hAnsi="Times New Roman"/>
          <w:sz w:val="24"/>
          <w:szCs w:val="24"/>
        </w:rPr>
        <w:t>Procedimiento P2.2. Satisfacción global del profesorado con el título. Ítem 5 de la encuesta:</w:t>
      </w:r>
    </w:p>
    <w:p w14:paraId="32F3E616" w14:textId="77777777" w:rsidR="00043180" w:rsidRPr="0017089E" w:rsidRDefault="00043180" w:rsidP="0017089E">
      <w:pPr>
        <w:pBdr>
          <w:top w:val="single" w:sz="4" w:space="1" w:color="auto"/>
          <w:left w:val="single" w:sz="4" w:space="4" w:color="auto"/>
          <w:bottom w:val="single" w:sz="4" w:space="1" w:color="auto"/>
          <w:right w:val="single" w:sz="4" w:space="4" w:color="auto"/>
        </w:pBdr>
        <w:adjustRightInd w:val="0"/>
        <w:spacing w:after="0" w:line="240" w:lineRule="auto"/>
        <w:jc w:val="both"/>
        <w:rPr>
          <w:rStyle w:val="Textoennegrita"/>
          <w:rFonts w:ascii="Times New Roman" w:hAnsi="Times New Roman"/>
          <w:sz w:val="24"/>
          <w:szCs w:val="24"/>
        </w:rPr>
      </w:pPr>
      <w:r w:rsidRPr="0017089E">
        <w:rPr>
          <w:rStyle w:val="Textoennegrita"/>
          <w:rFonts w:ascii="Times New Roman" w:hAnsi="Times New Roman"/>
          <w:sz w:val="24"/>
          <w:szCs w:val="24"/>
        </w:rPr>
        <w:t>5. Las infraestructuras y las instalaciones en las que se ha desarrollado la docencia del Título son apropiadas</w:t>
      </w:r>
    </w:p>
    <w:p w14:paraId="51CEBB8C" w14:textId="77777777" w:rsidR="00043180" w:rsidRPr="0017089E" w:rsidRDefault="00043180" w:rsidP="0017089E">
      <w:pPr>
        <w:pBdr>
          <w:top w:val="single" w:sz="4" w:space="1" w:color="auto"/>
          <w:left w:val="single" w:sz="4" w:space="4" w:color="auto"/>
          <w:bottom w:val="single" w:sz="4" w:space="1" w:color="auto"/>
          <w:right w:val="single" w:sz="4" w:space="4" w:color="auto"/>
        </w:pBdr>
        <w:adjustRightInd w:val="0"/>
        <w:spacing w:after="0" w:line="240" w:lineRule="auto"/>
        <w:jc w:val="both"/>
        <w:rPr>
          <w:rStyle w:val="Textoennegrita"/>
          <w:rFonts w:ascii="Times New Roman" w:hAnsi="Times New Roman"/>
          <w:b w:val="0"/>
          <w:sz w:val="24"/>
          <w:szCs w:val="24"/>
        </w:rPr>
      </w:pPr>
      <w:r w:rsidRPr="0017089E">
        <w:rPr>
          <w:rStyle w:val="Textoennegrita"/>
          <w:rFonts w:ascii="Times New Roman" w:hAnsi="Times New Roman"/>
          <w:sz w:val="24"/>
          <w:szCs w:val="24"/>
        </w:rPr>
        <w:t>Que para la modalidad semipresencial se formula así:</w:t>
      </w:r>
    </w:p>
    <w:p w14:paraId="02FDD6BC" w14:textId="77777777" w:rsidR="00043180" w:rsidRPr="0017089E" w:rsidRDefault="00043180" w:rsidP="0017089E">
      <w:pPr>
        <w:pBdr>
          <w:top w:val="single" w:sz="4" w:space="1" w:color="auto"/>
          <w:left w:val="single" w:sz="4" w:space="4" w:color="auto"/>
          <w:bottom w:val="single" w:sz="4" w:space="1" w:color="auto"/>
          <w:right w:val="single" w:sz="4" w:space="4" w:color="auto"/>
        </w:pBdr>
        <w:adjustRightInd w:val="0"/>
        <w:spacing w:after="0" w:line="240" w:lineRule="auto"/>
        <w:jc w:val="both"/>
        <w:rPr>
          <w:rStyle w:val="Textoennegrita"/>
          <w:rFonts w:ascii="Times New Roman" w:hAnsi="Times New Roman"/>
          <w:sz w:val="24"/>
          <w:szCs w:val="24"/>
        </w:rPr>
      </w:pPr>
      <w:r w:rsidRPr="0017089E">
        <w:rPr>
          <w:rStyle w:val="Textoennegrita"/>
          <w:rFonts w:ascii="Times New Roman" w:hAnsi="Times New Roman"/>
          <w:sz w:val="24"/>
          <w:szCs w:val="24"/>
        </w:rPr>
        <w:t>5b. Los medios tecnológicos en línea en los que se ha desarrollado la docencia no presencial del Título son apropiados</w:t>
      </w:r>
    </w:p>
    <w:p w14:paraId="5F239AD9" w14:textId="77777777" w:rsidR="00043180" w:rsidRPr="0017089E" w:rsidRDefault="00043180" w:rsidP="0017089E">
      <w:pPr>
        <w:adjustRightInd w:val="0"/>
        <w:spacing w:after="0" w:line="240" w:lineRule="auto"/>
        <w:jc w:val="both"/>
        <w:rPr>
          <w:rFonts w:ascii="Times New Roman" w:hAnsi="Times New Roman"/>
          <w:sz w:val="24"/>
          <w:szCs w:val="24"/>
        </w:rPr>
      </w:pPr>
    </w:p>
    <w:p w14:paraId="73F86BA5" w14:textId="77777777" w:rsidR="00043180" w:rsidRPr="0017089E" w:rsidRDefault="00043180" w:rsidP="0017089E">
      <w:pPr>
        <w:pBdr>
          <w:top w:val="single" w:sz="4" w:space="1" w:color="auto"/>
          <w:left w:val="single" w:sz="4" w:space="4" w:color="auto"/>
          <w:bottom w:val="single" w:sz="4" w:space="1" w:color="auto"/>
          <w:right w:val="single" w:sz="4" w:space="4" w:color="auto"/>
        </w:pBdr>
        <w:adjustRightInd w:val="0"/>
        <w:spacing w:after="0" w:line="240" w:lineRule="auto"/>
        <w:jc w:val="both"/>
        <w:rPr>
          <w:rFonts w:ascii="Times New Roman" w:hAnsi="Times New Roman"/>
          <w:sz w:val="24"/>
          <w:szCs w:val="24"/>
        </w:rPr>
      </w:pPr>
      <w:r w:rsidRPr="0017089E">
        <w:rPr>
          <w:rFonts w:ascii="Times New Roman" w:hAnsi="Times New Roman"/>
          <w:sz w:val="24"/>
          <w:szCs w:val="24"/>
        </w:rPr>
        <w:t>P8.1 Metaevaluación de competencias. Encuesta del alumnado.</w:t>
      </w:r>
    </w:p>
    <w:p w14:paraId="1C46909B" w14:textId="77777777" w:rsidR="00043180" w:rsidRPr="0017089E" w:rsidRDefault="00043180" w:rsidP="0017089E">
      <w:pPr>
        <w:pBdr>
          <w:top w:val="single" w:sz="4" w:space="1" w:color="auto"/>
          <w:left w:val="single" w:sz="4" w:space="4" w:color="auto"/>
          <w:bottom w:val="single" w:sz="4" w:space="1" w:color="auto"/>
          <w:right w:val="single" w:sz="4" w:space="4" w:color="auto"/>
        </w:pBdr>
        <w:adjustRightInd w:val="0"/>
        <w:spacing w:after="0" w:line="240" w:lineRule="auto"/>
        <w:jc w:val="both"/>
        <w:rPr>
          <w:rFonts w:ascii="Times New Roman" w:hAnsi="Times New Roman"/>
          <w:sz w:val="24"/>
          <w:szCs w:val="24"/>
        </w:rPr>
      </w:pPr>
      <w:r w:rsidRPr="0017089E">
        <w:rPr>
          <w:rFonts w:ascii="Times New Roman" w:hAnsi="Times New Roman"/>
          <w:sz w:val="24"/>
          <w:szCs w:val="24"/>
        </w:rPr>
        <w:t>Se incluiría una pregunta al principio del cuestionario para que el estudiante pueda indicar la modalidad de estudios en la que ha desarrollado el Título y de esta forma evaluar la adquisición de competencias según cada modalidad:</w:t>
      </w:r>
    </w:p>
    <w:p w14:paraId="5A2640EE" w14:textId="77777777" w:rsidR="00043180" w:rsidRPr="0017089E" w:rsidRDefault="00043180" w:rsidP="0017089E">
      <w:pPr>
        <w:pBdr>
          <w:top w:val="single" w:sz="4" w:space="1" w:color="auto"/>
          <w:left w:val="single" w:sz="4" w:space="4" w:color="auto"/>
          <w:bottom w:val="single" w:sz="4" w:space="1" w:color="auto"/>
          <w:right w:val="single" w:sz="4" w:space="4" w:color="auto"/>
        </w:pBdr>
        <w:adjustRightInd w:val="0"/>
        <w:spacing w:after="0" w:line="240" w:lineRule="auto"/>
        <w:jc w:val="both"/>
        <w:rPr>
          <w:rStyle w:val="Textoennegrita"/>
          <w:rFonts w:ascii="Times New Roman" w:hAnsi="Times New Roman"/>
          <w:sz w:val="24"/>
          <w:szCs w:val="24"/>
        </w:rPr>
      </w:pPr>
      <w:r w:rsidRPr="0017089E">
        <w:rPr>
          <w:rStyle w:val="Textoennegrita"/>
          <w:rFonts w:ascii="Times New Roman" w:hAnsi="Times New Roman"/>
          <w:sz w:val="24"/>
          <w:szCs w:val="24"/>
        </w:rPr>
        <w:t>0. Indique la modalidad seguida para cursar sus estudios</w:t>
      </w:r>
    </w:p>
    <w:p w14:paraId="0895D443" w14:textId="77777777" w:rsidR="00043180" w:rsidRPr="0017089E" w:rsidRDefault="00043180" w:rsidP="0017089E">
      <w:pPr>
        <w:pBdr>
          <w:top w:val="single" w:sz="4" w:space="1" w:color="auto"/>
          <w:left w:val="single" w:sz="4" w:space="4" w:color="auto"/>
          <w:bottom w:val="single" w:sz="4" w:space="1" w:color="auto"/>
          <w:right w:val="single" w:sz="4" w:space="4" w:color="auto"/>
        </w:pBdr>
        <w:adjustRightInd w:val="0"/>
        <w:spacing w:after="0" w:line="240" w:lineRule="auto"/>
        <w:ind w:firstLine="708"/>
        <w:jc w:val="both"/>
        <w:rPr>
          <w:rStyle w:val="Textoennegrita"/>
          <w:rFonts w:ascii="Times New Roman" w:hAnsi="Times New Roman"/>
          <w:sz w:val="24"/>
          <w:szCs w:val="24"/>
        </w:rPr>
      </w:pPr>
      <w:r w:rsidRPr="0017089E">
        <w:rPr>
          <w:rStyle w:val="Textoennegrita"/>
          <w:rFonts w:ascii="Times New Roman" w:hAnsi="Times New Roman"/>
          <w:sz w:val="24"/>
          <w:szCs w:val="24"/>
        </w:rPr>
        <w:t>1. Presencial ( )</w:t>
      </w:r>
      <w:r w:rsidRPr="0017089E">
        <w:rPr>
          <w:rStyle w:val="Textoennegrita"/>
          <w:rFonts w:ascii="Times New Roman" w:hAnsi="Times New Roman"/>
          <w:sz w:val="24"/>
          <w:szCs w:val="24"/>
        </w:rPr>
        <w:tab/>
        <w:t xml:space="preserve"> 2. Semipresencial   3. Virtual ( )</w:t>
      </w:r>
    </w:p>
    <w:p w14:paraId="76FCD418" w14:textId="77777777" w:rsidR="00043180" w:rsidRPr="0017089E" w:rsidRDefault="00043180" w:rsidP="0017089E">
      <w:pPr>
        <w:adjustRightInd w:val="0"/>
        <w:spacing w:after="0" w:line="240" w:lineRule="auto"/>
        <w:jc w:val="both"/>
        <w:rPr>
          <w:rFonts w:ascii="Times New Roman" w:hAnsi="Times New Roman"/>
          <w:sz w:val="24"/>
          <w:szCs w:val="24"/>
        </w:rPr>
      </w:pPr>
    </w:p>
    <w:p w14:paraId="5C61A10A" w14:textId="77777777" w:rsidR="00043180" w:rsidRPr="0017089E" w:rsidRDefault="00043180" w:rsidP="0017089E">
      <w:pPr>
        <w:pBdr>
          <w:top w:val="single" w:sz="4" w:space="1" w:color="auto"/>
          <w:left w:val="single" w:sz="4" w:space="4" w:color="auto"/>
          <w:bottom w:val="single" w:sz="4" w:space="1" w:color="auto"/>
          <w:right w:val="single" w:sz="4" w:space="4" w:color="auto"/>
        </w:pBdr>
        <w:adjustRightInd w:val="0"/>
        <w:spacing w:after="0" w:line="240" w:lineRule="auto"/>
        <w:jc w:val="both"/>
        <w:rPr>
          <w:rFonts w:ascii="Times New Roman" w:hAnsi="Times New Roman"/>
          <w:sz w:val="24"/>
          <w:szCs w:val="24"/>
        </w:rPr>
      </w:pPr>
      <w:r w:rsidRPr="0017089E">
        <w:rPr>
          <w:rFonts w:ascii="Times New Roman" w:hAnsi="Times New Roman"/>
          <w:sz w:val="24"/>
          <w:szCs w:val="24"/>
        </w:rPr>
        <w:t>Asimismo, en la encuesta del procedimiento P9.1 dirigida a los egresados del Título se podría incluir, igualmente una primera pregunta relativa a la modalidad de estudios seguida por el egresado:</w:t>
      </w:r>
    </w:p>
    <w:p w14:paraId="286BF472" w14:textId="77777777" w:rsidR="00043180" w:rsidRPr="0017089E" w:rsidRDefault="00043180" w:rsidP="0017089E">
      <w:pPr>
        <w:pBdr>
          <w:top w:val="single" w:sz="4" w:space="1" w:color="auto"/>
          <w:left w:val="single" w:sz="4" w:space="4" w:color="auto"/>
          <w:bottom w:val="single" w:sz="4" w:space="1" w:color="auto"/>
          <w:right w:val="single" w:sz="4" w:space="4" w:color="auto"/>
        </w:pBdr>
        <w:adjustRightInd w:val="0"/>
        <w:spacing w:after="0" w:line="240" w:lineRule="auto"/>
        <w:jc w:val="both"/>
        <w:rPr>
          <w:rStyle w:val="Textoennegrita"/>
          <w:rFonts w:ascii="Times New Roman" w:hAnsi="Times New Roman"/>
          <w:sz w:val="24"/>
          <w:szCs w:val="24"/>
        </w:rPr>
      </w:pPr>
      <w:r w:rsidRPr="0017089E">
        <w:rPr>
          <w:rStyle w:val="Textoennegrita"/>
          <w:rFonts w:ascii="Times New Roman" w:hAnsi="Times New Roman"/>
          <w:sz w:val="24"/>
          <w:szCs w:val="24"/>
        </w:rPr>
        <w:t>0. Indique la modalidad seguida para cursar sus estudios:</w:t>
      </w:r>
    </w:p>
    <w:p w14:paraId="508D7DE6" w14:textId="77777777" w:rsidR="00043180" w:rsidRPr="0017089E" w:rsidRDefault="00043180" w:rsidP="0017089E">
      <w:pPr>
        <w:pBdr>
          <w:top w:val="single" w:sz="4" w:space="1" w:color="auto"/>
          <w:left w:val="single" w:sz="4" w:space="4" w:color="auto"/>
          <w:bottom w:val="single" w:sz="4" w:space="1" w:color="auto"/>
          <w:right w:val="single" w:sz="4" w:space="4" w:color="auto"/>
        </w:pBdr>
        <w:adjustRightInd w:val="0"/>
        <w:spacing w:after="0" w:line="240" w:lineRule="auto"/>
        <w:ind w:firstLine="708"/>
        <w:jc w:val="both"/>
        <w:rPr>
          <w:rStyle w:val="Textoennegrita"/>
          <w:rFonts w:ascii="Times New Roman" w:hAnsi="Times New Roman"/>
          <w:sz w:val="24"/>
          <w:szCs w:val="24"/>
        </w:rPr>
      </w:pPr>
      <w:r w:rsidRPr="0017089E">
        <w:rPr>
          <w:rStyle w:val="Textoennegrita"/>
          <w:rFonts w:ascii="Times New Roman" w:hAnsi="Times New Roman"/>
          <w:sz w:val="24"/>
          <w:szCs w:val="24"/>
        </w:rPr>
        <w:t>1. Presencial ( )</w:t>
      </w:r>
      <w:r w:rsidRPr="0017089E">
        <w:rPr>
          <w:rStyle w:val="Textoennegrita"/>
          <w:rFonts w:ascii="Times New Roman" w:hAnsi="Times New Roman"/>
          <w:sz w:val="24"/>
          <w:szCs w:val="24"/>
        </w:rPr>
        <w:tab/>
        <w:t xml:space="preserve"> 2. Semipresencial   3. Virtual ( )</w:t>
      </w:r>
    </w:p>
    <w:p w14:paraId="78CF4511" w14:textId="77777777" w:rsidR="00043180" w:rsidRPr="0017089E" w:rsidRDefault="00043180" w:rsidP="0017089E">
      <w:pPr>
        <w:adjustRightInd w:val="0"/>
        <w:spacing w:after="0" w:line="240" w:lineRule="auto"/>
        <w:jc w:val="both"/>
        <w:rPr>
          <w:rFonts w:ascii="Times New Roman" w:hAnsi="Times New Roman"/>
          <w:sz w:val="24"/>
          <w:szCs w:val="24"/>
        </w:rPr>
      </w:pPr>
      <w:r w:rsidRPr="0017089E">
        <w:rPr>
          <w:rFonts w:ascii="Times New Roman" w:hAnsi="Times New Roman"/>
          <w:sz w:val="24"/>
          <w:szCs w:val="24"/>
        </w:rPr>
        <w:t xml:space="preserve">En cuanto a los indicadores del SIGC, como se ha indicado, de forma general permiten el adecuado análisis del título, aunque, en atención a las especificidades, se </w:t>
      </w:r>
      <w:r w:rsidRPr="0017089E">
        <w:rPr>
          <w:rFonts w:ascii="Times New Roman" w:hAnsi="Times New Roman"/>
          <w:b/>
          <w:sz w:val="24"/>
          <w:szCs w:val="24"/>
        </w:rPr>
        <w:t>desagregarán los resultados</w:t>
      </w:r>
      <w:r w:rsidRPr="0017089E">
        <w:rPr>
          <w:rFonts w:ascii="Times New Roman" w:hAnsi="Times New Roman"/>
          <w:sz w:val="24"/>
          <w:szCs w:val="24"/>
        </w:rPr>
        <w:t xml:space="preserve"> de graduación, abandono, eficiencia, éxito y rendimiento en las diferentes modalidades en las que se imparta el título.</w:t>
      </w:r>
    </w:p>
    <w:p w14:paraId="42999A15" w14:textId="77777777" w:rsidR="00043180" w:rsidRPr="0017089E" w:rsidRDefault="00043180" w:rsidP="0017089E">
      <w:pPr>
        <w:adjustRightInd w:val="0"/>
        <w:spacing w:after="0" w:line="240" w:lineRule="auto"/>
        <w:jc w:val="both"/>
        <w:rPr>
          <w:rFonts w:ascii="Times New Roman" w:hAnsi="Times New Roman"/>
          <w:sz w:val="24"/>
          <w:szCs w:val="24"/>
        </w:rPr>
      </w:pPr>
      <w:r w:rsidRPr="0017089E">
        <w:rPr>
          <w:rFonts w:ascii="Times New Roman" w:hAnsi="Times New Roman"/>
          <w:sz w:val="24"/>
          <w:szCs w:val="24"/>
        </w:rPr>
        <w:t>Además, en las últimas revisiones del SGC se ha incorporado paulatinamente el análisis de los resultados de rendimiento y éxito por asignatura. Estos resultados pueden incluir como elemento de referencia la modalidad en la que ha sido impartida de forma que se permita un análisis diferenciado.</w:t>
      </w:r>
    </w:p>
    <w:p w14:paraId="19B8E9AE" w14:textId="77777777" w:rsidR="00043180" w:rsidRPr="0017089E" w:rsidRDefault="00043180" w:rsidP="0017089E">
      <w:pPr>
        <w:adjustRightInd w:val="0"/>
        <w:spacing w:after="0" w:line="240" w:lineRule="auto"/>
        <w:jc w:val="both"/>
        <w:rPr>
          <w:rFonts w:ascii="Times New Roman" w:hAnsi="Times New Roman"/>
          <w:sz w:val="24"/>
          <w:szCs w:val="24"/>
        </w:rPr>
      </w:pPr>
    </w:p>
    <w:p w14:paraId="1BD9EEF1" w14:textId="2406B55D" w:rsidR="0017089E" w:rsidRDefault="00043180" w:rsidP="0017089E">
      <w:pPr>
        <w:adjustRightInd w:val="0"/>
        <w:spacing w:after="0" w:line="240" w:lineRule="auto"/>
        <w:jc w:val="both"/>
        <w:rPr>
          <w:rFonts w:ascii="Times New Roman" w:hAnsi="Times New Roman"/>
          <w:b/>
          <w:sz w:val="24"/>
          <w:szCs w:val="24"/>
        </w:rPr>
      </w:pPr>
      <w:r w:rsidRPr="0017089E">
        <w:rPr>
          <w:rFonts w:ascii="Times New Roman" w:hAnsi="Times New Roman"/>
          <w:sz w:val="24"/>
          <w:szCs w:val="24"/>
        </w:rPr>
        <w:t xml:space="preserve">En conjunto, todos los elementos indicados más arriba deben posibilitar </w:t>
      </w:r>
      <w:r w:rsidRPr="0017089E">
        <w:rPr>
          <w:rFonts w:ascii="Times New Roman" w:hAnsi="Times New Roman"/>
          <w:b/>
          <w:sz w:val="24"/>
          <w:szCs w:val="24"/>
        </w:rPr>
        <w:t>el análisis contextualizado de las particularidades para las modalidades "semipresencial"</w:t>
      </w:r>
      <w:r w:rsidRPr="0017089E">
        <w:rPr>
          <w:rFonts w:ascii="Times New Roman" w:hAnsi="Times New Roman"/>
          <w:sz w:val="24"/>
          <w:szCs w:val="24"/>
        </w:rPr>
        <w:t xml:space="preserve"> y</w:t>
      </w:r>
      <w:r w:rsidRPr="0017089E">
        <w:rPr>
          <w:rFonts w:ascii="Times New Roman" w:hAnsi="Times New Roman"/>
          <w:b/>
          <w:sz w:val="24"/>
          <w:szCs w:val="24"/>
        </w:rPr>
        <w:t xml:space="preserve"> “virtual”.</w:t>
      </w:r>
      <w:bookmarkStart w:id="43" w:name="_Toc42066154"/>
    </w:p>
    <w:p w14:paraId="463CB777" w14:textId="60D81AA9" w:rsidR="00043180" w:rsidRPr="00E66F2B" w:rsidRDefault="00A55114" w:rsidP="00A55114">
      <w:pPr>
        <w:pStyle w:val="Ttulo2"/>
        <w:numPr>
          <w:ilvl w:val="1"/>
          <w:numId w:val="40"/>
        </w:numPr>
        <w:spacing w:before="0"/>
        <w:jc w:val="both"/>
        <w:rPr>
          <w:rFonts w:ascii="Times New Roman" w:hAnsi="Times New Roman" w:cs="Times New Roman"/>
          <w:color w:val="auto"/>
          <w:sz w:val="24"/>
          <w:szCs w:val="24"/>
        </w:rPr>
      </w:pPr>
      <w:bookmarkStart w:id="44" w:name="_Toc45108575"/>
      <w:bookmarkEnd w:id="43"/>
      <w:r>
        <w:rPr>
          <w:rFonts w:ascii="Times New Roman" w:hAnsi="Times New Roman" w:cs="Times New Roman"/>
          <w:color w:val="auto"/>
          <w:sz w:val="24"/>
          <w:szCs w:val="24"/>
        </w:rPr>
        <w:t xml:space="preserve"> </w:t>
      </w:r>
      <w:r w:rsidR="00043180" w:rsidRPr="00E66F2B">
        <w:rPr>
          <w:rFonts w:ascii="Times New Roman" w:hAnsi="Times New Roman" w:cs="Times New Roman"/>
          <w:color w:val="auto"/>
          <w:sz w:val="24"/>
          <w:szCs w:val="24"/>
        </w:rPr>
        <w:t>GUÍA DE ACTUACIONES EN SITUACIONES EXTRAORDINARIAS.</w:t>
      </w:r>
      <w:bookmarkEnd w:id="44"/>
    </w:p>
    <w:p w14:paraId="22571DDC" w14:textId="77777777" w:rsidR="00043180" w:rsidRPr="00E66F2B" w:rsidRDefault="00043180" w:rsidP="0017089E">
      <w:pPr>
        <w:spacing w:after="0" w:line="240" w:lineRule="auto"/>
        <w:jc w:val="both"/>
        <w:rPr>
          <w:rFonts w:ascii="Times New Roman" w:hAnsi="Times New Roman"/>
          <w:sz w:val="24"/>
          <w:szCs w:val="24"/>
        </w:rPr>
      </w:pPr>
      <w:bookmarkStart w:id="45" w:name="_Toc42064590"/>
    </w:p>
    <w:p w14:paraId="03213B4C" w14:textId="77777777" w:rsidR="00043180" w:rsidRPr="00E66F2B" w:rsidRDefault="00043180" w:rsidP="0017089E">
      <w:pPr>
        <w:spacing w:after="0" w:line="240" w:lineRule="auto"/>
        <w:jc w:val="both"/>
        <w:rPr>
          <w:rFonts w:ascii="Times New Roman" w:hAnsi="Times New Roman"/>
          <w:b/>
          <w:sz w:val="24"/>
          <w:szCs w:val="24"/>
        </w:rPr>
      </w:pPr>
      <w:r w:rsidRPr="00E66F2B">
        <w:rPr>
          <w:rFonts w:ascii="Times New Roman" w:hAnsi="Times New Roman"/>
          <w:b/>
          <w:sz w:val="24"/>
          <w:szCs w:val="24"/>
        </w:rPr>
        <w:t>INTRODUCCIÓN</w:t>
      </w:r>
      <w:bookmarkEnd w:id="45"/>
    </w:p>
    <w:p w14:paraId="2CEC72D4" w14:textId="77777777" w:rsidR="00043180" w:rsidRPr="00E66F2B" w:rsidRDefault="00043180" w:rsidP="0017089E">
      <w:pPr>
        <w:spacing w:after="0" w:line="240" w:lineRule="auto"/>
        <w:jc w:val="both"/>
        <w:rPr>
          <w:rFonts w:ascii="Times New Roman" w:hAnsi="Times New Roman"/>
          <w:sz w:val="24"/>
          <w:szCs w:val="24"/>
        </w:rPr>
      </w:pPr>
    </w:p>
    <w:p w14:paraId="05FE0CE8" w14:textId="77777777" w:rsidR="00043180" w:rsidRPr="00E66F2B" w:rsidRDefault="00043180" w:rsidP="0017089E">
      <w:pPr>
        <w:spacing w:after="0" w:line="240" w:lineRule="auto"/>
        <w:jc w:val="both"/>
        <w:rPr>
          <w:rFonts w:ascii="Times New Roman" w:hAnsi="Times New Roman"/>
          <w:sz w:val="24"/>
          <w:szCs w:val="24"/>
        </w:rPr>
      </w:pPr>
      <w:r w:rsidRPr="00E66F2B">
        <w:rPr>
          <w:rFonts w:ascii="Times New Roman" w:hAnsi="Times New Roman"/>
          <w:sz w:val="24"/>
          <w:szCs w:val="24"/>
        </w:rPr>
        <w:t xml:space="preserve">La crisis sanitaria de la COVID-19 ha puesto de manifiesto la posibilidad de que concurran circunstancias excepcionales que requiera la adopción de medidas extraordinarias. Los cambios introducidos en la docencia y sistemas de evaluación programados serán adoptados por los órganos de gobierno competentes y quedarán debidamente documentados para facilitar los procesos de seguimiento y renovación de la acreditación de las titulaciones. </w:t>
      </w:r>
    </w:p>
    <w:p w14:paraId="7E41DB3F" w14:textId="77777777" w:rsidR="00043180" w:rsidRPr="00E66F2B" w:rsidRDefault="00043180" w:rsidP="0017089E">
      <w:pPr>
        <w:spacing w:after="0" w:line="240" w:lineRule="auto"/>
        <w:jc w:val="both"/>
        <w:rPr>
          <w:rFonts w:ascii="Times New Roman" w:hAnsi="Times New Roman"/>
          <w:sz w:val="24"/>
          <w:szCs w:val="24"/>
        </w:rPr>
      </w:pPr>
      <w:r w:rsidRPr="00E66F2B">
        <w:rPr>
          <w:rFonts w:ascii="Times New Roman" w:hAnsi="Times New Roman"/>
          <w:sz w:val="24"/>
          <w:szCs w:val="24"/>
        </w:rPr>
        <w:t>En este sentido, en este apartado se detallan las actuaciones que se deben llevar a cabo para evidenciar el cumplimiento de los estándares establecidos en las directrices ESG-2015 así como el registro documental de las adaptaciones realizadas. Para facilitar la comprensión de las mismas se ha adoptado la clasificación por criterios utilizados en los procesos de seguimiento y renovación de la acreditación por la DEVA.</w:t>
      </w:r>
    </w:p>
    <w:p w14:paraId="3F84FE37" w14:textId="77777777" w:rsidR="00043180" w:rsidRPr="00E66F2B" w:rsidRDefault="00043180" w:rsidP="0017089E">
      <w:pPr>
        <w:spacing w:after="0" w:line="240" w:lineRule="auto"/>
        <w:jc w:val="both"/>
        <w:rPr>
          <w:rFonts w:ascii="Times New Roman" w:hAnsi="Times New Roman"/>
          <w:sz w:val="24"/>
          <w:szCs w:val="24"/>
        </w:rPr>
      </w:pPr>
      <w:r w:rsidRPr="00E66F2B">
        <w:rPr>
          <w:rFonts w:ascii="Times New Roman" w:hAnsi="Times New Roman"/>
          <w:sz w:val="24"/>
          <w:szCs w:val="24"/>
        </w:rPr>
        <w:t xml:space="preserve">Además, con objeto de sistematizar el registro de actuaciones realizadas y documentar las evidencias que las respaldan, se facilita como Anexo a este Guía el formato de la </w:t>
      </w:r>
      <w:r w:rsidRPr="00E66F2B">
        <w:rPr>
          <w:rFonts w:ascii="Times New Roman" w:hAnsi="Times New Roman"/>
          <w:i/>
          <w:sz w:val="24"/>
          <w:szCs w:val="24"/>
        </w:rPr>
        <w:t>Ficha de Seguimiento</w:t>
      </w:r>
      <w:r w:rsidRPr="00E66F2B">
        <w:rPr>
          <w:rFonts w:ascii="Times New Roman" w:hAnsi="Times New Roman"/>
          <w:sz w:val="24"/>
          <w:szCs w:val="24"/>
        </w:rPr>
        <w:t>.</w:t>
      </w:r>
    </w:p>
    <w:p w14:paraId="6C196768" w14:textId="77777777" w:rsidR="00043180" w:rsidRPr="00E66F2B" w:rsidRDefault="00043180" w:rsidP="0017089E">
      <w:pPr>
        <w:spacing w:after="0" w:line="240" w:lineRule="auto"/>
        <w:jc w:val="both"/>
        <w:rPr>
          <w:rFonts w:ascii="Times New Roman" w:hAnsi="Times New Roman"/>
          <w:sz w:val="24"/>
          <w:szCs w:val="24"/>
        </w:rPr>
      </w:pPr>
      <w:bookmarkStart w:id="46" w:name="_Toc42064591"/>
    </w:p>
    <w:p w14:paraId="25A10269" w14:textId="77777777" w:rsidR="00043180" w:rsidRPr="00E66F2B" w:rsidRDefault="00043180" w:rsidP="0017089E">
      <w:pPr>
        <w:spacing w:after="0" w:line="240" w:lineRule="auto"/>
        <w:jc w:val="both"/>
        <w:rPr>
          <w:rFonts w:ascii="Times New Roman" w:hAnsi="Times New Roman"/>
          <w:b/>
          <w:sz w:val="24"/>
          <w:szCs w:val="24"/>
        </w:rPr>
      </w:pPr>
      <w:r w:rsidRPr="00E66F2B">
        <w:rPr>
          <w:rFonts w:ascii="Times New Roman" w:hAnsi="Times New Roman"/>
          <w:b/>
          <w:sz w:val="24"/>
          <w:szCs w:val="24"/>
        </w:rPr>
        <w:t>CRITERIO 1. INFORMACIÓN PÚBLICA DISPONIBLE</w:t>
      </w:r>
      <w:bookmarkEnd w:id="46"/>
    </w:p>
    <w:p w14:paraId="2CE632EA" w14:textId="77777777" w:rsidR="00043180" w:rsidRPr="00E66F2B" w:rsidRDefault="00043180" w:rsidP="0017089E">
      <w:pPr>
        <w:spacing w:after="0" w:line="240" w:lineRule="auto"/>
        <w:jc w:val="both"/>
        <w:rPr>
          <w:rFonts w:ascii="Times New Roman" w:hAnsi="Times New Roman"/>
          <w:sz w:val="24"/>
          <w:szCs w:val="24"/>
        </w:rPr>
      </w:pPr>
    </w:p>
    <w:p w14:paraId="163BFA66" w14:textId="77777777" w:rsidR="00043180" w:rsidRPr="00E66F2B" w:rsidRDefault="00043180" w:rsidP="0017089E">
      <w:pPr>
        <w:spacing w:after="0" w:line="240" w:lineRule="auto"/>
        <w:jc w:val="both"/>
        <w:rPr>
          <w:rFonts w:ascii="Times New Roman" w:hAnsi="Times New Roman"/>
          <w:sz w:val="24"/>
          <w:szCs w:val="24"/>
        </w:rPr>
      </w:pPr>
      <w:r w:rsidRPr="00E66F2B">
        <w:rPr>
          <w:rFonts w:ascii="Times New Roman" w:hAnsi="Times New Roman"/>
          <w:sz w:val="24"/>
          <w:szCs w:val="24"/>
        </w:rPr>
        <w:t>Se han de registrar y evidenciar las medidas de difusión y publicidad establecidas. Además, se deberán publicar:</w:t>
      </w:r>
    </w:p>
    <w:p w14:paraId="1601E829" w14:textId="77777777" w:rsidR="00043180" w:rsidRPr="00E66F2B" w:rsidRDefault="00043180" w:rsidP="0017089E">
      <w:pPr>
        <w:pStyle w:val="Prrafodelista"/>
        <w:numPr>
          <w:ilvl w:val="0"/>
          <w:numId w:val="29"/>
        </w:numPr>
        <w:spacing w:after="0" w:line="240" w:lineRule="auto"/>
        <w:jc w:val="both"/>
        <w:rPr>
          <w:rFonts w:ascii="Times New Roman" w:hAnsi="Times New Roman"/>
          <w:sz w:val="24"/>
          <w:szCs w:val="24"/>
        </w:rPr>
      </w:pPr>
      <w:r w:rsidRPr="00E66F2B">
        <w:rPr>
          <w:rFonts w:ascii="Times New Roman" w:hAnsi="Times New Roman"/>
          <w:sz w:val="24"/>
          <w:szCs w:val="24"/>
        </w:rPr>
        <w:t>Guías Docentes adaptadas de aquellas asignaturas que hayan requerido la inclusión de las adendas exigidas en lo relativo a los sistemas de evaluación incluidos TFM/TFG y Prácticas curriculares externas.</w:t>
      </w:r>
    </w:p>
    <w:p w14:paraId="62341CD9" w14:textId="77777777" w:rsidR="00043180" w:rsidRPr="00E66F2B" w:rsidRDefault="00043180" w:rsidP="0017089E">
      <w:pPr>
        <w:pStyle w:val="Prrafodelista"/>
        <w:numPr>
          <w:ilvl w:val="0"/>
          <w:numId w:val="29"/>
        </w:numPr>
        <w:spacing w:after="0" w:line="240" w:lineRule="auto"/>
        <w:jc w:val="both"/>
        <w:rPr>
          <w:rFonts w:ascii="Times New Roman" w:hAnsi="Times New Roman"/>
          <w:sz w:val="24"/>
          <w:szCs w:val="24"/>
        </w:rPr>
      </w:pPr>
      <w:r w:rsidRPr="00E66F2B">
        <w:rPr>
          <w:rFonts w:ascii="Times New Roman" w:hAnsi="Times New Roman"/>
          <w:sz w:val="24"/>
          <w:szCs w:val="24"/>
        </w:rPr>
        <w:t>Reglamentos modificados, si fuera el caso, de Prácticas Externas y TFG/TFM y, si fuera el caso, de movilidad.</w:t>
      </w:r>
    </w:p>
    <w:p w14:paraId="04439444" w14:textId="77777777" w:rsidR="00043180" w:rsidRPr="00E66F2B" w:rsidRDefault="00043180" w:rsidP="0017089E">
      <w:pPr>
        <w:pStyle w:val="Prrafodelista"/>
        <w:numPr>
          <w:ilvl w:val="0"/>
          <w:numId w:val="29"/>
        </w:numPr>
        <w:spacing w:after="0" w:line="240" w:lineRule="auto"/>
        <w:jc w:val="both"/>
        <w:rPr>
          <w:rFonts w:ascii="Times New Roman" w:hAnsi="Times New Roman"/>
          <w:sz w:val="24"/>
          <w:szCs w:val="24"/>
        </w:rPr>
      </w:pPr>
      <w:r w:rsidRPr="00E66F2B">
        <w:rPr>
          <w:rFonts w:ascii="Times New Roman" w:hAnsi="Times New Roman"/>
          <w:sz w:val="24"/>
          <w:szCs w:val="24"/>
        </w:rPr>
        <w:t>Actas de las reuniones de la UGC del Título.</w:t>
      </w:r>
    </w:p>
    <w:p w14:paraId="6214B699" w14:textId="77777777" w:rsidR="00E66F2B" w:rsidRPr="00E66F2B" w:rsidRDefault="00E66F2B" w:rsidP="0017089E">
      <w:pPr>
        <w:spacing w:after="0" w:line="240" w:lineRule="auto"/>
        <w:jc w:val="both"/>
        <w:rPr>
          <w:rFonts w:ascii="Times New Roman" w:hAnsi="Times New Roman"/>
          <w:b/>
          <w:sz w:val="24"/>
          <w:szCs w:val="24"/>
        </w:rPr>
      </w:pPr>
      <w:bookmarkStart w:id="47" w:name="_Toc42064592"/>
    </w:p>
    <w:p w14:paraId="2F9BA99B" w14:textId="6A1927B2" w:rsidR="00043180" w:rsidRPr="00E66F2B" w:rsidRDefault="00043180" w:rsidP="0017089E">
      <w:pPr>
        <w:spacing w:after="0" w:line="240" w:lineRule="auto"/>
        <w:jc w:val="both"/>
        <w:rPr>
          <w:rFonts w:ascii="Times New Roman" w:hAnsi="Times New Roman"/>
          <w:b/>
          <w:sz w:val="24"/>
          <w:szCs w:val="24"/>
        </w:rPr>
      </w:pPr>
      <w:r w:rsidRPr="00E66F2B">
        <w:rPr>
          <w:rFonts w:ascii="Times New Roman" w:hAnsi="Times New Roman"/>
          <w:b/>
          <w:sz w:val="24"/>
          <w:szCs w:val="24"/>
        </w:rPr>
        <w:t>CRITERIO 2. SISTEMA DE GARANTÍA DE CALIDAD</w:t>
      </w:r>
      <w:bookmarkEnd w:id="47"/>
    </w:p>
    <w:p w14:paraId="01C65BEE" w14:textId="77777777" w:rsidR="00043180" w:rsidRPr="00E66F2B" w:rsidRDefault="00043180" w:rsidP="0017089E">
      <w:pPr>
        <w:spacing w:after="0" w:line="240" w:lineRule="auto"/>
        <w:jc w:val="both"/>
        <w:rPr>
          <w:rFonts w:ascii="Times New Roman" w:hAnsi="Times New Roman"/>
          <w:sz w:val="24"/>
          <w:szCs w:val="24"/>
        </w:rPr>
      </w:pPr>
    </w:p>
    <w:p w14:paraId="31C16AEA" w14:textId="77777777" w:rsidR="00043180" w:rsidRPr="00E66F2B" w:rsidRDefault="00043180" w:rsidP="0017089E">
      <w:pPr>
        <w:spacing w:after="0" w:line="240" w:lineRule="auto"/>
        <w:jc w:val="both"/>
        <w:rPr>
          <w:rFonts w:ascii="Times New Roman" w:hAnsi="Times New Roman"/>
          <w:sz w:val="24"/>
          <w:szCs w:val="24"/>
        </w:rPr>
      </w:pPr>
      <w:r w:rsidRPr="00E66F2B">
        <w:rPr>
          <w:rFonts w:ascii="Times New Roman" w:hAnsi="Times New Roman"/>
          <w:sz w:val="24"/>
          <w:szCs w:val="24"/>
        </w:rPr>
        <w:t xml:space="preserve">En este apartado se hace necesaria una </w:t>
      </w:r>
      <w:r w:rsidRPr="00E66F2B">
        <w:rPr>
          <w:rFonts w:ascii="Times New Roman" w:hAnsi="Times New Roman"/>
          <w:b/>
          <w:sz w:val="24"/>
          <w:szCs w:val="24"/>
        </w:rPr>
        <w:t>revisión de los procedimientos de los SGC</w:t>
      </w:r>
      <w:r w:rsidRPr="00E66F2B">
        <w:rPr>
          <w:rFonts w:ascii="Times New Roman" w:hAnsi="Times New Roman"/>
          <w:sz w:val="24"/>
          <w:szCs w:val="24"/>
        </w:rPr>
        <w:t xml:space="preserve"> de los Títulos de Grado y Máster para incorporar medidas afrontar, con garantías de calidad académica, situaciones excepcionales.</w:t>
      </w:r>
    </w:p>
    <w:p w14:paraId="642F685A" w14:textId="77777777" w:rsidR="00043180" w:rsidRPr="00E66F2B" w:rsidRDefault="00043180" w:rsidP="0017089E">
      <w:pPr>
        <w:spacing w:after="0" w:line="240" w:lineRule="auto"/>
        <w:jc w:val="both"/>
        <w:rPr>
          <w:rFonts w:ascii="Times New Roman" w:hAnsi="Times New Roman"/>
          <w:sz w:val="24"/>
          <w:szCs w:val="24"/>
        </w:rPr>
      </w:pPr>
      <w:r w:rsidRPr="00E66F2B">
        <w:rPr>
          <w:rFonts w:ascii="Times New Roman" w:hAnsi="Times New Roman"/>
          <w:sz w:val="24"/>
          <w:szCs w:val="24"/>
        </w:rPr>
        <w:t>En este sentido, es conveniente incorporar una o varias herramientas (encuestas) que permitan medir la satisfacción de los distintos agentes implicados con las medidas adoptadas.</w:t>
      </w:r>
    </w:p>
    <w:p w14:paraId="09C33145" w14:textId="77777777" w:rsidR="00043180" w:rsidRPr="00E66F2B" w:rsidRDefault="00043180" w:rsidP="0017089E">
      <w:pPr>
        <w:spacing w:after="0" w:line="240" w:lineRule="auto"/>
        <w:jc w:val="both"/>
        <w:rPr>
          <w:rFonts w:ascii="Times New Roman" w:hAnsi="Times New Roman"/>
          <w:sz w:val="24"/>
          <w:szCs w:val="24"/>
        </w:rPr>
      </w:pPr>
      <w:r w:rsidRPr="00E66F2B">
        <w:rPr>
          <w:rFonts w:ascii="Times New Roman" w:hAnsi="Times New Roman"/>
          <w:sz w:val="24"/>
          <w:szCs w:val="24"/>
        </w:rPr>
        <w:t xml:space="preserve">Asimismo, se definirán indicadores que midan el nivel de cumplimiento de los objetivos marcados con la implementación de las medidas adoptadas en situaciones excepcionales. </w:t>
      </w:r>
    </w:p>
    <w:p w14:paraId="2045DF1D" w14:textId="77777777" w:rsidR="00043180" w:rsidRPr="00E66F2B" w:rsidRDefault="00043180" w:rsidP="0017089E">
      <w:pPr>
        <w:spacing w:after="0" w:line="240" w:lineRule="auto"/>
        <w:jc w:val="both"/>
        <w:rPr>
          <w:rFonts w:ascii="Times New Roman" w:hAnsi="Times New Roman"/>
          <w:sz w:val="24"/>
          <w:szCs w:val="24"/>
        </w:rPr>
      </w:pPr>
      <w:r w:rsidRPr="00E66F2B">
        <w:rPr>
          <w:rFonts w:ascii="Times New Roman" w:hAnsi="Times New Roman"/>
          <w:sz w:val="24"/>
          <w:szCs w:val="24"/>
        </w:rPr>
        <w:t>En cuanto a la UGC del título:</w:t>
      </w:r>
    </w:p>
    <w:p w14:paraId="338D141B" w14:textId="77777777" w:rsidR="00043180" w:rsidRPr="00E66F2B" w:rsidRDefault="00043180" w:rsidP="0017089E">
      <w:pPr>
        <w:pStyle w:val="Prrafodelista"/>
        <w:numPr>
          <w:ilvl w:val="0"/>
          <w:numId w:val="30"/>
        </w:numPr>
        <w:spacing w:after="0" w:line="240" w:lineRule="auto"/>
        <w:jc w:val="both"/>
        <w:rPr>
          <w:rFonts w:ascii="Times New Roman" w:hAnsi="Times New Roman"/>
          <w:sz w:val="24"/>
          <w:szCs w:val="24"/>
        </w:rPr>
      </w:pPr>
      <w:r w:rsidRPr="00E66F2B">
        <w:rPr>
          <w:rFonts w:ascii="Times New Roman" w:hAnsi="Times New Roman"/>
          <w:sz w:val="24"/>
          <w:szCs w:val="24"/>
        </w:rPr>
        <w:t>Revisión del Reglamento de Organización y funcionamiento interno de la UGC, si fuera el caso.</w:t>
      </w:r>
    </w:p>
    <w:p w14:paraId="46492EF8" w14:textId="77777777" w:rsidR="00043180" w:rsidRPr="00E66F2B" w:rsidRDefault="00043180" w:rsidP="0017089E">
      <w:pPr>
        <w:pStyle w:val="Prrafodelista"/>
        <w:numPr>
          <w:ilvl w:val="0"/>
          <w:numId w:val="30"/>
        </w:numPr>
        <w:spacing w:after="0" w:line="240" w:lineRule="auto"/>
        <w:jc w:val="both"/>
        <w:rPr>
          <w:rFonts w:ascii="Times New Roman" w:hAnsi="Times New Roman"/>
          <w:sz w:val="24"/>
          <w:szCs w:val="24"/>
        </w:rPr>
      </w:pPr>
      <w:r w:rsidRPr="00E66F2B">
        <w:rPr>
          <w:rFonts w:ascii="Times New Roman" w:hAnsi="Times New Roman"/>
          <w:sz w:val="24"/>
          <w:szCs w:val="24"/>
        </w:rPr>
        <w:t>Aportar las actas de las reuniones.  Dadas las circunstancias, es de especial relevancia que participen los representantes de todos los sectores implicados en el título.</w:t>
      </w:r>
    </w:p>
    <w:p w14:paraId="009BADCC" w14:textId="77777777" w:rsidR="00043180" w:rsidRPr="00E66F2B" w:rsidRDefault="00043180" w:rsidP="0017089E">
      <w:pPr>
        <w:pStyle w:val="Prrafodelista"/>
        <w:numPr>
          <w:ilvl w:val="0"/>
          <w:numId w:val="30"/>
        </w:numPr>
        <w:spacing w:after="0" w:line="240" w:lineRule="auto"/>
        <w:jc w:val="both"/>
        <w:rPr>
          <w:rFonts w:ascii="Times New Roman" w:hAnsi="Times New Roman"/>
          <w:sz w:val="24"/>
          <w:szCs w:val="24"/>
        </w:rPr>
      </w:pPr>
      <w:r w:rsidRPr="00E66F2B">
        <w:rPr>
          <w:rFonts w:ascii="Times New Roman" w:hAnsi="Times New Roman"/>
          <w:sz w:val="24"/>
          <w:szCs w:val="24"/>
        </w:rPr>
        <w:t xml:space="preserve">Especial atención en estos momentos al control y mecanismos de fomento de la participación de los estudiantes en los procesos de calidad.  </w:t>
      </w:r>
    </w:p>
    <w:p w14:paraId="6F672C72" w14:textId="77777777" w:rsidR="00043180" w:rsidRPr="00E66F2B" w:rsidRDefault="00043180" w:rsidP="0017089E">
      <w:pPr>
        <w:pStyle w:val="Prrafodelista"/>
        <w:numPr>
          <w:ilvl w:val="0"/>
          <w:numId w:val="30"/>
        </w:numPr>
        <w:spacing w:after="0" w:line="240" w:lineRule="auto"/>
        <w:jc w:val="both"/>
        <w:rPr>
          <w:rFonts w:ascii="Times New Roman" w:hAnsi="Times New Roman"/>
          <w:sz w:val="24"/>
          <w:szCs w:val="24"/>
        </w:rPr>
      </w:pPr>
      <w:r w:rsidRPr="00E66F2B">
        <w:rPr>
          <w:rFonts w:ascii="Times New Roman" w:hAnsi="Times New Roman"/>
          <w:sz w:val="24"/>
          <w:szCs w:val="24"/>
        </w:rPr>
        <w:t>Inclusión de acciones de mejora en el Plan de Mejora anual del título, especialmente aquellas que deriven por motivo de la situación extraordinaria.</w:t>
      </w:r>
    </w:p>
    <w:p w14:paraId="5A354A0B" w14:textId="77777777" w:rsidR="00E66F2B" w:rsidRPr="00E66F2B" w:rsidRDefault="00E66F2B" w:rsidP="0017089E">
      <w:pPr>
        <w:spacing w:after="0" w:line="240" w:lineRule="auto"/>
        <w:jc w:val="both"/>
        <w:rPr>
          <w:rFonts w:ascii="Times New Roman" w:hAnsi="Times New Roman"/>
          <w:b/>
          <w:sz w:val="24"/>
          <w:szCs w:val="24"/>
        </w:rPr>
      </w:pPr>
      <w:bookmarkStart w:id="48" w:name="_Toc42064593"/>
    </w:p>
    <w:p w14:paraId="6420FA3D" w14:textId="569CD8C8" w:rsidR="00043180" w:rsidRPr="00E66F2B" w:rsidRDefault="00043180" w:rsidP="0017089E">
      <w:pPr>
        <w:spacing w:after="0" w:line="240" w:lineRule="auto"/>
        <w:jc w:val="both"/>
        <w:rPr>
          <w:rFonts w:ascii="Times New Roman" w:hAnsi="Times New Roman"/>
          <w:b/>
          <w:sz w:val="24"/>
          <w:szCs w:val="24"/>
        </w:rPr>
      </w:pPr>
      <w:r w:rsidRPr="00E66F2B">
        <w:rPr>
          <w:rFonts w:ascii="Times New Roman" w:hAnsi="Times New Roman"/>
          <w:b/>
          <w:sz w:val="24"/>
          <w:szCs w:val="24"/>
        </w:rPr>
        <w:t>CRITERIO 3. DISEÑO, ORGANIZACIÓN Y DESARROLLO DEL PROGRAMA FORMATIVO</w:t>
      </w:r>
      <w:bookmarkEnd w:id="48"/>
    </w:p>
    <w:p w14:paraId="602CE008" w14:textId="77777777" w:rsidR="00043180" w:rsidRPr="00E66F2B" w:rsidRDefault="00043180" w:rsidP="0017089E">
      <w:pPr>
        <w:spacing w:after="0" w:line="240" w:lineRule="auto"/>
        <w:jc w:val="both"/>
        <w:rPr>
          <w:rFonts w:ascii="Times New Roman" w:hAnsi="Times New Roman"/>
          <w:sz w:val="24"/>
          <w:szCs w:val="24"/>
        </w:rPr>
      </w:pPr>
    </w:p>
    <w:p w14:paraId="349B85FF" w14:textId="77777777" w:rsidR="00043180" w:rsidRPr="00E66F2B" w:rsidRDefault="00043180" w:rsidP="0017089E">
      <w:pPr>
        <w:spacing w:after="0" w:line="240" w:lineRule="auto"/>
        <w:jc w:val="both"/>
        <w:rPr>
          <w:rFonts w:ascii="Times New Roman" w:hAnsi="Times New Roman"/>
          <w:sz w:val="24"/>
          <w:szCs w:val="24"/>
        </w:rPr>
      </w:pPr>
      <w:r w:rsidRPr="00E66F2B">
        <w:rPr>
          <w:rFonts w:ascii="Times New Roman" w:hAnsi="Times New Roman"/>
          <w:sz w:val="24"/>
          <w:szCs w:val="24"/>
        </w:rPr>
        <w:t>Con relación a este Criterio, en los procesos de seguimiento y renovación de la Acreditación habrá q tener en cuenta las siguientes evidencias:</w:t>
      </w:r>
    </w:p>
    <w:p w14:paraId="4D70617A" w14:textId="77777777" w:rsidR="00043180" w:rsidRPr="00E66F2B" w:rsidRDefault="00043180" w:rsidP="0017089E">
      <w:pPr>
        <w:pStyle w:val="Prrafodelista"/>
        <w:numPr>
          <w:ilvl w:val="0"/>
          <w:numId w:val="31"/>
        </w:numPr>
        <w:spacing w:after="0" w:line="240" w:lineRule="auto"/>
        <w:jc w:val="both"/>
        <w:rPr>
          <w:rFonts w:ascii="Times New Roman" w:hAnsi="Times New Roman"/>
          <w:sz w:val="24"/>
          <w:szCs w:val="24"/>
        </w:rPr>
      </w:pPr>
      <w:r w:rsidRPr="00E66F2B">
        <w:rPr>
          <w:rFonts w:ascii="Times New Roman" w:hAnsi="Times New Roman"/>
          <w:sz w:val="24"/>
          <w:szCs w:val="24"/>
        </w:rPr>
        <w:t>E13. Información sobre la gestión e implementación del procedimiento para garantizar la calidad de los programas de movilidad.</w:t>
      </w:r>
    </w:p>
    <w:p w14:paraId="6B5856FD" w14:textId="77777777" w:rsidR="00043180" w:rsidRPr="00E66F2B" w:rsidRDefault="00043180" w:rsidP="0017089E">
      <w:pPr>
        <w:pStyle w:val="Prrafodelista"/>
        <w:numPr>
          <w:ilvl w:val="0"/>
          <w:numId w:val="31"/>
        </w:numPr>
        <w:spacing w:after="0" w:line="240" w:lineRule="auto"/>
        <w:jc w:val="both"/>
        <w:rPr>
          <w:rFonts w:ascii="Times New Roman" w:hAnsi="Times New Roman"/>
          <w:sz w:val="24"/>
          <w:szCs w:val="24"/>
        </w:rPr>
      </w:pPr>
      <w:r w:rsidRPr="00E66F2B">
        <w:rPr>
          <w:rFonts w:ascii="Times New Roman" w:hAnsi="Times New Roman"/>
          <w:sz w:val="24"/>
          <w:szCs w:val="24"/>
        </w:rPr>
        <w:t>E14. Información sobre la gestión e implementación del procedimiento para garantizar la calidad de las prácticas externas.</w:t>
      </w:r>
    </w:p>
    <w:p w14:paraId="370E27AA" w14:textId="77777777" w:rsidR="00043180" w:rsidRPr="00E66F2B" w:rsidRDefault="00043180" w:rsidP="0017089E">
      <w:pPr>
        <w:pStyle w:val="Prrafodelista"/>
        <w:numPr>
          <w:ilvl w:val="0"/>
          <w:numId w:val="31"/>
        </w:numPr>
        <w:spacing w:after="0" w:line="240" w:lineRule="auto"/>
        <w:jc w:val="both"/>
        <w:rPr>
          <w:rFonts w:ascii="Times New Roman" w:hAnsi="Times New Roman"/>
          <w:sz w:val="24"/>
          <w:szCs w:val="24"/>
        </w:rPr>
      </w:pPr>
      <w:r w:rsidRPr="00E66F2B">
        <w:rPr>
          <w:rFonts w:ascii="Times New Roman" w:hAnsi="Times New Roman"/>
          <w:sz w:val="24"/>
          <w:szCs w:val="24"/>
        </w:rPr>
        <w:t>E15. Información sobre la gestión de los TFM/TFG.</w:t>
      </w:r>
    </w:p>
    <w:p w14:paraId="3514730F" w14:textId="77777777" w:rsidR="00043180" w:rsidRPr="00E66F2B" w:rsidRDefault="00043180" w:rsidP="0017089E">
      <w:pPr>
        <w:spacing w:after="0" w:line="240" w:lineRule="auto"/>
        <w:jc w:val="both"/>
        <w:rPr>
          <w:rFonts w:ascii="Times New Roman" w:hAnsi="Times New Roman"/>
          <w:b/>
          <w:sz w:val="24"/>
          <w:szCs w:val="24"/>
        </w:rPr>
      </w:pPr>
      <w:r w:rsidRPr="00E66F2B">
        <w:rPr>
          <w:rFonts w:ascii="Times New Roman" w:hAnsi="Times New Roman"/>
          <w:sz w:val="24"/>
          <w:szCs w:val="24"/>
        </w:rPr>
        <w:t xml:space="preserve">Además de las medidas expuestas se debe contemplar la </w:t>
      </w:r>
      <w:r w:rsidRPr="00E66F2B">
        <w:rPr>
          <w:rFonts w:ascii="Times New Roman" w:hAnsi="Times New Roman"/>
          <w:b/>
          <w:sz w:val="24"/>
          <w:szCs w:val="24"/>
        </w:rPr>
        <w:t>modificación/ adaptación de las guías docentes.</w:t>
      </w:r>
    </w:p>
    <w:p w14:paraId="6C8ED92B" w14:textId="77777777" w:rsidR="00043180" w:rsidRPr="00E66F2B" w:rsidRDefault="00043180" w:rsidP="0017089E">
      <w:pPr>
        <w:spacing w:after="0" w:line="240" w:lineRule="auto"/>
        <w:jc w:val="both"/>
        <w:rPr>
          <w:rFonts w:ascii="Times New Roman" w:hAnsi="Times New Roman"/>
          <w:sz w:val="24"/>
          <w:szCs w:val="24"/>
        </w:rPr>
      </w:pPr>
      <w:r w:rsidRPr="00E66F2B">
        <w:rPr>
          <w:rFonts w:ascii="Times New Roman" w:hAnsi="Times New Roman"/>
          <w:sz w:val="24"/>
          <w:szCs w:val="24"/>
        </w:rPr>
        <w:t xml:space="preserve">Por tanto, será necesario </w:t>
      </w:r>
      <w:r w:rsidRPr="00E66F2B">
        <w:rPr>
          <w:rFonts w:ascii="Times New Roman" w:hAnsi="Times New Roman"/>
          <w:b/>
          <w:sz w:val="24"/>
          <w:szCs w:val="24"/>
        </w:rPr>
        <w:t>evidenciar que todas las adaptaciones contribuyen al desarrollo del programa formativo de manera adecuada</w:t>
      </w:r>
      <w:r w:rsidRPr="00E66F2B">
        <w:rPr>
          <w:rFonts w:ascii="Times New Roman" w:hAnsi="Times New Roman"/>
          <w:sz w:val="24"/>
          <w:szCs w:val="24"/>
        </w:rPr>
        <w:t xml:space="preserve"> durante el período de situación excepcional con especial atención a:</w:t>
      </w:r>
    </w:p>
    <w:p w14:paraId="3F2E34D7" w14:textId="77777777" w:rsidR="00043180" w:rsidRPr="00E66F2B" w:rsidRDefault="00043180" w:rsidP="0017089E">
      <w:pPr>
        <w:pStyle w:val="Prrafodelista"/>
        <w:numPr>
          <w:ilvl w:val="0"/>
          <w:numId w:val="32"/>
        </w:numPr>
        <w:spacing w:after="0" w:line="240" w:lineRule="auto"/>
        <w:jc w:val="both"/>
        <w:rPr>
          <w:rFonts w:ascii="Times New Roman" w:hAnsi="Times New Roman"/>
          <w:sz w:val="24"/>
          <w:szCs w:val="24"/>
        </w:rPr>
      </w:pPr>
      <w:r w:rsidRPr="00E66F2B">
        <w:rPr>
          <w:rFonts w:ascii="Times New Roman" w:hAnsi="Times New Roman"/>
          <w:sz w:val="24"/>
          <w:szCs w:val="24"/>
        </w:rPr>
        <w:t>Los criterios para la coordinación y adaptación de los contenidos, las actividades formativas y las metodologías docentes, incluyendo la docencia práctica y las tutorías.”</w:t>
      </w:r>
    </w:p>
    <w:p w14:paraId="6AADFD6F" w14:textId="77777777" w:rsidR="00043180" w:rsidRPr="00E66F2B" w:rsidRDefault="00043180" w:rsidP="0017089E">
      <w:pPr>
        <w:pStyle w:val="Prrafodelista"/>
        <w:numPr>
          <w:ilvl w:val="0"/>
          <w:numId w:val="32"/>
        </w:numPr>
        <w:spacing w:after="0" w:line="240" w:lineRule="auto"/>
        <w:jc w:val="both"/>
        <w:rPr>
          <w:rFonts w:ascii="Times New Roman" w:hAnsi="Times New Roman"/>
          <w:sz w:val="24"/>
          <w:szCs w:val="24"/>
        </w:rPr>
      </w:pPr>
      <w:r w:rsidRPr="00E66F2B">
        <w:rPr>
          <w:rFonts w:ascii="Times New Roman" w:hAnsi="Times New Roman"/>
          <w:sz w:val="24"/>
          <w:szCs w:val="24"/>
        </w:rPr>
        <w:t>Los criterios para la adaptación de los sistemas de evaluación, incluyendo los procedimientos de identificación del alumnado.</w:t>
      </w:r>
    </w:p>
    <w:p w14:paraId="2FE089A8" w14:textId="77777777" w:rsidR="00043180" w:rsidRPr="00E66F2B" w:rsidRDefault="00043180" w:rsidP="0017089E">
      <w:pPr>
        <w:pStyle w:val="Prrafodelista"/>
        <w:numPr>
          <w:ilvl w:val="0"/>
          <w:numId w:val="32"/>
        </w:numPr>
        <w:spacing w:after="0" w:line="240" w:lineRule="auto"/>
        <w:jc w:val="both"/>
        <w:rPr>
          <w:rFonts w:ascii="Times New Roman" w:hAnsi="Times New Roman"/>
          <w:sz w:val="24"/>
          <w:szCs w:val="24"/>
        </w:rPr>
      </w:pPr>
      <w:r w:rsidRPr="00E66F2B">
        <w:rPr>
          <w:rFonts w:ascii="Times New Roman" w:hAnsi="Times New Roman"/>
          <w:sz w:val="24"/>
          <w:szCs w:val="24"/>
        </w:rPr>
        <w:t>Los criterios para la adaptación en la realización de prácticas externas curriculares.</w:t>
      </w:r>
    </w:p>
    <w:p w14:paraId="540DAEF2" w14:textId="77777777" w:rsidR="00043180" w:rsidRPr="00E66F2B" w:rsidRDefault="00043180" w:rsidP="0017089E">
      <w:pPr>
        <w:pStyle w:val="Prrafodelista"/>
        <w:numPr>
          <w:ilvl w:val="0"/>
          <w:numId w:val="32"/>
        </w:numPr>
        <w:spacing w:after="0" w:line="240" w:lineRule="auto"/>
        <w:jc w:val="both"/>
        <w:rPr>
          <w:rFonts w:ascii="Times New Roman" w:hAnsi="Times New Roman"/>
          <w:sz w:val="24"/>
          <w:szCs w:val="24"/>
        </w:rPr>
      </w:pPr>
      <w:r w:rsidRPr="00E66F2B">
        <w:rPr>
          <w:rFonts w:ascii="Times New Roman" w:hAnsi="Times New Roman"/>
          <w:sz w:val="24"/>
          <w:szCs w:val="24"/>
        </w:rPr>
        <w:t>Los criterios sobre adaptaciones en la realización y evaluación de TFG y TFM.</w:t>
      </w:r>
    </w:p>
    <w:p w14:paraId="2BFD6D9B" w14:textId="77777777" w:rsidR="00043180" w:rsidRPr="00E66F2B" w:rsidRDefault="00043180" w:rsidP="0017089E">
      <w:pPr>
        <w:pStyle w:val="Prrafodelista"/>
        <w:numPr>
          <w:ilvl w:val="0"/>
          <w:numId w:val="32"/>
        </w:numPr>
        <w:spacing w:after="0" w:line="240" w:lineRule="auto"/>
        <w:jc w:val="both"/>
        <w:rPr>
          <w:rFonts w:ascii="Times New Roman" w:hAnsi="Times New Roman"/>
          <w:sz w:val="24"/>
          <w:szCs w:val="24"/>
        </w:rPr>
      </w:pPr>
      <w:r w:rsidRPr="00E66F2B">
        <w:rPr>
          <w:rFonts w:ascii="Times New Roman" w:hAnsi="Times New Roman"/>
          <w:sz w:val="24"/>
          <w:szCs w:val="24"/>
        </w:rPr>
        <w:t>Los criterios para la defensa no presencial de tesis doctorales.</w:t>
      </w:r>
    </w:p>
    <w:p w14:paraId="1A732B4B" w14:textId="77777777" w:rsidR="00E66F2B" w:rsidRPr="00E66F2B" w:rsidRDefault="00E66F2B" w:rsidP="0017089E">
      <w:pPr>
        <w:spacing w:after="0" w:line="240" w:lineRule="auto"/>
        <w:jc w:val="both"/>
        <w:rPr>
          <w:rFonts w:ascii="Times New Roman" w:hAnsi="Times New Roman"/>
          <w:b/>
          <w:sz w:val="24"/>
          <w:szCs w:val="24"/>
        </w:rPr>
      </w:pPr>
      <w:bookmarkStart w:id="49" w:name="_Toc42064594"/>
    </w:p>
    <w:p w14:paraId="3462982B" w14:textId="16461A7F" w:rsidR="00043180" w:rsidRPr="00E66F2B" w:rsidRDefault="00043180" w:rsidP="0017089E">
      <w:pPr>
        <w:spacing w:after="0" w:line="240" w:lineRule="auto"/>
        <w:jc w:val="both"/>
        <w:rPr>
          <w:rFonts w:ascii="Times New Roman" w:hAnsi="Times New Roman"/>
          <w:b/>
          <w:sz w:val="24"/>
          <w:szCs w:val="24"/>
        </w:rPr>
      </w:pPr>
      <w:r w:rsidRPr="00E66F2B">
        <w:rPr>
          <w:rFonts w:ascii="Times New Roman" w:hAnsi="Times New Roman"/>
          <w:b/>
          <w:sz w:val="24"/>
          <w:szCs w:val="24"/>
        </w:rPr>
        <w:t>CRITERIO 4. PROFESORADO</w:t>
      </w:r>
      <w:bookmarkEnd w:id="49"/>
    </w:p>
    <w:p w14:paraId="457480B0" w14:textId="77777777" w:rsidR="00043180" w:rsidRPr="00E66F2B" w:rsidRDefault="00043180" w:rsidP="0017089E">
      <w:pPr>
        <w:spacing w:after="0" w:line="240" w:lineRule="auto"/>
        <w:jc w:val="both"/>
        <w:rPr>
          <w:rFonts w:ascii="Times New Roman" w:hAnsi="Times New Roman"/>
          <w:sz w:val="24"/>
          <w:szCs w:val="24"/>
        </w:rPr>
      </w:pPr>
    </w:p>
    <w:p w14:paraId="2179BC54" w14:textId="77777777" w:rsidR="00043180" w:rsidRPr="00E66F2B" w:rsidRDefault="00043180" w:rsidP="0017089E">
      <w:pPr>
        <w:spacing w:after="0" w:line="240" w:lineRule="auto"/>
        <w:jc w:val="both"/>
        <w:rPr>
          <w:rFonts w:ascii="Times New Roman" w:hAnsi="Times New Roman"/>
          <w:sz w:val="24"/>
          <w:szCs w:val="24"/>
        </w:rPr>
      </w:pPr>
      <w:r w:rsidRPr="00E66F2B">
        <w:rPr>
          <w:rFonts w:ascii="Times New Roman" w:hAnsi="Times New Roman"/>
          <w:sz w:val="24"/>
          <w:szCs w:val="24"/>
        </w:rPr>
        <w:t xml:space="preserve">Con relación a este Criterio, resulta especialmente relevante analizar y documentar en qué medida se ha prestado apoyo al profesorado para que pueda realizar sus tareas docentes con la mayor eficacia en este contexto. </w:t>
      </w:r>
    </w:p>
    <w:p w14:paraId="563A9491" w14:textId="77777777" w:rsidR="00043180" w:rsidRPr="00E66F2B" w:rsidRDefault="00043180" w:rsidP="0017089E">
      <w:pPr>
        <w:spacing w:after="0" w:line="240" w:lineRule="auto"/>
        <w:jc w:val="both"/>
        <w:rPr>
          <w:rFonts w:ascii="Times New Roman" w:hAnsi="Times New Roman"/>
          <w:sz w:val="24"/>
          <w:szCs w:val="24"/>
        </w:rPr>
      </w:pPr>
      <w:r w:rsidRPr="00E66F2B">
        <w:rPr>
          <w:rFonts w:ascii="Times New Roman" w:hAnsi="Times New Roman"/>
          <w:sz w:val="24"/>
          <w:szCs w:val="24"/>
        </w:rPr>
        <w:t>De especial (importancia) relevancia será evidenciar los siguientes aspectos:</w:t>
      </w:r>
    </w:p>
    <w:p w14:paraId="20626568" w14:textId="77777777" w:rsidR="00043180" w:rsidRPr="00E66F2B" w:rsidRDefault="00043180" w:rsidP="0017089E">
      <w:pPr>
        <w:pStyle w:val="Prrafodelista"/>
        <w:numPr>
          <w:ilvl w:val="0"/>
          <w:numId w:val="33"/>
        </w:numPr>
        <w:spacing w:after="0" w:line="240" w:lineRule="auto"/>
        <w:jc w:val="both"/>
        <w:rPr>
          <w:rFonts w:ascii="Times New Roman" w:hAnsi="Times New Roman"/>
          <w:sz w:val="24"/>
          <w:szCs w:val="24"/>
        </w:rPr>
      </w:pPr>
      <w:r w:rsidRPr="00E66F2B">
        <w:rPr>
          <w:rFonts w:ascii="Times New Roman" w:hAnsi="Times New Roman"/>
          <w:sz w:val="24"/>
          <w:szCs w:val="24"/>
        </w:rPr>
        <w:t>El plan de formación para el profesorado.</w:t>
      </w:r>
    </w:p>
    <w:p w14:paraId="79D8FB61" w14:textId="77777777" w:rsidR="00043180" w:rsidRPr="00E66F2B" w:rsidRDefault="00043180" w:rsidP="0017089E">
      <w:pPr>
        <w:pStyle w:val="Prrafodelista"/>
        <w:numPr>
          <w:ilvl w:val="0"/>
          <w:numId w:val="33"/>
        </w:numPr>
        <w:spacing w:after="0" w:line="240" w:lineRule="auto"/>
        <w:jc w:val="both"/>
        <w:rPr>
          <w:rFonts w:ascii="Times New Roman" w:hAnsi="Times New Roman"/>
          <w:sz w:val="24"/>
          <w:szCs w:val="24"/>
        </w:rPr>
      </w:pPr>
      <w:r w:rsidRPr="00E66F2B">
        <w:rPr>
          <w:rFonts w:ascii="Times New Roman" w:hAnsi="Times New Roman"/>
          <w:sz w:val="24"/>
          <w:szCs w:val="24"/>
        </w:rPr>
        <w:t xml:space="preserve">Las acciones de coordinación docente horizontal y vertical.  </w:t>
      </w:r>
    </w:p>
    <w:p w14:paraId="1430A5B6" w14:textId="77777777" w:rsidR="00043180" w:rsidRPr="00E66F2B" w:rsidRDefault="00043180" w:rsidP="0017089E">
      <w:pPr>
        <w:spacing w:after="0" w:line="240" w:lineRule="auto"/>
        <w:jc w:val="both"/>
        <w:rPr>
          <w:rFonts w:ascii="Times New Roman" w:hAnsi="Times New Roman"/>
          <w:sz w:val="24"/>
          <w:szCs w:val="24"/>
        </w:rPr>
      </w:pPr>
      <w:r w:rsidRPr="00E66F2B">
        <w:rPr>
          <w:rFonts w:ascii="Times New Roman" w:hAnsi="Times New Roman"/>
          <w:sz w:val="24"/>
          <w:szCs w:val="24"/>
        </w:rPr>
        <w:t>Serán de utilidad en este punto evidencias relativas a cualquier acción de carácter formativo, adaptación tecnológica o reglamentaria realizadas para garantizar una adecuada tutela del TFG/TFM, Prácticas Externas, docencia no presencial, procedimiento para crear nuevos modelos de evaluación y acciones de coordinación.</w:t>
      </w:r>
    </w:p>
    <w:p w14:paraId="2951F921" w14:textId="77777777" w:rsidR="00043180" w:rsidRPr="00E66F2B" w:rsidRDefault="00043180" w:rsidP="0017089E">
      <w:pPr>
        <w:spacing w:after="0" w:line="240" w:lineRule="auto"/>
        <w:jc w:val="both"/>
        <w:rPr>
          <w:rFonts w:ascii="Times New Roman" w:hAnsi="Times New Roman"/>
          <w:sz w:val="24"/>
          <w:szCs w:val="24"/>
        </w:rPr>
      </w:pPr>
      <w:bookmarkStart w:id="50" w:name="_Toc42064595"/>
    </w:p>
    <w:p w14:paraId="48CF41CD" w14:textId="77777777" w:rsidR="00043180" w:rsidRPr="00E66F2B" w:rsidRDefault="00043180" w:rsidP="0017089E">
      <w:pPr>
        <w:spacing w:after="0" w:line="240" w:lineRule="auto"/>
        <w:jc w:val="both"/>
        <w:rPr>
          <w:rFonts w:ascii="Times New Roman" w:hAnsi="Times New Roman"/>
          <w:b/>
          <w:sz w:val="24"/>
          <w:szCs w:val="24"/>
        </w:rPr>
      </w:pPr>
      <w:r w:rsidRPr="00E66F2B">
        <w:rPr>
          <w:rFonts w:ascii="Times New Roman" w:hAnsi="Times New Roman"/>
          <w:b/>
          <w:sz w:val="24"/>
          <w:szCs w:val="24"/>
        </w:rPr>
        <w:t>CRITERIO 5. INFRAESTRUCTURAS, SERVICIOS Y DOTACIÓN DE RECURSOS</w:t>
      </w:r>
      <w:bookmarkEnd w:id="50"/>
    </w:p>
    <w:p w14:paraId="521C3501" w14:textId="77777777" w:rsidR="00043180" w:rsidRPr="00E66F2B" w:rsidRDefault="00043180" w:rsidP="0017089E">
      <w:pPr>
        <w:spacing w:after="0" w:line="240" w:lineRule="auto"/>
        <w:jc w:val="both"/>
        <w:rPr>
          <w:rFonts w:ascii="Times New Roman" w:hAnsi="Times New Roman"/>
          <w:sz w:val="24"/>
          <w:szCs w:val="24"/>
        </w:rPr>
      </w:pPr>
    </w:p>
    <w:p w14:paraId="1F2A57E8" w14:textId="77777777" w:rsidR="00043180" w:rsidRPr="00E66F2B" w:rsidRDefault="00043180" w:rsidP="0017089E">
      <w:pPr>
        <w:spacing w:after="0" w:line="240" w:lineRule="auto"/>
        <w:jc w:val="both"/>
        <w:rPr>
          <w:rFonts w:ascii="Times New Roman" w:hAnsi="Times New Roman"/>
          <w:sz w:val="24"/>
          <w:szCs w:val="24"/>
        </w:rPr>
      </w:pPr>
      <w:r w:rsidRPr="00E66F2B">
        <w:rPr>
          <w:rFonts w:ascii="Times New Roman" w:hAnsi="Times New Roman"/>
          <w:sz w:val="24"/>
          <w:szCs w:val="24"/>
        </w:rPr>
        <w:t>Para analizar este Criterio será imprescindible evidenciar el apoyo, en lo que se refiere a recursos e infraestructuras, ofrecido a los estudiantes para que tanto los procesos de enseñanza-aprendizaje como el de evaluación garanticen la adecuada adquisición de competencias recogidas en las asignaturas afectadas la situación extraordinaria.</w:t>
      </w:r>
    </w:p>
    <w:p w14:paraId="367B3261" w14:textId="77777777" w:rsidR="00043180" w:rsidRPr="00E66F2B" w:rsidRDefault="00043180" w:rsidP="0017089E">
      <w:pPr>
        <w:spacing w:after="0" w:line="240" w:lineRule="auto"/>
        <w:jc w:val="both"/>
        <w:rPr>
          <w:rFonts w:ascii="Times New Roman" w:hAnsi="Times New Roman"/>
          <w:sz w:val="24"/>
          <w:szCs w:val="24"/>
        </w:rPr>
      </w:pPr>
      <w:r w:rsidRPr="00E66F2B">
        <w:rPr>
          <w:rFonts w:ascii="Times New Roman" w:hAnsi="Times New Roman"/>
          <w:sz w:val="24"/>
          <w:szCs w:val="24"/>
        </w:rPr>
        <w:t>Los aspectos a valorar por la DEVA se refieren a la infraestructura con la que se cuenta:</w:t>
      </w:r>
    </w:p>
    <w:p w14:paraId="2F487793" w14:textId="77777777" w:rsidR="00043180" w:rsidRPr="00E66F2B" w:rsidRDefault="00043180" w:rsidP="0017089E">
      <w:pPr>
        <w:pStyle w:val="Prrafodelista"/>
        <w:numPr>
          <w:ilvl w:val="0"/>
          <w:numId w:val="34"/>
        </w:numPr>
        <w:spacing w:after="0" w:line="240" w:lineRule="auto"/>
        <w:jc w:val="both"/>
        <w:rPr>
          <w:rFonts w:ascii="Times New Roman" w:hAnsi="Times New Roman"/>
          <w:sz w:val="24"/>
          <w:szCs w:val="24"/>
        </w:rPr>
      </w:pPr>
      <w:r w:rsidRPr="00E66F2B">
        <w:rPr>
          <w:rFonts w:ascii="Times New Roman" w:hAnsi="Times New Roman"/>
          <w:sz w:val="24"/>
          <w:szCs w:val="24"/>
        </w:rPr>
        <w:t>Recursos generales: aulas, biblioteca, laboratorio.</w:t>
      </w:r>
    </w:p>
    <w:p w14:paraId="0A200F0F" w14:textId="77777777" w:rsidR="00043180" w:rsidRPr="00E66F2B" w:rsidRDefault="00043180" w:rsidP="0017089E">
      <w:pPr>
        <w:pStyle w:val="Prrafodelista"/>
        <w:numPr>
          <w:ilvl w:val="0"/>
          <w:numId w:val="34"/>
        </w:numPr>
        <w:spacing w:after="0" w:line="240" w:lineRule="auto"/>
        <w:jc w:val="both"/>
        <w:rPr>
          <w:rFonts w:ascii="Times New Roman" w:hAnsi="Times New Roman"/>
          <w:sz w:val="24"/>
          <w:szCs w:val="24"/>
        </w:rPr>
      </w:pPr>
      <w:r w:rsidRPr="00E66F2B">
        <w:rPr>
          <w:rFonts w:ascii="Times New Roman" w:hAnsi="Times New Roman"/>
          <w:sz w:val="24"/>
          <w:szCs w:val="24"/>
        </w:rPr>
        <w:t>Recursos técnicos ordenador, proyectores, etc.</w:t>
      </w:r>
    </w:p>
    <w:p w14:paraId="0AEE5EF6" w14:textId="77777777" w:rsidR="00043180" w:rsidRPr="00E66F2B" w:rsidRDefault="00043180" w:rsidP="0017089E">
      <w:pPr>
        <w:pStyle w:val="Prrafodelista"/>
        <w:numPr>
          <w:ilvl w:val="0"/>
          <w:numId w:val="34"/>
        </w:numPr>
        <w:spacing w:after="0" w:line="240" w:lineRule="auto"/>
        <w:jc w:val="both"/>
        <w:rPr>
          <w:rFonts w:ascii="Times New Roman" w:hAnsi="Times New Roman"/>
          <w:sz w:val="24"/>
          <w:szCs w:val="24"/>
        </w:rPr>
      </w:pPr>
      <w:r w:rsidRPr="00E66F2B">
        <w:rPr>
          <w:rFonts w:ascii="Times New Roman" w:hAnsi="Times New Roman"/>
          <w:sz w:val="24"/>
          <w:szCs w:val="24"/>
        </w:rPr>
        <w:t>Fondo bibliográfico.</w:t>
      </w:r>
    </w:p>
    <w:p w14:paraId="75BDB2CB" w14:textId="77777777" w:rsidR="00043180" w:rsidRPr="00E66F2B" w:rsidRDefault="00043180" w:rsidP="0017089E">
      <w:pPr>
        <w:spacing w:after="0" w:line="240" w:lineRule="auto"/>
        <w:jc w:val="both"/>
        <w:rPr>
          <w:rFonts w:ascii="Times New Roman" w:hAnsi="Times New Roman"/>
          <w:sz w:val="24"/>
          <w:szCs w:val="24"/>
        </w:rPr>
      </w:pPr>
      <w:r w:rsidRPr="00E66F2B">
        <w:rPr>
          <w:rFonts w:ascii="Times New Roman" w:hAnsi="Times New Roman"/>
          <w:sz w:val="24"/>
          <w:szCs w:val="24"/>
        </w:rPr>
        <w:t>Personal de apoyo:</w:t>
      </w:r>
    </w:p>
    <w:p w14:paraId="09811521" w14:textId="77777777" w:rsidR="00043180" w:rsidRPr="00E66F2B" w:rsidRDefault="00043180" w:rsidP="0017089E">
      <w:pPr>
        <w:pStyle w:val="Prrafodelista"/>
        <w:numPr>
          <w:ilvl w:val="0"/>
          <w:numId w:val="35"/>
        </w:numPr>
        <w:spacing w:after="0" w:line="240" w:lineRule="auto"/>
        <w:jc w:val="both"/>
        <w:rPr>
          <w:rFonts w:ascii="Times New Roman" w:hAnsi="Times New Roman"/>
          <w:sz w:val="24"/>
          <w:szCs w:val="24"/>
        </w:rPr>
      </w:pPr>
      <w:r w:rsidRPr="00E66F2B">
        <w:rPr>
          <w:rFonts w:ascii="Times New Roman" w:hAnsi="Times New Roman"/>
          <w:sz w:val="24"/>
          <w:szCs w:val="24"/>
        </w:rPr>
        <w:t>Personal IDEP.</w:t>
      </w:r>
    </w:p>
    <w:p w14:paraId="38143E5F" w14:textId="77777777" w:rsidR="00043180" w:rsidRPr="00E66F2B" w:rsidRDefault="00043180" w:rsidP="0017089E">
      <w:pPr>
        <w:pStyle w:val="Prrafodelista"/>
        <w:numPr>
          <w:ilvl w:val="0"/>
          <w:numId w:val="35"/>
        </w:numPr>
        <w:spacing w:after="0" w:line="240" w:lineRule="auto"/>
        <w:jc w:val="both"/>
        <w:rPr>
          <w:rFonts w:ascii="Times New Roman" w:hAnsi="Times New Roman"/>
          <w:sz w:val="24"/>
          <w:szCs w:val="24"/>
        </w:rPr>
      </w:pPr>
      <w:r w:rsidRPr="00E66F2B">
        <w:rPr>
          <w:rFonts w:ascii="Times New Roman" w:hAnsi="Times New Roman"/>
          <w:sz w:val="24"/>
          <w:szCs w:val="24"/>
        </w:rPr>
        <w:t>Administrativo/a del Departamento.</w:t>
      </w:r>
    </w:p>
    <w:p w14:paraId="7BA9A2DE" w14:textId="77777777" w:rsidR="00043180" w:rsidRPr="00E66F2B" w:rsidRDefault="00043180" w:rsidP="0017089E">
      <w:pPr>
        <w:spacing w:after="0" w:line="240" w:lineRule="auto"/>
        <w:jc w:val="both"/>
        <w:rPr>
          <w:rFonts w:ascii="Times New Roman" w:hAnsi="Times New Roman"/>
          <w:sz w:val="24"/>
          <w:szCs w:val="24"/>
        </w:rPr>
      </w:pPr>
      <w:r w:rsidRPr="00E66F2B">
        <w:rPr>
          <w:rFonts w:ascii="Times New Roman" w:hAnsi="Times New Roman"/>
          <w:sz w:val="24"/>
          <w:szCs w:val="24"/>
        </w:rPr>
        <w:t>Orientación Académica y Profesional</w:t>
      </w:r>
    </w:p>
    <w:p w14:paraId="35DA0F1E" w14:textId="77777777" w:rsidR="00043180" w:rsidRPr="00E66F2B" w:rsidRDefault="00043180" w:rsidP="0017089E">
      <w:pPr>
        <w:pStyle w:val="Prrafodelista"/>
        <w:numPr>
          <w:ilvl w:val="0"/>
          <w:numId w:val="36"/>
        </w:numPr>
        <w:spacing w:after="0" w:line="240" w:lineRule="auto"/>
        <w:jc w:val="both"/>
        <w:rPr>
          <w:rFonts w:ascii="Times New Roman" w:hAnsi="Times New Roman"/>
          <w:sz w:val="24"/>
          <w:szCs w:val="24"/>
        </w:rPr>
      </w:pPr>
      <w:r w:rsidRPr="00E66F2B">
        <w:rPr>
          <w:rFonts w:ascii="Times New Roman" w:hAnsi="Times New Roman"/>
          <w:sz w:val="24"/>
          <w:szCs w:val="24"/>
        </w:rPr>
        <w:t>Personal IDEP, FUNDECOR, UCOPREM2 etc.</w:t>
      </w:r>
    </w:p>
    <w:p w14:paraId="0982BE1B" w14:textId="77777777" w:rsidR="00043180" w:rsidRPr="00E66F2B" w:rsidRDefault="00043180" w:rsidP="0017089E">
      <w:pPr>
        <w:pStyle w:val="Prrafodelista"/>
        <w:numPr>
          <w:ilvl w:val="0"/>
          <w:numId w:val="36"/>
        </w:numPr>
        <w:spacing w:after="0" w:line="240" w:lineRule="auto"/>
        <w:jc w:val="both"/>
        <w:rPr>
          <w:rFonts w:ascii="Times New Roman" w:hAnsi="Times New Roman"/>
          <w:sz w:val="24"/>
          <w:szCs w:val="24"/>
        </w:rPr>
      </w:pPr>
      <w:r w:rsidRPr="00E66F2B">
        <w:rPr>
          <w:rFonts w:ascii="Times New Roman" w:hAnsi="Times New Roman"/>
          <w:sz w:val="24"/>
          <w:szCs w:val="24"/>
        </w:rPr>
        <w:t>Estructura o figura oficial en los títulos encargada del asesoramiento académico y profesional del alumnado.</w:t>
      </w:r>
    </w:p>
    <w:p w14:paraId="77C3BADE" w14:textId="77777777" w:rsidR="00043180" w:rsidRPr="00E66F2B" w:rsidRDefault="00043180" w:rsidP="0017089E">
      <w:pPr>
        <w:spacing w:after="0" w:line="240" w:lineRule="auto"/>
        <w:jc w:val="both"/>
        <w:rPr>
          <w:rFonts w:ascii="Times New Roman" w:hAnsi="Times New Roman"/>
          <w:sz w:val="24"/>
          <w:szCs w:val="24"/>
        </w:rPr>
      </w:pPr>
      <w:r w:rsidRPr="00E66F2B">
        <w:rPr>
          <w:rFonts w:ascii="Times New Roman" w:hAnsi="Times New Roman"/>
          <w:sz w:val="24"/>
          <w:szCs w:val="24"/>
        </w:rPr>
        <w:t>Por ello se han de analizar y evidenciar “las medidas de apoyo y atención al alumnado” tales como:</w:t>
      </w:r>
    </w:p>
    <w:p w14:paraId="2AE4C52B" w14:textId="77777777" w:rsidR="00043180" w:rsidRPr="00E66F2B" w:rsidRDefault="00043180" w:rsidP="0017089E">
      <w:pPr>
        <w:pStyle w:val="Prrafodelista"/>
        <w:numPr>
          <w:ilvl w:val="0"/>
          <w:numId w:val="37"/>
        </w:numPr>
        <w:spacing w:after="0" w:line="240" w:lineRule="auto"/>
        <w:jc w:val="both"/>
        <w:rPr>
          <w:rFonts w:ascii="Times New Roman" w:hAnsi="Times New Roman"/>
          <w:sz w:val="24"/>
          <w:szCs w:val="24"/>
        </w:rPr>
      </w:pPr>
      <w:r w:rsidRPr="00E66F2B">
        <w:rPr>
          <w:rFonts w:ascii="Times New Roman" w:hAnsi="Times New Roman"/>
          <w:sz w:val="24"/>
          <w:szCs w:val="24"/>
        </w:rPr>
        <w:t>Prestación de medios técnicos a alumnos que no tengan estos recursos.</w:t>
      </w:r>
    </w:p>
    <w:p w14:paraId="256CD977" w14:textId="77777777" w:rsidR="00043180" w:rsidRPr="00E66F2B" w:rsidRDefault="00043180" w:rsidP="0017089E">
      <w:pPr>
        <w:pStyle w:val="Prrafodelista"/>
        <w:numPr>
          <w:ilvl w:val="0"/>
          <w:numId w:val="37"/>
        </w:numPr>
        <w:spacing w:after="0" w:line="240" w:lineRule="auto"/>
        <w:jc w:val="both"/>
        <w:rPr>
          <w:rFonts w:ascii="Times New Roman" w:hAnsi="Times New Roman"/>
          <w:sz w:val="24"/>
          <w:szCs w:val="24"/>
        </w:rPr>
      </w:pPr>
      <w:r w:rsidRPr="00E66F2B">
        <w:rPr>
          <w:rFonts w:ascii="Times New Roman" w:hAnsi="Times New Roman"/>
          <w:sz w:val="24"/>
          <w:szCs w:val="24"/>
        </w:rPr>
        <w:t xml:space="preserve">Plataforma de enseñanza virtual (LMS), </w:t>
      </w:r>
      <w:hyperlink r:id="rId41" w:history="1">
        <w:r w:rsidRPr="00E66F2B">
          <w:rPr>
            <w:rStyle w:val="Hipervnculo"/>
            <w:rFonts w:ascii="Times New Roman" w:hAnsi="Times New Roman"/>
            <w:color w:val="auto"/>
            <w:sz w:val="24"/>
            <w:szCs w:val="24"/>
          </w:rPr>
          <w:t>http://moodle.uco.es/moodlemap/</w:t>
        </w:r>
      </w:hyperlink>
    </w:p>
    <w:p w14:paraId="5BDF71B6" w14:textId="77777777" w:rsidR="00043180" w:rsidRPr="00E66F2B" w:rsidRDefault="00043180" w:rsidP="0017089E">
      <w:pPr>
        <w:pStyle w:val="Prrafodelista"/>
        <w:numPr>
          <w:ilvl w:val="0"/>
          <w:numId w:val="37"/>
        </w:numPr>
        <w:spacing w:after="0" w:line="240" w:lineRule="auto"/>
        <w:jc w:val="both"/>
        <w:rPr>
          <w:rFonts w:ascii="Times New Roman" w:hAnsi="Times New Roman"/>
          <w:sz w:val="24"/>
          <w:szCs w:val="24"/>
        </w:rPr>
      </w:pPr>
      <w:r w:rsidRPr="00E66F2B">
        <w:rPr>
          <w:rFonts w:ascii="Times New Roman" w:hAnsi="Times New Roman"/>
          <w:sz w:val="24"/>
          <w:szCs w:val="24"/>
        </w:rPr>
        <w:t>Comunicación virtual (chat y videoconferencia para una comunicación sincrónica en tiempo real o foro para la comunicación asincrónica…)</w:t>
      </w:r>
    </w:p>
    <w:p w14:paraId="261A37E6" w14:textId="77777777" w:rsidR="00043180" w:rsidRPr="00E66F2B" w:rsidRDefault="00043180" w:rsidP="0017089E">
      <w:pPr>
        <w:pStyle w:val="Prrafodelista"/>
        <w:numPr>
          <w:ilvl w:val="0"/>
          <w:numId w:val="37"/>
        </w:numPr>
        <w:spacing w:after="0" w:line="240" w:lineRule="auto"/>
        <w:jc w:val="both"/>
        <w:rPr>
          <w:rFonts w:ascii="Times New Roman" w:hAnsi="Times New Roman"/>
          <w:sz w:val="24"/>
          <w:szCs w:val="24"/>
          <w:lang w:val="es-ES_tradnl"/>
        </w:rPr>
      </w:pPr>
      <w:r w:rsidRPr="00E66F2B">
        <w:rPr>
          <w:rFonts w:ascii="Times New Roman" w:hAnsi="Times New Roman"/>
          <w:sz w:val="24"/>
          <w:szCs w:val="24"/>
          <w:lang w:val="es-ES_tradnl"/>
        </w:rPr>
        <w:t>Actuaciones de Vicerrectorados competentes en materia de ordenadores/ pendrive para conexión internet estudiantes y profesorado.</w:t>
      </w:r>
    </w:p>
    <w:p w14:paraId="56DF31CB" w14:textId="77777777" w:rsidR="00043180" w:rsidRPr="00E66F2B" w:rsidRDefault="00043180" w:rsidP="0017089E">
      <w:pPr>
        <w:pStyle w:val="Prrafodelista"/>
        <w:numPr>
          <w:ilvl w:val="0"/>
          <w:numId w:val="37"/>
        </w:numPr>
        <w:spacing w:after="0" w:line="240" w:lineRule="auto"/>
        <w:jc w:val="both"/>
        <w:rPr>
          <w:rFonts w:ascii="Times New Roman" w:hAnsi="Times New Roman"/>
          <w:sz w:val="24"/>
          <w:szCs w:val="24"/>
          <w:lang w:val="es-ES_tradnl"/>
        </w:rPr>
      </w:pPr>
      <w:r w:rsidRPr="00E66F2B">
        <w:rPr>
          <w:rFonts w:ascii="Times New Roman" w:hAnsi="Times New Roman"/>
          <w:sz w:val="24"/>
          <w:szCs w:val="24"/>
          <w:lang w:val="es-ES_tradnl"/>
        </w:rPr>
        <w:t>Habilitación de espacios en el Rectorado para impartir docencia.</w:t>
      </w:r>
    </w:p>
    <w:p w14:paraId="4B861E46" w14:textId="77777777" w:rsidR="00043180" w:rsidRPr="00E66F2B" w:rsidRDefault="00043180" w:rsidP="0017089E">
      <w:pPr>
        <w:pStyle w:val="Prrafodelista"/>
        <w:numPr>
          <w:ilvl w:val="0"/>
          <w:numId w:val="37"/>
        </w:numPr>
        <w:spacing w:after="0" w:line="240" w:lineRule="auto"/>
        <w:jc w:val="both"/>
        <w:rPr>
          <w:rFonts w:ascii="Times New Roman" w:hAnsi="Times New Roman"/>
          <w:sz w:val="24"/>
          <w:szCs w:val="24"/>
          <w:lang w:val="es-ES_tradnl"/>
        </w:rPr>
      </w:pPr>
      <w:r w:rsidRPr="00E66F2B">
        <w:rPr>
          <w:rFonts w:ascii="Times New Roman" w:hAnsi="Times New Roman"/>
          <w:sz w:val="24"/>
          <w:szCs w:val="24"/>
          <w:lang w:val="es-ES_tradnl"/>
        </w:rPr>
        <w:t>Plan de atención al usuario de la biblioteca universitaria de Córdoba.</w:t>
      </w:r>
    </w:p>
    <w:p w14:paraId="734441FD" w14:textId="77777777" w:rsidR="00043180" w:rsidRPr="00E66F2B" w:rsidRDefault="00043180" w:rsidP="0017089E">
      <w:pPr>
        <w:pStyle w:val="Prrafodelista"/>
        <w:numPr>
          <w:ilvl w:val="0"/>
          <w:numId w:val="37"/>
        </w:numPr>
        <w:spacing w:after="0" w:line="240" w:lineRule="auto"/>
        <w:jc w:val="both"/>
        <w:rPr>
          <w:rFonts w:ascii="Times New Roman" w:hAnsi="Times New Roman"/>
          <w:sz w:val="24"/>
          <w:szCs w:val="24"/>
          <w:lang w:val="es-ES_tradnl"/>
        </w:rPr>
      </w:pPr>
      <w:r w:rsidRPr="00E66F2B">
        <w:rPr>
          <w:rFonts w:ascii="Times New Roman" w:hAnsi="Times New Roman"/>
          <w:sz w:val="24"/>
          <w:szCs w:val="24"/>
          <w:lang w:val="es-ES_tradnl"/>
        </w:rPr>
        <w:t>Plan de atención virtual de la biblioteca universitaria de Córdoba (libros y revistas electrónicas para estudios e investigaciones.</w:t>
      </w:r>
    </w:p>
    <w:p w14:paraId="0F5DE2F2" w14:textId="77777777" w:rsidR="00E66F2B" w:rsidRPr="00E66F2B" w:rsidRDefault="00E66F2B" w:rsidP="0017089E">
      <w:pPr>
        <w:spacing w:after="0" w:line="240" w:lineRule="auto"/>
        <w:jc w:val="both"/>
        <w:rPr>
          <w:rFonts w:ascii="Times New Roman" w:hAnsi="Times New Roman"/>
          <w:b/>
          <w:sz w:val="24"/>
          <w:szCs w:val="24"/>
        </w:rPr>
      </w:pPr>
      <w:bookmarkStart w:id="51" w:name="_Toc42064596"/>
    </w:p>
    <w:p w14:paraId="1CA46998" w14:textId="779AF961" w:rsidR="00043180" w:rsidRPr="00E66F2B" w:rsidRDefault="00043180" w:rsidP="0017089E">
      <w:pPr>
        <w:spacing w:after="0" w:line="240" w:lineRule="auto"/>
        <w:jc w:val="both"/>
        <w:rPr>
          <w:rFonts w:ascii="Times New Roman" w:hAnsi="Times New Roman"/>
          <w:b/>
          <w:sz w:val="24"/>
          <w:szCs w:val="24"/>
        </w:rPr>
      </w:pPr>
      <w:r w:rsidRPr="00E66F2B">
        <w:rPr>
          <w:rFonts w:ascii="Times New Roman" w:hAnsi="Times New Roman"/>
          <w:b/>
          <w:sz w:val="24"/>
          <w:szCs w:val="24"/>
        </w:rPr>
        <w:t>CRITERIO 6. RESULTADOS DEL APRENDIZAJE</w:t>
      </w:r>
      <w:bookmarkEnd w:id="51"/>
    </w:p>
    <w:p w14:paraId="6A73A83C" w14:textId="77777777" w:rsidR="00043180" w:rsidRPr="00E66F2B" w:rsidRDefault="00043180" w:rsidP="0017089E">
      <w:pPr>
        <w:spacing w:after="0" w:line="240" w:lineRule="auto"/>
        <w:jc w:val="both"/>
        <w:rPr>
          <w:rFonts w:ascii="Times New Roman" w:hAnsi="Times New Roman"/>
          <w:sz w:val="24"/>
          <w:szCs w:val="24"/>
        </w:rPr>
      </w:pPr>
    </w:p>
    <w:p w14:paraId="7209F297" w14:textId="77777777" w:rsidR="00043180" w:rsidRPr="00E66F2B" w:rsidRDefault="00043180" w:rsidP="0017089E">
      <w:pPr>
        <w:spacing w:after="0" w:line="240" w:lineRule="auto"/>
        <w:jc w:val="both"/>
        <w:rPr>
          <w:rFonts w:ascii="Times New Roman" w:hAnsi="Times New Roman"/>
          <w:sz w:val="24"/>
          <w:szCs w:val="24"/>
        </w:rPr>
      </w:pPr>
      <w:r w:rsidRPr="00E66F2B">
        <w:rPr>
          <w:rFonts w:ascii="Times New Roman" w:hAnsi="Times New Roman"/>
          <w:sz w:val="24"/>
          <w:szCs w:val="24"/>
        </w:rPr>
        <w:t>Los requisitos de calidad que la DEVA establece para este Criterio se ven directamente afectados en una situación extraordinaria. Por tanto, las medidas adoptadas tienen que garantizar que se cumplen los mismos:</w:t>
      </w:r>
    </w:p>
    <w:p w14:paraId="02AC812C" w14:textId="77777777" w:rsidR="00043180" w:rsidRPr="00E66F2B" w:rsidRDefault="00043180" w:rsidP="0017089E">
      <w:pPr>
        <w:spacing w:after="0" w:line="240" w:lineRule="auto"/>
        <w:jc w:val="both"/>
        <w:rPr>
          <w:rFonts w:ascii="Times New Roman" w:hAnsi="Times New Roman"/>
          <w:sz w:val="24"/>
          <w:szCs w:val="24"/>
        </w:rPr>
      </w:pPr>
      <w:r w:rsidRPr="00E66F2B">
        <w:rPr>
          <w:rFonts w:ascii="Times New Roman" w:hAnsi="Times New Roman"/>
          <w:sz w:val="24"/>
          <w:szCs w:val="24"/>
        </w:rPr>
        <w:t>6.1. Las actividades formativas, la metodología y los sistemas de evaluación son pertinentes y adecuadas para certificar los diferentes aprendizajes reflejados en el perfil de formación.</w:t>
      </w:r>
    </w:p>
    <w:p w14:paraId="2EE42145" w14:textId="77777777" w:rsidR="00043180" w:rsidRPr="00E66F2B" w:rsidRDefault="00043180" w:rsidP="0017089E">
      <w:pPr>
        <w:spacing w:after="0" w:line="240" w:lineRule="auto"/>
        <w:jc w:val="both"/>
        <w:rPr>
          <w:rFonts w:ascii="Times New Roman" w:hAnsi="Times New Roman"/>
          <w:sz w:val="24"/>
          <w:szCs w:val="24"/>
        </w:rPr>
      </w:pPr>
      <w:r w:rsidRPr="00E66F2B">
        <w:rPr>
          <w:rFonts w:ascii="Times New Roman" w:hAnsi="Times New Roman"/>
          <w:sz w:val="24"/>
          <w:szCs w:val="24"/>
        </w:rPr>
        <w:t>6.2. Los sistemas de evaluación permiten una certificación fiable sobre la adquisición de las competencias por parte de los estudiantes.</w:t>
      </w:r>
    </w:p>
    <w:p w14:paraId="00DD14F6" w14:textId="77777777" w:rsidR="00043180" w:rsidRPr="00E66F2B" w:rsidRDefault="00043180" w:rsidP="0017089E">
      <w:pPr>
        <w:spacing w:after="0" w:line="240" w:lineRule="auto"/>
        <w:jc w:val="both"/>
        <w:rPr>
          <w:rFonts w:ascii="Times New Roman" w:hAnsi="Times New Roman"/>
          <w:sz w:val="24"/>
          <w:szCs w:val="24"/>
        </w:rPr>
      </w:pPr>
      <w:r w:rsidRPr="00E66F2B">
        <w:rPr>
          <w:rFonts w:ascii="Times New Roman" w:hAnsi="Times New Roman"/>
          <w:sz w:val="24"/>
          <w:szCs w:val="24"/>
        </w:rPr>
        <w:t>Estos aspectos se recopilan en las siguientes evidencias imprescindibles (que para este período deben incluir las adaptaciones realizadas):</w:t>
      </w:r>
    </w:p>
    <w:p w14:paraId="3C79D106" w14:textId="77777777" w:rsidR="00043180" w:rsidRPr="00E66F2B" w:rsidRDefault="00043180" w:rsidP="0017089E">
      <w:pPr>
        <w:spacing w:after="0" w:line="240" w:lineRule="auto"/>
        <w:jc w:val="both"/>
        <w:rPr>
          <w:rFonts w:ascii="Times New Roman" w:hAnsi="Times New Roman"/>
          <w:sz w:val="24"/>
          <w:szCs w:val="24"/>
        </w:rPr>
      </w:pPr>
      <w:r w:rsidRPr="00E66F2B">
        <w:rPr>
          <w:rFonts w:ascii="Times New Roman" w:hAnsi="Times New Roman"/>
          <w:sz w:val="24"/>
          <w:szCs w:val="24"/>
        </w:rPr>
        <w:t xml:space="preserve">E34. Guías docentes. </w:t>
      </w:r>
    </w:p>
    <w:p w14:paraId="28549ABD" w14:textId="77777777" w:rsidR="00043180" w:rsidRPr="00E66F2B" w:rsidRDefault="00043180" w:rsidP="0017089E">
      <w:pPr>
        <w:spacing w:after="0" w:line="240" w:lineRule="auto"/>
        <w:jc w:val="both"/>
        <w:rPr>
          <w:rFonts w:ascii="Times New Roman" w:hAnsi="Times New Roman"/>
          <w:sz w:val="24"/>
          <w:szCs w:val="24"/>
        </w:rPr>
      </w:pPr>
      <w:r w:rsidRPr="00E66F2B">
        <w:rPr>
          <w:rFonts w:ascii="Times New Roman" w:hAnsi="Times New Roman"/>
          <w:sz w:val="24"/>
          <w:szCs w:val="24"/>
        </w:rPr>
        <w:t xml:space="preserve">E35. Información sobre las actividades formativas por asignatura.  </w:t>
      </w:r>
    </w:p>
    <w:p w14:paraId="50C11582" w14:textId="77777777" w:rsidR="00043180" w:rsidRPr="00E66F2B" w:rsidRDefault="00043180" w:rsidP="0017089E">
      <w:pPr>
        <w:spacing w:after="0" w:line="240" w:lineRule="auto"/>
        <w:jc w:val="both"/>
        <w:rPr>
          <w:rFonts w:ascii="Times New Roman" w:hAnsi="Times New Roman"/>
          <w:sz w:val="24"/>
          <w:szCs w:val="24"/>
        </w:rPr>
      </w:pPr>
      <w:r w:rsidRPr="00E66F2B">
        <w:rPr>
          <w:rFonts w:ascii="Times New Roman" w:hAnsi="Times New Roman"/>
          <w:sz w:val="24"/>
          <w:szCs w:val="24"/>
        </w:rPr>
        <w:t xml:space="preserve">E36. Información sobre los sistemas de evaluación por asignatura. Valorar si los sistemas de evaluación se adecúan a la tipología, metodología y temporalización de cada una de las asignaturas. </w:t>
      </w:r>
    </w:p>
    <w:p w14:paraId="1A62F5B2" w14:textId="77777777" w:rsidR="00043180" w:rsidRPr="00E66F2B" w:rsidRDefault="00043180" w:rsidP="0017089E">
      <w:pPr>
        <w:spacing w:after="0" w:line="240" w:lineRule="auto"/>
        <w:jc w:val="both"/>
        <w:rPr>
          <w:rFonts w:ascii="Times New Roman" w:hAnsi="Times New Roman"/>
          <w:sz w:val="24"/>
          <w:szCs w:val="24"/>
        </w:rPr>
      </w:pPr>
      <w:r w:rsidRPr="00E66F2B">
        <w:rPr>
          <w:rFonts w:ascii="Times New Roman" w:hAnsi="Times New Roman"/>
          <w:sz w:val="24"/>
          <w:szCs w:val="24"/>
        </w:rPr>
        <w:t>E37. Información sobre calificaciones globales del título y por asignaturas (tabla comparativa con años, al menos, los tres años anteriores).</w:t>
      </w:r>
    </w:p>
    <w:p w14:paraId="61785C7E" w14:textId="77777777" w:rsidR="00043180" w:rsidRPr="00E66F2B" w:rsidRDefault="00043180" w:rsidP="0017089E">
      <w:pPr>
        <w:spacing w:after="0" w:line="240" w:lineRule="auto"/>
        <w:jc w:val="both"/>
        <w:rPr>
          <w:rFonts w:ascii="Times New Roman" w:hAnsi="Times New Roman"/>
          <w:sz w:val="24"/>
          <w:szCs w:val="24"/>
        </w:rPr>
      </w:pPr>
    </w:p>
    <w:p w14:paraId="61813BC4" w14:textId="77777777" w:rsidR="00043180" w:rsidRPr="00E66F2B" w:rsidRDefault="00043180" w:rsidP="0017089E">
      <w:pPr>
        <w:spacing w:after="0" w:line="240" w:lineRule="auto"/>
        <w:jc w:val="both"/>
        <w:rPr>
          <w:rFonts w:ascii="Times New Roman" w:hAnsi="Times New Roman"/>
          <w:b/>
          <w:sz w:val="24"/>
          <w:szCs w:val="24"/>
        </w:rPr>
      </w:pPr>
      <w:bookmarkStart w:id="52" w:name="_Toc42064597"/>
      <w:r w:rsidRPr="00E66F2B">
        <w:rPr>
          <w:rFonts w:ascii="Times New Roman" w:hAnsi="Times New Roman"/>
          <w:b/>
          <w:sz w:val="24"/>
          <w:szCs w:val="24"/>
        </w:rPr>
        <w:t>CRITERIO 7. INDICADORES DE SATISFACCIÓN Y RENDIMIENTO</w:t>
      </w:r>
      <w:bookmarkEnd w:id="52"/>
    </w:p>
    <w:p w14:paraId="35DEC0EB" w14:textId="77777777" w:rsidR="00043180" w:rsidRPr="00E66F2B" w:rsidRDefault="00043180" w:rsidP="0017089E">
      <w:pPr>
        <w:spacing w:after="0" w:line="240" w:lineRule="auto"/>
        <w:jc w:val="both"/>
        <w:rPr>
          <w:rFonts w:ascii="Times New Roman" w:hAnsi="Times New Roman"/>
          <w:b/>
          <w:sz w:val="24"/>
          <w:szCs w:val="24"/>
        </w:rPr>
      </w:pPr>
    </w:p>
    <w:p w14:paraId="3D9BD4BB" w14:textId="77777777" w:rsidR="00043180" w:rsidRPr="00E66F2B" w:rsidRDefault="00043180" w:rsidP="0017089E">
      <w:pPr>
        <w:spacing w:after="0" w:line="240" w:lineRule="auto"/>
        <w:jc w:val="both"/>
        <w:rPr>
          <w:rFonts w:ascii="Times New Roman" w:hAnsi="Times New Roman"/>
          <w:sz w:val="24"/>
          <w:szCs w:val="24"/>
        </w:rPr>
      </w:pPr>
      <w:r w:rsidRPr="00E66F2B">
        <w:rPr>
          <w:rFonts w:ascii="Times New Roman" w:hAnsi="Times New Roman"/>
          <w:sz w:val="24"/>
          <w:szCs w:val="24"/>
        </w:rPr>
        <w:t xml:space="preserve">Finalmente se recomienda realizar un </w:t>
      </w:r>
      <w:r w:rsidRPr="00E66F2B">
        <w:rPr>
          <w:rFonts w:ascii="Times New Roman" w:hAnsi="Times New Roman"/>
          <w:b/>
          <w:sz w:val="24"/>
          <w:szCs w:val="24"/>
        </w:rPr>
        <w:t>análisis</w:t>
      </w:r>
      <w:r w:rsidRPr="00E66F2B">
        <w:rPr>
          <w:rFonts w:ascii="Times New Roman" w:hAnsi="Times New Roman"/>
          <w:sz w:val="24"/>
          <w:szCs w:val="24"/>
        </w:rPr>
        <w:t xml:space="preserve"> de las consecuencias de los cambios introducidos y de los resultados obtenidos en este periodo excepcional.</w:t>
      </w:r>
    </w:p>
    <w:p w14:paraId="1E3CF037" w14:textId="77777777" w:rsidR="00043180" w:rsidRPr="00E66F2B" w:rsidRDefault="00043180" w:rsidP="0017089E">
      <w:pPr>
        <w:spacing w:after="0" w:line="240" w:lineRule="auto"/>
        <w:jc w:val="both"/>
        <w:rPr>
          <w:rFonts w:ascii="Times New Roman" w:hAnsi="Times New Roman"/>
          <w:sz w:val="24"/>
          <w:szCs w:val="24"/>
        </w:rPr>
      </w:pPr>
      <w:r w:rsidRPr="00E66F2B">
        <w:rPr>
          <w:rFonts w:ascii="Times New Roman" w:hAnsi="Times New Roman"/>
          <w:sz w:val="24"/>
          <w:szCs w:val="24"/>
        </w:rPr>
        <w:t>Por ello, a los indicadores y tasas ya contemplados como evidencias para este Criterio, se tendrían que incorporar los resultados de las nuevas encuestas de satisfacción implementadas para la evaluación de las medidas extraordinarias adoptadas.</w:t>
      </w:r>
    </w:p>
    <w:p w14:paraId="22D81F23" w14:textId="77777777" w:rsidR="00043180" w:rsidRPr="00E66F2B" w:rsidRDefault="00043180" w:rsidP="0017089E">
      <w:pPr>
        <w:spacing w:after="0" w:line="240" w:lineRule="auto"/>
        <w:jc w:val="both"/>
        <w:rPr>
          <w:rFonts w:ascii="Times New Roman" w:hAnsi="Times New Roman"/>
          <w:sz w:val="24"/>
          <w:szCs w:val="24"/>
        </w:rPr>
      </w:pPr>
      <w:r w:rsidRPr="00E66F2B">
        <w:rPr>
          <w:rFonts w:ascii="Times New Roman" w:hAnsi="Times New Roman"/>
          <w:sz w:val="24"/>
          <w:szCs w:val="24"/>
        </w:rPr>
        <w:t xml:space="preserve">Finalmente, transcurrido la contingencia de este período extraordinario y de cara a los procesos de seguimiento y renovación de la Acreditación, corresponderá la realización de un </w:t>
      </w:r>
      <w:r w:rsidRPr="00E66F2B">
        <w:rPr>
          <w:rFonts w:ascii="Times New Roman" w:hAnsi="Times New Roman"/>
          <w:b/>
          <w:sz w:val="24"/>
          <w:szCs w:val="24"/>
        </w:rPr>
        <w:t>informe</w:t>
      </w:r>
      <w:r w:rsidRPr="00E66F2B">
        <w:rPr>
          <w:rFonts w:ascii="Times New Roman" w:hAnsi="Times New Roman"/>
          <w:sz w:val="24"/>
          <w:szCs w:val="24"/>
        </w:rPr>
        <w:t xml:space="preserve"> que analice las consecuencias de los cambios introducidos y los resultados obtenidos en este periodo excepcional.</w:t>
      </w:r>
    </w:p>
    <w:p w14:paraId="582F3B2F" w14:textId="77777777" w:rsidR="00043180" w:rsidRPr="00E66F2B" w:rsidRDefault="00043180" w:rsidP="0017089E">
      <w:pPr>
        <w:spacing w:after="0" w:line="240" w:lineRule="auto"/>
        <w:jc w:val="both"/>
        <w:rPr>
          <w:rFonts w:ascii="Times New Roman" w:eastAsiaTheme="majorEastAsia" w:hAnsi="Times New Roman"/>
          <w:sz w:val="24"/>
          <w:szCs w:val="24"/>
        </w:rPr>
      </w:pPr>
      <w:r w:rsidRPr="00E66F2B">
        <w:rPr>
          <w:rFonts w:ascii="Times New Roman" w:hAnsi="Times New Roman"/>
          <w:sz w:val="24"/>
          <w:szCs w:val="24"/>
        </w:rPr>
        <w:br w:type="page"/>
      </w:r>
      <w:bookmarkStart w:id="53" w:name="_Toc42064598"/>
    </w:p>
    <w:p w14:paraId="26FE6021" w14:textId="77777777" w:rsidR="00043180" w:rsidRPr="00E66F2B" w:rsidRDefault="00043180" w:rsidP="0017089E">
      <w:pPr>
        <w:jc w:val="both"/>
        <w:rPr>
          <w:rFonts w:ascii="Times New Roman" w:hAnsi="Times New Roman"/>
          <w:b/>
          <w:sz w:val="24"/>
          <w:szCs w:val="24"/>
        </w:rPr>
      </w:pPr>
      <w:r w:rsidRPr="00E66F2B">
        <w:rPr>
          <w:rFonts w:ascii="Times New Roman" w:hAnsi="Times New Roman"/>
          <w:b/>
          <w:sz w:val="24"/>
          <w:szCs w:val="24"/>
        </w:rPr>
        <w:t>(FORMATOS</w:t>
      </w:r>
      <w:bookmarkEnd w:id="53"/>
      <w:r w:rsidRPr="00E66F2B">
        <w:rPr>
          <w:rFonts w:ascii="Times New Roman" w:hAnsi="Times New Roman"/>
          <w:b/>
          <w:sz w:val="24"/>
          <w:szCs w:val="24"/>
        </w:rPr>
        <w:t>)</w:t>
      </w:r>
    </w:p>
    <w:p w14:paraId="07BA949A" w14:textId="77777777" w:rsidR="00043180" w:rsidRPr="00E66F2B" w:rsidRDefault="00043180" w:rsidP="0017089E">
      <w:pPr>
        <w:pStyle w:val="Ttulo3"/>
        <w:jc w:val="both"/>
        <w:rPr>
          <w:rFonts w:ascii="Times New Roman" w:hAnsi="Times New Roman" w:cs="Times New Roman"/>
          <w:color w:val="auto"/>
        </w:rPr>
      </w:pPr>
      <w:bookmarkStart w:id="54" w:name="_Toc45108576"/>
      <w:r w:rsidRPr="00E66F2B">
        <w:rPr>
          <w:rFonts w:ascii="Times New Roman" w:hAnsi="Times New Roman" w:cs="Times New Roman"/>
          <w:color w:val="auto"/>
        </w:rPr>
        <w:t>FICHA DE SEGUIMIENTO PARA SITUACIONES EXTRAORDINARIAS</w:t>
      </w:r>
      <w:bookmarkEnd w:id="54"/>
    </w:p>
    <w:p w14:paraId="1BE39DC8" w14:textId="77777777" w:rsidR="00043180" w:rsidRPr="00E66F2B" w:rsidRDefault="00043180" w:rsidP="0017089E">
      <w:pPr>
        <w:adjustRightInd w:val="0"/>
        <w:jc w:val="both"/>
        <w:rPr>
          <w:rFonts w:ascii="Times New Roman" w:hAnsi="Times New Roman"/>
          <w:b/>
          <w:bCs/>
          <w:sz w:val="24"/>
          <w:szCs w:val="24"/>
        </w:rPr>
      </w:pPr>
      <w:r w:rsidRPr="00E66F2B">
        <w:rPr>
          <w:rFonts w:ascii="Times New Roman" w:hAnsi="Times New Roman"/>
          <w:b/>
          <w:bCs/>
          <w:sz w:val="24"/>
          <w:szCs w:val="24"/>
        </w:rPr>
        <w:t>SISTEMAS DE GARANTÍA DE CALIDAD DE LOS TÍTULOS OFICIALES DE GRADO Y MÁSTER</w:t>
      </w:r>
    </w:p>
    <w:p w14:paraId="646317E2" w14:textId="77777777" w:rsidR="00043180" w:rsidRPr="00E66F2B" w:rsidRDefault="00043180" w:rsidP="0017089E">
      <w:pPr>
        <w:adjustRightInd w:val="0"/>
        <w:jc w:val="both"/>
        <w:rPr>
          <w:rFonts w:ascii="Times New Roman" w:hAnsi="Times New Roman"/>
          <w:b/>
          <w:bCs/>
          <w:sz w:val="24"/>
          <w:szCs w:val="24"/>
        </w:rPr>
      </w:pPr>
      <w:r w:rsidRPr="00E66F2B">
        <w:rPr>
          <w:rFonts w:ascii="Times New Roman" w:hAnsi="Times New Roman"/>
          <w:b/>
          <w:bCs/>
          <w:sz w:val="24"/>
          <w:szCs w:val="24"/>
        </w:rPr>
        <w:t>1. DATOS DEL TÍTULO</w:t>
      </w:r>
    </w:p>
    <w:tbl>
      <w:tblPr>
        <w:tblStyle w:val="Tablaconcuadrcula1"/>
        <w:tblW w:w="0" w:type="auto"/>
        <w:tblLook w:val="04A0" w:firstRow="1" w:lastRow="0" w:firstColumn="1" w:lastColumn="0" w:noHBand="0" w:noVBand="1"/>
      </w:tblPr>
      <w:tblGrid>
        <w:gridCol w:w="2547"/>
        <w:gridCol w:w="6095"/>
      </w:tblGrid>
      <w:tr w:rsidR="00043180" w:rsidRPr="00E66F2B" w14:paraId="104B4BA3" w14:textId="77777777" w:rsidTr="005E3CF9">
        <w:tc>
          <w:tcPr>
            <w:tcW w:w="2547"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0D9FB347" w14:textId="77777777" w:rsidR="00043180" w:rsidRPr="00E66F2B" w:rsidRDefault="00043180" w:rsidP="0017089E">
            <w:pPr>
              <w:adjustRightInd w:val="0"/>
              <w:jc w:val="both"/>
              <w:rPr>
                <w:b/>
                <w:bCs/>
                <w:sz w:val="24"/>
                <w:szCs w:val="24"/>
              </w:rPr>
            </w:pPr>
            <w:r w:rsidRPr="00E66F2B">
              <w:rPr>
                <w:b/>
                <w:bCs/>
                <w:sz w:val="24"/>
                <w:szCs w:val="24"/>
              </w:rPr>
              <w:t xml:space="preserve">ID Ministerio </w:t>
            </w:r>
          </w:p>
        </w:tc>
        <w:tc>
          <w:tcPr>
            <w:tcW w:w="6095" w:type="dxa"/>
            <w:tcBorders>
              <w:top w:val="single" w:sz="4" w:space="0" w:color="auto"/>
              <w:left w:val="single" w:sz="4" w:space="0" w:color="auto"/>
              <w:bottom w:val="single" w:sz="4" w:space="0" w:color="auto"/>
              <w:right w:val="single" w:sz="4" w:space="0" w:color="auto"/>
            </w:tcBorders>
          </w:tcPr>
          <w:p w14:paraId="42AD6011" w14:textId="77777777" w:rsidR="00043180" w:rsidRPr="00E66F2B" w:rsidRDefault="00043180" w:rsidP="0017089E">
            <w:pPr>
              <w:adjustRightInd w:val="0"/>
              <w:jc w:val="both"/>
              <w:rPr>
                <w:b/>
                <w:bCs/>
                <w:sz w:val="24"/>
                <w:szCs w:val="24"/>
              </w:rPr>
            </w:pPr>
          </w:p>
        </w:tc>
      </w:tr>
      <w:tr w:rsidR="00043180" w:rsidRPr="00E66F2B" w14:paraId="530038E3" w14:textId="77777777" w:rsidTr="005E3CF9">
        <w:tc>
          <w:tcPr>
            <w:tcW w:w="2547"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33A16F6D" w14:textId="77777777" w:rsidR="00043180" w:rsidRPr="00E66F2B" w:rsidRDefault="00043180" w:rsidP="00CF3CE5">
            <w:pPr>
              <w:adjustRightInd w:val="0"/>
              <w:rPr>
                <w:b/>
                <w:bCs/>
                <w:sz w:val="24"/>
                <w:szCs w:val="24"/>
              </w:rPr>
            </w:pPr>
            <w:r w:rsidRPr="00E66F2B">
              <w:rPr>
                <w:b/>
                <w:bCs/>
                <w:sz w:val="24"/>
                <w:szCs w:val="24"/>
              </w:rPr>
              <w:t xml:space="preserve">Denominación del Título </w:t>
            </w:r>
          </w:p>
        </w:tc>
        <w:tc>
          <w:tcPr>
            <w:tcW w:w="6095" w:type="dxa"/>
            <w:tcBorders>
              <w:top w:val="single" w:sz="4" w:space="0" w:color="auto"/>
              <w:left w:val="single" w:sz="4" w:space="0" w:color="auto"/>
              <w:bottom w:val="single" w:sz="4" w:space="0" w:color="auto"/>
              <w:right w:val="single" w:sz="4" w:space="0" w:color="auto"/>
            </w:tcBorders>
          </w:tcPr>
          <w:p w14:paraId="533C7FD0" w14:textId="77777777" w:rsidR="00043180" w:rsidRPr="00E66F2B" w:rsidRDefault="00043180" w:rsidP="0017089E">
            <w:pPr>
              <w:adjustRightInd w:val="0"/>
              <w:jc w:val="both"/>
              <w:rPr>
                <w:b/>
                <w:bCs/>
                <w:sz w:val="24"/>
                <w:szCs w:val="24"/>
              </w:rPr>
            </w:pPr>
          </w:p>
        </w:tc>
      </w:tr>
      <w:tr w:rsidR="00043180" w:rsidRPr="00E66F2B" w14:paraId="0B386A39" w14:textId="77777777" w:rsidTr="005E3CF9">
        <w:tc>
          <w:tcPr>
            <w:tcW w:w="2547"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4A932CA3" w14:textId="32A972BC" w:rsidR="00043180" w:rsidRPr="00E66F2B" w:rsidRDefault="00CF3CE5" w:rsidP="0017089E">
            <w:pPr>
              <w:adjustRightInd w:val="0"/>
              <w:jc w:val="both"/>
              <w:rPr>
                <w:sz w:val="24"/>
                <w:szCs w:val="24"/>
              </w:rPr>
            </w:pPr>
            <w:r>
              <w:rPr>
                <w:b/>
                <w:bCs/>
                <w:sz w:val="24"/>
                <w:szCs w:val="24"/>
              </w:rPr>
              <w:t>Universidad</w:t>
            </w:r>
          </w:p>
        </w:tc>
        <w:tc>
          <w:tcPr>
            <w:tcW w:w="6095" w:type="dxa"/>
            <w:tcBorders>
              <w:top w:val="single" w:sz="4" w:space="0" w:color="auto"/>
              <w:left w:val="single" w:sz="4" w:space="0" w:color="auto"/>
              <w:bottom w:val="single" w:sz="4" w:space="0" w:color="auto"/>
              <w:right w:val="single" w:sz="4" w:space="0" w:color="auto"/>
            </w:tcBorders>
            <w:hideMark/>
          </w:tcPr>
          <w:p w14:paraId="0B2450B2" w14:textId="77777777" w:rsidR="00043180" w:rsidRPr="00E66F2B" w:rsidRDefault="00043180" w:rsidP="0017089E">
            <w:pPr>
              <w:adjustRightInd w:val="0"/>
              <w:jc w:val="both"/>
              <w:rPr>
                <w:b/>
                <w:bCs/>
                <w:sz w:val="24"/>
                <w:szCs w:val="24"/>
              </w:rPr>
            </w:pPr>
            <w:r w:rsidRPr="00E66F2B">
              <w:rPr>
                <w:sz w:val="24"/>
                <w:szCs w:val="24"/>
              </w:rPr>
              <w:t>Universidad de Córdoba</w:t>
            </w:r>
          </w:p>
        </w:tc>
      </w:tr>
      <w:tr w:rsidR="00043180" w:rsidRPr="00E66F2B" w14:paraId="3F02CC49" w14:textId="77777777" w:rsidTr="005E3CF9">
        <w:tc>
          <w:tcPr>
            <w:tcW w:w="2547"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0E4FD0F8" w14:textId="4589D2BE" w:rsidR="00043180" w:rsidRPr="00E66F2B" w:rsidRDefault="00CF3CE5" w:rsidP="0017089E">
            <w:pPr>
              <w:adjustRightInd w:val="0"/>
              <w:jc w:val="both"/>
              <w:rPr>
                <w:sz w:val="24"/>
                <w:szCs w:val="24"/>
              </w:rPr>
            </w:pPr>
            <w:r>
              <w:rPr>
                <w:b/>
                <w:bCs/>
                <w:sz w:val="24"/>
                <w:szCs w:val="24"/>
              </w:rPr>
              <w:t>Centro:</w:t>
            </w:r>
          </w:p>
        </w:tc>
        <w:tc>
          <w:tcPr>
            <w:tcW w:w="6095" w:type="dxa"/>
            <w:tcBorders>
              <w:top w:val="single" w:sz="4" w:space="0" w:color="auto"/>
              <w:left w:val="single" w:sz="4" w:space="0" w:color="auto"/>
              <w:bottom w:val="single" w:sz="4" w:space="0" w:color="auto"/>
              <w:right w:val="single" w:sz="4" w:space="0" w:color="auto"/>
            </w:tcBorders>
          </w:tcPr>
          <w:p w14:paraId="27107FC7" w14:textId="77777777" w:rsidR="00043180" w:rsidRPr="00E66F2B" w:rsidRDefault="00043180" w:rsidP="0017089E">
            <w:pPr>
              <w:adjustRightInd w:val="0"/>
              <w:jc w:val="both"/>
              <w:rPr>
                <w:b/>
                <w:bCs/>
                <w:sz w:val="24"/>
                <w:szCs w:val="24"/>
              </w:rPr>
            </w:pPr>
          </w:p>
        </w:tc>
      </w:tr>
    </w:tbl>
    <w:p w14:paraId="0803541A" w14:textId="77777777" w:rsidR="00E66F2B" w:rsidRDefault="00E66F2B" w:rsidP="0017089E">
      <w:pPr>
        <w:adjustRightInd w:val="0"/>
        <w:jc w:val="both"/>
        <w:rPr>
          <w:rFonts w:ascii="Times New Roman" w:hAnsi="Times New Roman"/>
          <w:b/>
          <w:bCs/>
          <w:sz w:val="24"/>
          <w:szCs w:val="24"/>
        </w:rPr>
      </w:pPr>
    </w:p>
    <w:p w14:paraId="16BFEF90" w14:textId="311EDCA4" w:rsidR="00043180" w:rsidRPr="00E66F2B" w:rsidRDefault="00043180" w:rsidP="0017089E">
      <w:pPr>
        <w:adjustRightInd w:val="0"/>
        <w:jc w:val="both"/>
        <w:rPr>
          <w:rFonts w:ascii="Times New Roman" w:hAnsi="Times New Roman"/>
          <w:bCs/>
          <w:sz w:val="24"/>
          <w:szCs w:val="24"/>
        </w:rPr>
      </w:pPr>
      <w:r w:rsidRPr="00E66F2B">
        <w:rPr>
          <w:rFonts w:ascii="Times New Roman" w:hAnsi="Times New Roman"/>
          <w:b/>
          <w:bCs/>
          <w:sz w:val="24"/>
          <w:szCs w:val="24"/>
        </w:rPr>
        <w:t xml:space="preserve">2. RELACIÓN DE ASIGNATURAS </w:t>
      </w:r>
      <w:r w:rsidRPr="00E66F2B">
        <w:rPr>
          <w:rFonts w:ascii="Times New Roman" w:hAnsi="Times New Roman"/>
          <w:bCs/>
          <w:sz w:val="24"/>
          <w:szCs w:val="24"/>
        </w:rPr>
        <w:t>que se han visto afectadas por la situación extraordinaria y, por tanto, han requerido adaptaciones en los aspectos relacionados con la docencia y la evaluación:</w:t>
      </w:r>
    </w:p>
    <w:p w14:paraId="6F00C109" w14:textId="77777777" w:rsidR="00043180" w:rsidRPr="00E66F2B" w:rsidRDefault="00043180" w:rsidP="0017089E">
      <w:pPr>
        <w:adjustRightInd w:val="0"/>
        <w:jc w:val="both"/>
        <w:rPr>
          <w:rFonts w:ascii="Times New Roman" w:hAnsi="Times New Roman"/>
          <w:bCs/>
          <w:sz w:val="24"/>
          <w:szCs w:val="24"/>
        </w:rPr>
      </w:pPr>
      <w:r w:rsidRPr="00E66F2B">
        <w:rPr>
          <w:rFonts w:ascii="Times New Roman" w:hAnsi="Times New Roman"/>
          <w:bCs/>
          <w:sz w:val="24"/>
          <w:szCs w:val="24"/>
        </w:rPr>
        <w:t>(añadir tantas filas como sean necesarias)</w:t>
      </w:r>
    </w:p>
    <w:tbl>
      <w:tblPr>
        <w:tblStyle w:val="Tablaconcuadrcula1"/>
        <w:tblW w:w="8595" w:type="dxa"/>
        <w:tblLook w:val="04A0" w:firstRow="1" w:lastRow="0" w:firstColumn="1" w:lastColumn="0" w:noHBand="0" w:noVBand="1"/>
      </w:tblPr>
      <w:tblGrid>
        <w:gridCol w:w="4390"/>
        <w:gridCol w:w="992"/>
        <w:gridCol w:w="3213"/>
      </w:tblGrid>
      <w:tr w:rsidR="00043180" w:rsidRPr="00E66F2B" w14:paraId="0B15B81B" w14:textId="77777777" w:rsidTr="005E3CF9">
        <w:tc>
          <w:tcPr>
            <w:tcW w:w="4390"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0AFA5CB3" w14:textId="77777777" w:rsidR="00043180" w:rsidRPr="00E66F2B" w:rsidRDefault="00043180" w:rsidP="0017089E">
            <w:pPr>
              <w:jc w:val="both"/>
              <w:rPr>
                <w:rFonts w:eastAsia="Calibri"/>
                <w:sz w:val="24"/>
                <w:szCs w:val="24"/>
              </w:rPr>
            </w:pPr>
            <w:r w:rsidRPr="00E66F2B">
              <w:rPr>
                <w:rFonts w:eastAsia="Calibri"/>
                <w:sz w:val="24"/>
                <w:szCs w:val="24"/>
              </w:rPr>
              <w:t>Nombre de la asignatura</w:t>
            </w:r>
          </w:p>
        </w:tc>
        <w:tc>
          <w:tcPr>
            <w:tcW w:w="992"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41C2FE31" w14:textId="77777777" w:rsidR="00043180" w:rsidRPr="00E66F2B" w:rsidRDefault="00043180" w:rsidP="0017089E">
            <w:pPr>
              <w:jc w:val="both"/>
              <w:rPr>
                <w:rFonts w:eastAsia="Calibri"/>
                <w:sz w:val="24"/>
                <w:szCs w:val="24"/>
              </w:rPr>
            </w:pPr>
            <w:r w:rsidRPr="00E66F2B">
              <w:rPr>
                <w:rFonts w:eastAsia="Calibri"/>
                <w:sz w:val="24"/>
                <w:szCs w:val="24"/>
              </w:rPr>
              <w:t>Curso</w:t>
            </w:r>
          </w:p>
        </w:tc>
        <w:tc>
          <w:tcPr>
            <w:tcW w:w="3213"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709E7C5C" w14:textId="77777777" w:rsidR="00043180" w:rsidRPr="00E66F2B" w:rsidRDefault="00043180" w:rsidP="0017089E">
            <w:pPr>
              <w:jc w:val="both"/>
              <w:rPr>
                <w:rFonts w:eastAsia="Calibri"/>
                <w:sz w:val="24"/>
                <w:szCs w:val="24"/>
              </w:rPr>
            </w:pPr>
            <w:r w:rsidRPr="00E66F2B">
              <w:rPr>
                <w:rFonts w:eastAsia="Calibri"/>
                <w:sz w:val="24"/>
                <w:szCs w:val="24"/>
              </w:rPr>
              <w:t>Tipología</w:t>
            </w:r>
          </w:p>
        </w:tc>
      </w:tr>
      <w:tr w:rsidR="00043180" w:rsidRPr="00E66F2B" w14:paraId="49DBEF37" w14:textId="77777777" w:rsidTr="005E3CF9">
        <w:tc>
          <w:tcPr>
            <w:tcW w:w="4390" w:type="dxa"/>
            <w:tcBorders>
              <w:top w:val="single" w:sz="4" w:space="0" w:color="auto"/>
              <w:left w:val="single" w:sz="4" w:space="0" w:color="auto"/>
              <w:bottom w:val="single" w:sz="4" w:space="0" w:color="auto"/>
              <w:right w:val="single" w:sz="4" w:space="0" w:color="auto"/>
            </w:tcBorders>
          </w:tcPr>
          <w:p w14:paraId="5B449FD3" w14:textId="77777777" w:rsidR="00043180" w:rsidRPr="00E66F2B" w:rsidRDefault="00043180" w:rsidP="0017089E">
            <w:pPr>
              <w:jc w:val="both"/>
              <w:rPr>
                <w:rFonts w:eastAsia="Calibri"/>
                <w:sz w:val="24"/>
                <w:szCs w:val="24"/>
              </w:rPr>
            </w:pPr>
          </w:p>
        </w:tc>
        <w:tc>
          <w:tcPr>
            <w:tcW w:w="992" w:type="dxa"/>
            <w:tcBorders>
              <w:top w:val="single" w:sz="4" w:space="0" w:color="auto"/>
              <w:left w:val="single" w:sz="4" w:space="0" w:color="auto"/>
              <w:bottom w:val="single" w:sz="4" w:space="0" w:color="auto"/>
              <w:right w:val="single" w:sz="4" w:space="0" w:color="auto"/>
            </w:tcBorders>
          </w:tcPr>
          <w:p w14:paraId="72B44E72" w14:textId="77777777" w:rsidR="00043180" w:rsidRPr="00E66F2B" w:rsidRDefault="00043180" w:rsidP="0017089E">
            <w:pPr>
              <w:jc w:val="both"/>
              <w:rPr>
                <w:rFonts w:eastAsia="Calibri"/>
                <w:sz w:val="24"/>
                <w:szCs w:val="24"/>
              </w:rPr>
            </w:pPr>
          </w:p>
        </w:tc>
        <w:tc>
          <w:tcPr>
            <w:tcW w:w="3213" w:type="dxa"/>
            <w:tcBorders>
              <w:top w:val="single" w:sz="4" w:space="0" w:color="auto"/>
              <w:left w:val="single" w:sz="4" w:space="0" w:color="auto"/>
              <w:bottom w:val="single" w:sz="4" w:space="0" w:color="auto"/>
              <w:right w:val="single" w:sz="4" w:space="0" w:color="auto"/>
            </w:tcBorders>
          </w:tcPr>
          <w:p w14:paraId="0A3261BB" w14:textId="77777777" w:rsidR="00043180" w:rsidRPr="00E66F2B" w:rsidRDefault="00043180" w:rsidP="0017089E">
            <w:pPr>
              <w:jc w:val="both"/>
              <w:rPr>
                <w:rFonts w:eastAsia="Calibri"/>
                <w:sz w:val="24"/>
                <w:szCs w:val="24"/>
              </w:rPr>
            </w:pPr>
          </w:p>
        </w:tc>
      </w:tr>
      <w:tr w:rsidR="00043180" w:rsidRPr="00E66F2B" w14:paraId="4A5BF5FF" w14:textId="77777777" w:rsidTr="005E3CF9">
        <w:tc>
          <w:tcPr>
            <w:tcW w:w="4390" w:type="dxa"/>
            <w:tcBorders>
              <w:top w:val="single" w:sz="4" w:space="0" w:color="auto"/>
              <w:left w:val="single" w:sz="4" w:space="0" w:color="auto"/>
              <w:bottom w:val="single" w:sz="4" w:space="0" w:color="auto"/>
              <w:right w:val="single" w:sz="4" w:space="0" w:color="auto"/>
            </w:tcBorders>
          </w:tcPr>
          <w:p w14:paraId="1574F83C" w14:textId="77777777" w:rsidR="00043180" w:rsidRPr="00E66F2B" w:rsidRDefault="00043180" w:rsidP="0017089E">
            <w:pPr>
              <w:jc w:val="both"/>
              <w:rPr>
                <w:rFonts w:eastAsia="Calibri"/>
                <w:sz w:val="24"/>
                <w:szCs w:val="24"/>
              </w:rPr>
            </w:pPr>
          </w:p>
        </w:tc>
        <w:tc>
          <w:tcPr>
            <w:tcW w:w="992" w:type="dxa"/>
            <w:tcBorders>
              <w:top w:val="single" w:sz="4" w:space="0" w:color="auto"/>
              <w:left w:val="single" w:sz="4" w:space="0" w:color="auto"/>
              <w:bottom w:val="single" w:sz="4" w:space="0" w:color="auto"/>
              <w:right w:val="single" w:sz="4" w:space="0" w:color="auto"/>
            </w:tcBorders>
          </w:tcPr>
          <w:p w14:paraId="4363D4D0" w14:textId="77777777" w:rsidR="00043180" w:rsidRPr="00E66F2B" w:rsidRDefault="00043180" w:rsidP="0017089E">
            <w:pPr>
              <w:jc w:val="both"/>
              <w:rPr>
                <w:rFonts w:eastAsia="Calibri"/>
                <w:sz w:val="24"/>
                <w:szCs w:val="24"/>
              </w:rPr>
            </w:pPr>
          </w:p>
        </w:tc>
        <w:tc>
          <w:tcPr>
            <w:tcW w:w="3213" w:type="dxa"/>
            <w:tcBorders>
              <w:top w:val="single" w:sz="4" w:space="0" w:color="auto"/>
              <w:left w:val="single" w:sz="4" w:space="0" w:color="auto"/>
              <w:bottom w:val="single" w:sz="4" w:space="0" w:color="auto"/>
              <w:right w:val="single" w:sz="4" w:space="0" w:color="auto"/>
            </w:tcBorders>
          </w:tcPr>
          <w:p w14:paraId="67E8002F" w14:textId="77777777" w:rsidR="00043180" w:rsidRPr="00E66F2B" w:rsidRDefault="00043180" w:rsidP="0017089E">
            <w:pPr>
              <w:jc w:val="both"/>
              <w:rPr>
                <w:rFonts w:eastAsia="Calibri"/>
                <w:sz w:val="24"/>
                <w:szCs w:val="24"/>
              </w:rPr>
            </w:pPr>
          </w:p>
        </w:tc>
      </w:tr>
      <w:tr w:rsidR="00043180" w:rsidRPr="00E66F2B" w14:paraId="37F427DE" w14:textId="77777777" w:rsidTr="005E3CF9">
        <w:tc>
          <w:tcPr>
            <w:tcW w:w="4390" w:type="dxa"/>
            <w:tcBorders>
              <w:top w:val="single" w:sz="4" w:space="0" w:color="auto"/>
              <w:left w:val="single" w:sz="4" w:space="0" w:color="auto"/>
              <w:bottom w:val="single" w:sz="4" w:space="0" w:color="auto"/>
              <w:right w:val="single" w:sz="4" w:space="0" w:color="auto"/>
            </w:tcBorders>
          </w:tcPr>
          <w:p w14:paraId="44F91932" w14:textId="77777777" w:rsidR="00043180" w:rsidRPr="00E66F2B" w:rsidRDefault="00043180" w:rsidP="0017089E">
            <w:pPr>
              <w:jc w:val="both"/>
              <w:rPr>
                <w:rFonts w:eastAsia="Calibri"/>
                <w:sz w:val="24"/>
                <w:szCs w:val="24"/>
              </w:rPr>
            </w:pPr>
          </w:p>
        </w:tc>
        <w:tc>
          <w:tcPr>
            <w:tcW w:w="992" w:type="dxa"/>
            <w:tcBorders>
              <w:top w:val="single" w:sz="4" w:space="0" w:color="auto"/>
              <w:left w:val="single" w:sz="4" w:space="0" w:color="auto"/>
              <w:bottom w:val="single" w:sz="4" w:space="0" w:color="auto"/>
              <w:right w:val="single" w:sz="4" w:space="0" w:color="auto"/>
            </w:tcBorders>
          </w:tcPr>
          <w:p w14:paraId="234859AC" w14:textId="77777777" w:rsidR="00043180" w:rsidRPr="00E66F2B" w:rsidRDefault="00043180" w:rsidP="0017089E">
            <w:pPr>
              <w:jc w:val="both"/>
              <w:rPr>
                <w:rFonts w:eastAsia="Calibri"/>
                <w:sz w:val="24"/>
                <w:szCs w:val="24"/>
              </w:rPr>
            </w:pPr>
          </w:p>
        </w:tc>
        <w:tc>
          <w:tcPr>
            <w:tcW w:w="3213" w:type="dxa"/>
            <w:tcBorders>
              <w:top w:val="single" w:sz="4" w:space="0" w:color="auto"/>
              <w:left w:val="single" w:sz="4" w:space="0" w:color="auto"/>
              <w:bottom w:val="single" w:sz="4" w:space="0" w:color="auto"/>
              <w:right w:val="single" w:sz="4" w:space="0" w:color="auto"/>
            </w:tcBorders>
          </w:tcPr>
          <w:p w14:paraId="29A4F267" w14:textId="77777777" w:rsidR="00043180" w:rsidRPr="00E66F2B" w:rsidRDefault="00043180" w:rsidP="0017089E">
            <w:pPr>
              <w:jc w:val="both"/>
              <w:rPr>
                <w:rFonts w:eastAsia="Calibri"/>
                <w:sz w:val="24"/>
                <w:szCs w:val="24"/>
              </w:rPr>
            </w:pPr>
          </w:p>
        </w:tc>
      </w:tr>
    </w:tbl>
    <w:p w14:paraId="7329FDD8" w14:textId="77777777" w:rsidR="00043180" w:rsidRPr="00E66F2B" w:rsidRDefault="00043180" w:rsidP="0017089E">
      <w:pPr>
        <w:adjustRightInd w:val="0"/>
        <w:jc w:val="both"/>
        <w:rPr>
          <w:rFonts w:ascii="Times New Roman" w:hAnsi="Times New Roman"/>
          <w:b/>
          <w:bCs/>
          <w:sz w:val="24"/>
          <w:szCs w:val="24"/>
        </w:rPr>
      </w:pPr>
    </w:p>
    <w:p w14:paraId="2CFC3A8D" w14:textId="77777777" w:rsidR="00043180" w:rsidRPr="00E66F2B" w:rsidRDefault="00043180" w:rsidP="0017089E">
      <w:pPr>
        <w:adjustRightInd w:val="0"/>
        <w:jc w:val="both"/>
        <w:rPr>
          <w:rFonts w:ascii="Times New Roman" w:hAnsi="Times New Roman"/>
          <w:b/>
          <w:bCs/>
          <w:sz w:val="24"/>
          <w:szCs w:val="24"/>
        </w:rPr>
      </w:pPr>
      <w:r w:rsidRPr="00E66F2B">
        <w:rPr>
          <w:rFonts w:ascii="Times New Roman" w:hAnsi="Times New Roman"/>
          <w:b/>
          <w:bCs/>
          <w:sz w:val="24"/>
          <w:szCs w:val="24"/>
        </w:rPr>
        <w:t>3. FICHA DE ADAPTACIONES/MODIFICACIONES</w:t>
      </w:r>
    </w:p>
    <w:p w14:paraId="4E404A9C" w14:textId="77777777" w:rsidR="00043180" w:rsidRPr="00E66F2B" w:rsidRDefault="00043180" w:rsidP="0017089E">
      <w:pPr>
        <w:adjustRightInd w:val="0"/>
        <w:jc w:val="both"/>
        <w:rPr>
          <w:rFonts w:ascii="Times New Roman" w:hAnsi="Times New Roman"/>
          <w:bCs/>
          <w:sz w:val="24"/>
          <w:szCs w:val="24"/>
        </w:rPr>
      </w:pPr>
      <w:r w:rsidRPr="00E66F2B">
        <w:rPr>
          <w:rFonts w:ascii="Times New Roman" w:hAnsi="Times New Roman"/>
          <w:bCs/>
          <w:sz w:val="24"/>
          <w:szCs w:val="24"/>
        </w:rPr>
        <w:t>En la siguiente ficha, se deben documentar las adaptaciones/modificaciones realizadas para garantizar el adecuado desarrollo del programa formativo durante este período extraordinario, así como las evidencias relativas tanto a las medidas adoptadas como a aquellas destinadas a la difusión de las mismas entre los agentes implicados.</w:t>
      </w:r>
    </w:p>
    <w:p w14:paraId="7335B3F3" w14:textId="77777777" w:rsidR="00043180" w:rsidRPr="00CF3CE5" w:rsidRDefault="00043180" w:rsidP="0017089E">
      <w:pPr>
        <w:shd w:val="clear" w:color="auto" w:fill="D6E3BC"/>
        <w:jc w:val="both"/>
        <w:rPr>
          <w:rFonts w:ascii="Times New Roman" w:hAnsi="Times New Roman"/>
          <w:sz w:val="20"/>
          <w:szCs w:val="20"/>
        </w:rPr>
      </w:pPr>
      <w:r w:rsidRPr="00CF3CE5">
        <w:rPr>
          <w:rFonts w:ascii="Times New Roman" w:hAnsi="Times New Roman"/>
          <w:b/>
          <w:sz w:val="20"/>
          <w:szCs w:val="20"/>
        </w:rPr>
        <w:t>I. INFORMACIÓN PÚBLICA DISPONIBLE</w:t>
      </w:r>
    </w:p>
    <w:p w14:paraId="7A2201CA" w14:textId="77777777" w:rsidR="00043180" w:rsidRPr="00CF3CE5" w:rsidRDefault="00043180" w:rsidP="0017089E">
      <w:pPr>
        <w:adjustRightInd w:val="0"/>
        <w:jc w:val="both"/>
        <w:rPr>
          <w:rFonts w:ascii="Times New Roman" w:hAnsi="Times New Roman"/>
          <w:bCs/>
          <w:sz w:val="20"/>
          <w:szCs w:val="20"/>
        </w:rPr>
      </w:pPr>
      <w:r w:rsidRPr="00CF3CE5">
        <w:rPr>
          <w:rFonts w:ascii="Times New Roman" w:hAnsi="Times New Roman"/>
          <w:bCs/>
          <w:sz w:val="20"/>
          <w:szCs w:val="20"/>
        </w:rPr>
        <w:t>(añadir tantas filas como sean necesarias)</w:t>
      </w:r>
    </w:p>
    <w:tbl>
      <w:tblPr>
        <w:tblStyle w:val="Tablaconcuadrcula1"/>
        <w:tblW w:w="9209" w:type="dxa"/>
        <w:tblLook w:val="04A0" w:firstRow="1" w:lastRow="0" w:firstColumn="1" w:lastColumn="0" w:noHBand="0" w:noVBand="1"/>
      </w:tblPr>
      <w:tblGrid>
        <w:gridCol w:w="3256"/>
        <w:gridCol w:w="614"/>
        <w:gridCol w:w="3119"/>
        <w:gridCol w:w="2220"/>
      </w:tblGrid>
      <w:tr w:rsidR="00043180" w:rsidRPr="00CF3CE5" w14:paraId="6D5505A2" w14:textId="77777777" w:rsidTr="005E3CF9">
        <w:tc>
          <w:tcPr>
            <w:tcW w:w="3256"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05AB8F8F" w14:textId="77777777" w:rsidR="00043180" w:rsidRPr="00CF3CE5" w:rsidRDefault="00043180" w:rsidP="0017089E">
            <w:pPr>
              <w:jc w:val="both"/>
              <w:rPr>
                <w:rFonts w:eastAsia="Calibri"/>
                <w:sz w:val="20"/>
                <w:szCs w:val="20"/>
              </w:rPr>
            </w:pPr>
            <w:r w:rsidRPr="00CF3CE5">
              <w:rPr>
                <w:rFonts w:eastAsia="Calibri"/>
                <w:sz w:val="20"/>
                <w:szCs w:val="20"/>
              </w:rPr>
              <w:t>Aspecto afectado</w:t>
            </w:r>
          </w:p>
        </w:tc>
        <w:tc>
          <w:tcPr>
            <w:tcW w:w="614"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21AF0717" w14:textId="77777777" w:rsidR="00043180" w:rsidRPr="00CF3CE5" w:rsidRDefault="00043180" w:rsidP="0017089E">
            <w:pPr>
              <w:jc w:val="both"/>
              <w:rPr>
                <w:rFonts w:eastAsia="Calibri"/>
                <w:sz w:val="20"/>
                <w:szCs w:val="20"/>
              </w:rPr>
            </w:pPr>
            <w:r w:rsidRPr="00CF3CE5">
              <w:rPr>
                <w:rFonts w:eastAsia="Calibri"/>
                <w:sz w:val="20"/>
                <w:szCs w:val="20"/>
              </w:rPr>
              <w:t>S/N</w:t>
            </w:r>
          </w:p>
        </w:tc>
        <w:tc>
          <w:tcPr>
            <w:tcW w:w="3119"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52AFC24A" w14:textId="77777777" w:rsidR="00043180" w:rsidRPr="00CF3CE5" w:rsidRDefault="00043180" w:rsidP="0017089E">
            <w:pPr>
              <w:jc w:val="both"/>
              <w:rPr>
                <w:rFonts w:eastAsia="Calibri"/>
                <w:sz w:val="20"/>
                <w:szCs w:val="20"/>
                <w:lang w:val="es-ES"/>
              </w:rPr>
            </w:pPr>
            <w:r w:rsidRPr="00CF3CE5">
              <w:rPr>
                <w:rFonts w:eastAsia="Calibri"/>
                <w:sz w:val="20"/>
                <w:szCs w:val="20"/>
                <w:lang w:val="es-ES"/>
              </w:rPr>
              <w:t>Breve descripción de la adaptación/modificación realizada</w:t>
            </w:r>
          </w:p>
        </w:tc>
        <w:tc>
          <w:tcPr>
            <w:tcW w:w="2220"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3BBD6EEB" w14:textId="77777777" w:rsidR="00043180" w:rsidRPr="00CF3CE5" w:rsidRDefault="00043180" w:rsidP="0017089E">
            <w:pPr>
              <w:jc w:val="both"/>
              <w:rPr>
                <w:rFonts w:eastAsia="Calibri"/>
                <w:sz w:val="20"/>
                <w:szCs w:val="20"/>
              </w:rPr>
            </w:pPr>
            <w:r w:rsidRPr="00CF3CE5">
              <w:rPr>
                <w:rFonts w:eastAsia="Calibri"/>
                <w:sz w:val="20"/>
                <w:szCs w:val="20"/>
              </w:rPr>
              <w:t>Evidencia</w:t>
            </w:r>
          </w:p>
        </w:tc>
      </w:tr>
      <w:tr w:rsidR="00043180" w:rsidRPr="00CF3CE5" w14:paraId="2442870F" w14:textId="77777777" w:rsidTr="005E3CF9">
        <w:tc>
          <w:tcPr>
            <w:tcW w:w="3256" w:type="dxa"/>
            <w:tcBorders>
              <w:top w:val="single" w:sz="4" w:space="0" w:color="auto"/>
              <w:left w:val="single" w:sz="4" w:space="0" w:color="auto"/>
              <w:bottom w:val="single" w:sz="4" w:space="0" w:color="auto"/>
              <w:right w:val="single" w:sz="4" w:space="0" w:color="auto"/>
            </w:tcBorders>
            <w:hideMark/>
          </w:tcPr>
          <w:p w14:paraId="71C61701" w14:textId="77777777" w:rsidR="00043180" w:rsidRPr="00CF3CE5" w:rsidRDefault="00043180" w:rsidP="0017089E">
            <w:pPr>
              <w:jc w:val="both"/>
              <w:rPr>
                <w:rFonts w:eastAsia="Calibri"/>
                <w:sz w:val="20"/>
                <w:szCs w:val="20"/>
                <w:lang w:val="es-ES"/>
              </w:rPr>
            </w:pPr>
            <w:r w:rsidRPr="00CF3CE5">
              <w:rPr>
                <w:rFonts w:eastAsia="Calibri"/>
                <w:sz w:val="20"/>
                <w:szCs w:val="20"/>
                <w:lang w:val="es-ES"/>
              </w:rPr>
              <w:t>Difusión y publicidad de las medidas adoptadas</w:t>
            </w:r>
          </w:p>
        </w:tc>
        <w:tc>
          <w:tcPr>
            <w:tcW w:w="614" w:type="dxa"/>
            <w:tcBorders>
              <w:top w:val="single" w:sz="4" w:space="0" w:color="auto"/>
              <w:left w:val="single" w:sz="4" w:space="0" w:color="auto"/>
              <w:bottom w:val="single" w:sz="4" w:space="0" w:color="auto"/>
              <w:right w:val="single" w:sz="4" w:space="0" w:color="auto"/>
            </w:tcBorders>
          </w:tcPr>
          <w:p w14:paraId="576D64A4" w14:textId="77777777" w:rsidR="00043180" w:rsidRPr="00CF3CE5" w:rsidRDefault="00043180" w:rsidP="0017089E">
            <w:pPr>
              <w:jc w:val="both"/>
              <w:rPr>
                <w:rFonts w:eastAsia="Calibri"/>
                <w:sz w:val="20"/>
                <w:szCs w:val="20"/>
                <w:lang w:val="es-ES"/>
              </w:rPr>
            </w:pPr>
          </w:p>
        </w:tc>
        <w:tc>
          <w:tcPr>
            <w:tcW w:w="3119" w:type="dxa"/>
            <w:tcBorders>
              <w:top w:val="single" w:sz="4" w:space="0" w:color="auto"/>
              <w:left w:val="single" w:sz="4" w:space="0" w:color="auto"/>
              <w:bottom w:val="single" w:sz="4" w:space="0" w:color="auto"/>
              <w:right w:val="single" w:sz="4" w:space="0" w:color="auto"/>
            </w:tcBorders>
          </w:tcPr>
          <w:p w14:paraId="1ABADB58" w14:textId="77777777" w:rsidR="00043180" w:rsidRPr="00CF3CE5" w:rsidRDefault="00043180" w:rsidP="0017089E">
            <w:pPr>
              <w:jc w:val="both"/>
              <w:rPr>
                <w:rFonts w:eastAsia="Calibri"/>
                <w:sz w:val="20"/>
                <w:szCs w:val="20"/>
                <w:lang w:val="es-ES"/>
              </w:rPr>
            </w:pPr>
          </w:p>
        </w:tc>
        <w:tc>
          <w:tcPr>
            <w:tcW w:w="2220" w:type="dxa"/>
            <w:tcBorders>
              <w:top w:val="single" w:sz="4" w:space="0" w:color="auto"/>
              <w:left w:val="single" w:sz="4" w:space="0" w:color="auto"/>
              <w:bottom w:val="single" w:sz="4" w:space="0" w:color="auto"/>
              <w:right w:val="single" w:sz="4" w:space="0" w:color="auto"/>
            </w:tcBorders>
          </w:tcPr>
          <w:p w14:paraId="0D7D8ACD" w14:textId="77777777" w:rsidR="00043180" w:rsidRPr="00CF3CE5" w:rsidRDefault="00043180" w:rsidP="0017089E">
            <w:pPr>
              <w:jc w:val="both"/>
              <w:rPr>
                <w:rFonts w:eastAsia="Calibri"/>
                <w:sz w:val="20"/>
                <w:szCs w:val="20"/>
                <w:lang w:val="es-ES"/>
              </w:rPr>
            </w:pPr>
          </w:p>
        </w:tc>
      </w:tr>
      <w:tr w:rsidR="00043180" w:rsidRPr="00CF3CE5" w14:paraId="78A1C793" w14:textId="77777777" w:rsidTr="005E3CF9">
        <w:tc>
          <w:tcPr>
            <w:tcW w:w="3256" w:type="dxa"/>
            <w:tcBorders>
              <w:top w:val="single" w:sz="4" w:space="0" w:color="auto"/>
              <w:left w:val="single" w:sz="4" w:space="0" w:color="auto"/>
              <w:bottom w:val="single" w:sz="4" w:space="0" w:color="auto"/>
              <w:right w:val="single" w:sz="4" w:space="0" w:color="auto"/>
            </w:tcBorders>
            <w:hideMark/>
          </w:tcPr>
          <w:p w14:paraId="274400D9" w14:textId="77777777" w:rsidR="00043180" w:rsidRPr="00CF3CE5" w:rsidRDefault="00043180" w:rsidP="0017089E">
            <w:pPr>
              <w:jc w:val="both"/>
              <w:rPr>
                <w:rFonts w:eastAsia="Calibri"/>
                <w:sz w:val="20"/>
                <w:szCs w:val="20"/>
                <w:lang w:val="es-ES"/>
              </w:rPr>
            </w:pPr>
            <w:r w:rsidRPr="00CF3CE5">
              <w:rPr>
                <w:rFonts w:eastAsia="Calibri"/>
                <w:sz w:val="20"/>
                <w:szCs w:val="20"/>
                <w:lang w:val="es-ES"/>
              </w:rPr>
              <w:t>Guías Docentes que han requerido adenda relativa a métodos de evaluación</w:t>
            </w:r>
          </w:p>
        </w:tc>
        <w:tc>
          <w:tcPr>
            <w:tcW w:w="614" w:type="dxa"/>
            <w:tcBorders>
              <w:top w:val="single" w:sz="4" w:space="0" w:color="auto"/>
              <w:left w:val="single" w:sz="4" w:space="0" w:color="auto"/>
              <w:bottom w:val="single" w:sz="4" w:space="0" w:color="auto"/>
              <w:right w:val="single" w:sz="4" w:space="0" w:color="auto"/>
            </w:tcBorders>
          </w:tcPr>
          <w:p w14:paraId="76E159B9" w14:textId="77777777" w:rsidR="00043180" w:rsidRPr="00CF3CE5" w:rsidRDefault="00043180" w:rsidP="0017089E">
            <w:pPr>
              <w:jc w:val="both"/>
              <w:rPr>
                <w:rFonts w:eastAsia="Calibri"/>
                <w:sz w:val="20"/>
                <w:szCs w:val="20"/>
                <w:lang w:val="es-ES"/>
              </w:rPr>
            </w:pPr>
          </w:p>
        </w:tc>
        <w:tc>
          <w:tcPr>
            <w:tcW w:w="3119" w:type="dxa"/>
            <w:tcBorders>
              <w:top w:val="single" w:sz="4" w:space="0" w:color="auto"/>
              <w:left w:val="single" w:sz="4" w:space="0" w:color="auto"/>
              <w:bottom w:val="single" w:sz="4" w:space="0" w:color="auto"/>
              <w:right w:val="single" w:sz="4" w:space="0" w:color="auto"/>
            </w:tcBorders>
          </w:tcPr>
          <w:p w14:paraId="3E3C06B1" w14:textId="77777777" w:rsidR="00043180" w:rsidRPr="00CF3CE5" w:rsidRDefault="00043180" w:rsidP="0017089E">
            <w:pPr>
              <w:jc w:val="both"/>
              <w:rPr>
                <w:rFonts w:eastAsia="Calibri"/>
                <w:sz w:val="20"/>
                <w:szCs w:val="20"/>
                <w:lang w:val="es-ES"/>
              </w:rPr>
            </w:pPr>
          </w:p>
        </w:tc>
        <w:tc>
          <w:tcPr>
            <w:tcW w:w="2220" w:type="dxa"/>
            <w:tcBorders>
              <w:top w:val="single" w:sz="4" w:space="0" w:color="auto"/>
              <w:left w:val="single" w:sz="4" w:space="0" w:color="auto"/>
              <w:bottom w:val="single" w:sz="4" w:space="0" w:color="auto"/>
              <w:right w:val="single" w:sz="4" w:space="0" w:color="auto"/>
            </w:tcBorders>
          </w:tcPr>
          <w:p w14:paraId="1FD99124" w14:textId="77777777" w:rsidR="00043180" w:rsidRPr="00CF3CE5" w:rsidRDefault="00043180" w:rsidP="0017089E">
            <w:pPr>
              <w:jc w:val="both"/>
              <w:rPr>
                <w:rFonts w:eastAsia="Calibri"/>
                <w:sz w:val="20"/>
                <w:szCs w:val="20"/>
                <w:lang w:val="es-ES"/>
              </w:rPr>
            </w:pPr>
          </w:p>
        </w:tc>
      </w:tr>
      <w:tr w:rsidR="00043180" w:rsidRPr="00CF3CE5" w14:paraId="4113EA08" w14:textId="77777777" w:rsidTr="005E3CF9">
        <w:tc>
          <w:tcPr>
            <w:tcW w:w="3256" w:type="dxa"/>
            <w:tcBorders>
              <w:top w:val="single" w:sz="4" w:space="0" w:color="auto"/>
              <w:left w:val="single" w:sz="4" w:space="0" w:color="auto"/>
              <w:bottom w:val="single" w:sz="4" w:space="0" w:color="auto"/>
              <w:right w:val="single" w:sz="4" w:space="0" w:color="auto"/>
            </w:tcBorders>
            <w:hideMark/>
          </w:tcPr>
          <w:p w14:paraId="717246C3" w14:textId="77777777" w:rsidR="00043180" w:rsidRPr="00CF3CE5" w:rsidRDefault="00043180" w:rsidP="0017089E">
            <w:pPr>
              <w:jc w:val="both"/>
              <w:rPr>
                <w:rFonts w:eastAsia="Calibri"/>
                <w:sz w:val="20"/>
                <w:szCs w:val="20"/>
                <w:lang w:val="es-ES"/>
              </w:rPr>
            </w:pPr>
            <w:r w:rsidRPr="00CF3CE5">
              <w:rPr>
                <w:rFonts w:eastAsia="Calibri"/>
                <w:sz w:val="20"/>
                <w:szCs w:val="20"/>
                <w:lang w:val="es-ES"/>
              </w:rPr>
              <w:t>Reglamentos relativos al TFG/TFM</w:t>
            </w:r>
          </w:p>
        </w:tc>
        <w:tc>
          <w:tcPr>
            <w:tcW w:w="614" w:type="dxa"/>
            <w:tcBorders>
              <w:top w:val="single" w:sz="4" w:space="0" w:color="auto"/>
              <w:left w:val="single" w:sz="4" w:space="0" w:color="auto"/>
              <w:bottom w:val="single" w:sz="4" w:space="0" w:color="auto"/>
              <w:right w:val="single" w:sz="4" w:space="0" w:color="auto"/>
            </w:tcBorders>
          </w:tcPr>
          <w:p w14:paraId="4811AA7D" w14:textId="77777777" w:rsidR="00043180" w:rsidRPr="00CF3CE5" w:rsidRDefault="00043180" w:rsidP="0017089E">
            <w:pPr>
              <w:jc w:val="both"/>
              <w:rPr>
                <w:rFonts w:eastAsia="Calibri"/>
                <w:sz w:val="20"/>
                <w:szCs w:val="20"/>
                <w:lang w:val="es-ES"/>
              </w:rPr>
            </w:pPr>
          </w:p>
        </w:tc>
        <w:tc>
          <w:tcPr>
            <w:tcW w:w="3119" w:type="dxa"/>
            <w:tcBorders>
              <w:top w:val="single" w:sz="4" w:space="0" w:color="auto"/>
              <w:left w:val="single" w:sz="4" w:space="0" w:color="auto"/>
              <w:bottom w:val="single" w:sz="4" w:space="0" w:color="auto"/>
              <w:right w:val="single" w:sz="4" w:space="0" w:color="auto"/>
            </w:tcBorders>
          </w:tcPr>
          <w:p w14:paraId="68C65CCB" w14:textId="77777777" w:rsidR="00043180" w:rsidRPr="00CF3CE5" w:rsidRDefault="00043180" w:rsidP="0017089E">
            <w:pPr>
              <w:jc w:val="both"/>
              <w:rPr>
                <w:rFonts w:eastAsia="Calibri"/>
                <w:sz w:val="20"/>
                <w:szCs w:val="20"/>
                <w:lang w:val="es-ES"/>
              </w:rPr>
            </w:pPr>
          </w:p>
        </w:tc>
        <w:tc>
          <w:tcPr>
            <w:tcW w:w="2220" w:type="dxa"/>
            <w:tcBorders>
              <w:top w:val="single" w:sz="4" w:space="0" w:color="auto"/>
              <w:left w:val="single" w:sz="4" w:space="0" w:color="auto"/>
              <w:bottom w:val="single" w:sz="4" w:space="0" w:color="auto"/>
              <w:right w:val="single" w:sz="4" w:space="0" w:color="auto"/>
            </w:tcBorders>
          </w:tcPr>
          <w:p w14:paraId="1CE2BA5B" w14:textId="77777777" w:rsidR="00043180" w:rsidRPr="00CF3CE5" w:rsidRDefault="00043180" w:rsidP="0017089E">
            <w:pPr>
              <w:jc w:val="both"/>
              <w:rPr>
                <w:rFonts w:eastAsia="Calibri"/>
                <w:sz w:val="20"/>
                <w:szCs w:val="20"/>
                <w:lang w:val="es-ES"/>
              </w:rPr>
            </w:pPr>
          </w:p>
        </w:tc>
      </w:tr>
      <w:tr w:rsidR="00043180" w:rsidRPr="00CF3CE5" w14:paraId="39AA11F8" w14:textId="77777777" w:rsidTr="005E3CF9">
        <w:tc>
          <w:tcPr>
            <w:tcW w:w="3256" w:type="dxa"/>
            <w:tcBorders>
              <w:top w:val="single" w:sz="4" w:space="0" w:color="auto"/>
              <w:left w:val="single" w:sz="4" w:space="0" w:color="auto"/>
              <w:bottom w:val="single" w:sz="4" w:space="0" w:color="auto"/>
              <w:right w:val="single" w:sz="4" w:space="0" w:color="auto"/>
            </w:tcBorders>
            <w:hideMark/>
          </w:tcPr>
          <w:p w14:paraId="34061EDB" w14:textId="77777777" w:rsidR="00043180" w:rsidRPr="00CF3CE5" w:rsidRDefault="00043180" w:rsidP="0017089E">
            <w:pPr>
              <w:jc w:val="both"/>
              <w:rPr>
                <w:rFonts w:eastAsia="Calibri"/>
                <w:sz w:val="20"/>
                <w:szCs w:val="20"/>
                <w:lang w:val="es-ES"/>
              </w:rPr>
            </w:pPr>
            <w:r w:rsidRPr="00CF3CE5">
              <w:rPr>
                <w:rFonts w:eastAsia="Calibri"/>
                <w:sz w:val="20"/>
                <w:szCs w:val="20"/>
                <w:lang w:val="es-ES"/>
              </w:rPr>
              <w:t>Reglamentos relativos a las Prácticas Externas</w:t>
            </w:r>
          </w:p>
        </w:tc>
        <w:tc>
          <w:tcPr>
            <w:tcW w:w="614" w:type="dxa"/>
            <w:tcBorders>
              <w:top w:val="single" w:sz="4" w:space="0" w:color="auto"/>
              <w:left w:val="single" w:sz="4" w:space="0" w:color="auto"/>
              <w:bottom w:val="single" w:sz="4" w:space="0" w:color="auto"/>
              <w:right w:val="single" w:sz="4" w:space="0" w:color="auto"/>
            </w:tcBorders>
          </w:tcPr>
          <w:p w14:paraId="69DA8B40" w14:textId="77777777" w:rsidR="00043180" w:rsidRPr="00CF3CE5" w:rsidRDefault="00043180" w:rsidP="0017089E">
            <w:pPr>
              <w:jc w:val="both"/>
              <w:rPr>
                <w:rFonts w:eastAsia="Calibri"/>
                <w:sz w:val="20"/>
                <w:szCs w:val="20"/>
                <w:lang w:val="es-ES"/>
              </w:rPr>
            </w:pPr>
          </w:p>
        </w:tc>
        <w:tc>
          <w:tcPr>
            <w:tcW w:w="3119" w:type="dxa"/>
            <w:tcBorders>
              <w:top w:val="single" w:sz="4" w:space="0" w:color="auto"/>
              <w:left w:val="single" w:sz="4" w:space="0" w:color="auto"/>
              <w:bottom w:val="single" w:sz="4" w:space="0" w:color="auto"/>
              <w:right w:val="single" w:sz="4" w:space="0" w:color="auto"/>
            </w:tcBorders>
          </w:tcPr>
          <w:p w14:paraId="001D1256" w14:textId="77777777" w:rsidR="00043180" w:rsidRPr="00CF3CE5" w:rsidRDefault="00043180" w:rsidP="0017089E">
            <w:pPr>
              <w:jc w:val="both"/>
              <w:rPr>
                <w:rFonts w:eastAsia="Calibri"/>
                <w:sz w:val="20"/>
                <w:szCs w:val="20"/>
                <w:lang w:val="es-ES"/>
              </w:rPr>
            </w:pPr>
          </w:p>
        </w:tc>
        <w:tc>
          <w:tcPr>
            <w:tcW w:w="2220" w:type="dxa"/>
            <w:tcBorders>
              <w:top w:val="single" w:sz="4" w:space="0" w:color="auto"/>
              <w:left w:val="single" w:sz="4" w:space="0" w:color="auto"/>
              <w:bottom w:val="single" w:sz="4" w:space="0" w:color="auto"/>
              <w:right w:val="single" w:sz="4" w:space="0" w:color="auto"/>
            </w:tcBorders>
          </w:tcPr>
          <w:p w14:paraId="765518EC" w14:textId="77777777" w:rsidR="00043180" w:rsidRPr="00CF3CE5" w:rsidRDefault="00043180" w:rsidP="0017089E">
            <w:pPr>
              <w:jc w:val="both"/>
              <w:rPr>
                <w:rFonts w:eastAsia="Calibri"/>
                <w:sz w:val="20"/>
                <w:szCs w:val="20"/>
                <w:lang w:val="es-ES"/>
              </w:rPr>
            </w:pPr>
          </w:p>
        </w:tc>
      </w:tr>
      <w:tr w:rsidR="00043180" w:rsidRPr="00CF3CE5" w14:paraId="7C8430FF" w14:textId="77777777" w:rsidTr="005E3CF9">
        <w:tc>
          <w:tcPr>
            <w:tcW w:w="3256" w:type="dxa"/>
            <w:tcBorders>
              <w:top w:val="single" w:sz="4" w:space="0" w:color="auto"/>
              <w:left w:val="single" w:sz="4" w:space="0" w:color="auto"/>
              <w:bottom w:val="single" w:sz="4" w:space="0" w:color="auto"/>
              <w:right w:val="single" w:sz="4" w:space="0" w:color="auto"/>
            </w:tcBorders>
            <w:hideMark/>
          </w:tcPr>
          <w:p w14:paraId="4C801F19" w14:textId="77777777" w:rsidR="00043180" w:rsidRPr="00CF3CE5" w:rsidRDefault="00043180" w:rsidP="0017089E">
            <w:pPr>
              <w:jc w:val="both"/>
              <w:rPr>
                <w:rFonts w:eastAsia="Calibri"/>
                <w:sz w:val="20"/>
                <w:szCs w:val="20"/>
                <w:lang w:val="es-ES"/>
              </w:rPr>
            </w:pPr>
            <w:r w:rsidRPr="00CF3CE5">
              <w:rPr>
                <w:rFonts w:eastAsia="Calibri"/>
                <w:sz w:val="20"/>
                <w:szCs w:val="20"/>
                <w:lang w:val="es-ES"/>
              </w:rPr>
              <w:t>Reglamentos relativos a movilidad de estudiantes</w:t>
            </w:r>
          </w:p>
        </w:tc>
        <w:tc>
          <w:tcPr>
            <w:tcW w:w="614" w:type="dxa"/>
            <w:tcBorders>
              <w:top w:val="single" w:sz="4" w:space="0" w:color="auto"/>
              <w:left w:val="single" w:sz="4" w:space="0" w:color="auto"/>
              <w:bottom w:val="single" w:sz="4" w:space="0" w:color="auto"/>
              <w:right w:val="single" w:sz="4" w:space="0" w:color="auto"/>
            </w:tcBorders>
          </w:tcPr>
          <w:p w14:paraId="6A35F146" w14:textId="77777777" w:rsidR="00043180" w:rsidRPr="00CF3CE5" w:rsidRDefault="00043180" w:rsidP="0017089E">
            <w:pPr>
              <w:jc w:val="both"/>
              <w:rPr>
                <w:rFonts w:eastAsia="Calibri"/>
                <w:sz w:val="20"/>
                <w:szCs w:val="20"/>
                <w:lang w:val="es-ES"/>
              </w:rPr>
            </w:pPr>
          </w:p>
        </w:tc>
        <w:tc>
          <w:tcPr>
            <w:tcW w:w="3119" w:type="dxa"/>
            <w:tcBorders>
              <w:top w:val="single" w:sz="4" w:space="0" w:color="auto"/>
              <w:left w:val="single" w:sz="4" w:space="0" w:color="auto"/>
              <w:bottom w:val="single" w:sz="4" w:space="0" w:color="auto"/>
              <w:right w:val="single" w:sz="4" w:space="0" w:color="auto"/>
            </w:tcBorders>
          </w:tcPr>
          <w:p w14:paraId="3275F98D" w14:textId="77777777" w:rsidR="00043180" w:rsidRPr="00CF3CE5" w:rsidRDefault="00043180" w:rsidP="0017089E">
            <w:pPr>
              <w:jc w:val="both"/>
              <w:rPr>
                <w:rFonts w:eastAsia="Calibri"/>
                <w:sz w:val="20"/>
                <w:szCs w:val="20"/>
                <w:lang w:val="es-ES"/>
              </w:rPr>
            </w:pPr>
          </w:p>
        </w:tc>
        <w:tc>
          <w:tcPr>
            <w:tcW w:w="2220" w:type="dxa"/>
            <w:tcBorders>
              <w:top w:val="single" w:sz="4" w:space="0" w:color="auto"/>
              <w:left w:val="single" w:sz="4" w:space="0" w:color="auto"/>
              <w:bottom w:val="single" w:sz="4" w:space="0" w:color="auto"/>
              <w:right w:val="single" w:sz="4" w:space="0" w:color="auto"/>
            </w:tcBorders>
          </w:tcPr>
          <w:p w14:paraId="72F35802" w14:textId="77777777" w:rsidR="00043180" w:rsidRPr="00CF3CE5" w:rsidRDefault="00043180" w:rsidP="0017089E">
            <w:pPr>
              <w:jc w:val="both"/>
              <w:rPr>
                <w:rFonts w:eastAsia="Calibri"/>
                <w:sz w:val="20"/>
                <w:szCs w:val="20"/>
                <w:lang w:val="es-ES"/>
              </w:rPr>
            </w:pPr>
          </w:p>
        </w:tc>
      </w:tr>
    </w:tbl>
    <w:p w14:paraId="3EFD3AC5" w14:textId="77777777" w:rsidR="00043180" w:rsidRPr="00CF3CE5" w:rsidRDefault="00043180" w:rsidP="0017089E">
      <w:pPr>
        <w:snapToGrid w:val="0"/>
        <w:jc w:val="both"/>
        <w:rPr>
          <w:rFonts w:ascii="Times New Roman" w:hAnsi="Times New Roman"/>
          <w:sz w:val="20"/>
          <w:szCs w:val="20"/>
        </w:rPr>
      </w:pPr>
    </w:p>
    <w:p w14:paraId="13C47827" w14:textId="77777777" w:rsidR="00043180" w:rsidRPr="00CF3CE5" w:rsidRDefault="00043180" w:rsidP="0017089E">
      <w:pPr>
        <w:shd w:val="clear" w:color="auto" w:fill="D6E3BC"/>
        <w:jc w:val="both"/>
        <w:rPr>
          <w:rFonts w:ascii="Times New Roman" w:hAnsi="Times New Roman"/>
          <w:sz w:val="20"/>
          <w:szCs w:val="20"/>
          <w:shd w:val="clear" w:color="auto" w:fill="FFFFFF"/>
        </w:rPr>
      </w:pPr>
      <w:r w:rsidRPr="00CF3CE5">
        <w:rPr>
          <w:rFonts w:ascii="Times New Roman" w:hAnsi="Times New Roman"/>
          <w:b/>
          <w:sz w:val="20"/>
          <w:szCs w:val="20"/>
        </w:rPr>
        <w:t>II. INFORMACIÓN RELATIVA A LA APLICACIÓN DEL SISTEMA DE GARANTÍA INTERNA DE LA CALIDAD Y DE SU CONTRIBUCIÓN AL TÍTULO</w:t>
      </w:r>
    </w:p>
    <w:p w14:paraId="4C2499B0" w14:textId="77777777" w:rsidR="00043180" w:rsidRPr="00CF3CE5" w:rsidRDefault="00043180" w:rsidP="0017089E">
      <w:pPr>
        <w:adjustRightInd w:val="0"/>
        <w:jc w:val="both"/>
        <w:rPr>
          <w:rFonts w:ascii="Times New Roman" w:hAnsi="Times New Roman"/>
          <w:bCs/>
          <w:sz w:val="20"/>
          <w:szCs w:val="20"/>
        </w:rPr>
      </w:pPr>
      <w:r w:rsidRPr="00CF3CE5">
        <w:rPr>
          <w:rFonts w:ascii="Times New Roman" w:hAnsi="Times New Roman"/>
          <w:bCs/>
          <w:sz w:val="20"/>
          <w:szCs w:val="20"/>
        </w:rPr>
        <w:t>(añadir tantas filas como sean necesarias)</w:t>
      </w:r>
    </w:p>
    <w:tbl>
      <w:tblPr>
        <w:tblStyle w:val="Tablaconcuadrcula1"/>
        <w:tblW w:w="9209" w:type="dxa"/>
        <w:tblLook w:val="04A0" w:firstRow="1" w:lastRow="0" w:firstColumn="1" w:lastColumn="0" w:noHBand="0" w:noVBand="1"/>
      </w:tblPr>
      <w:tblGrid>
        <w:gridCol w:w="3256"/>
        <w:gridCol w:w="614"/>
        <w:gridCol w:w="3119"/>
        <w:gridCol w:w="2220"/>
      </w:tblGrid>
      <w:tr w:rsidR="00043180" w:rsidRPr="00CF3CE5" w14:paraId="5E303562" w14:textId="77777777" w:rsidTr="005E3CF9">
        <w:tc>
          <w:tcPr>
            <w:tcW w:w="3256"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3328E4F5" w14:textId="77777777" w:rsidR="00043180" w:rsidRPr="00CF3CE5" w:rsidRDefault="00043180" w:rsidP="0017089E">
            <w:pPr>
              <w:jc w:val="both"/>
              <w:rPr>
                <w:rFonts w:eastAsia="Calibri"/>
                <w:sz w:val="20"/>
                <w:szCs w:val="20"/>
              </w:rPr>
            </w:pPr>
            <w:r w:rsidRPr="00CF3CE5">
              <w:rPr>
                <w:rFonts w:eastAsia="Calibri"/>
                <w:sz w:val="20"/>
                <w:szCs w:val="20"/>
              </w:rPr>
              <w:t>Aspecto afectado</w:t>
            </w:r>
          </w:p>
        </w:tc>
        <w:tc>
          <w:tcPr>
            <w:tcW w:w="614"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42E453AF" w14:textId="77777777" w:rsidR="00043180" w:rsidRPr="00CF3CE5" w:rsidRDefault="00043180" w:rsidP="0017089E">
            <w:pPr>
              <w:jc w:val="both"/>
              <w:rPr>
                <w:rFonts w:eastAsia="Calibri"/>
                <w:sz w:val="20"/>
                <w:szCs w:val="20"/>
              </w:rPr>
            </w:pPr>
            <w:r w:rsidRPr="00CF3CE5">
              <w:rPr>
                <w:rFonts w:eastAsia="Calibri"/>
                <w:sz w:val="20"/>
                <w:szCs w:val="20"/>
              </w:rPr>
              <w:t>S/N</w:t>
            </w:r>
          </w:p>
        </w:tc>
        <w:tc>
          <w:tcPr>
            <w:tcW w:w="3119"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4C6B41C1" w14:textId="77777777" w:rsidR="00043180" w:rsidRPr="00CF3CE5" w:rsidRDefault="00043180" w:rsidP="0017089E">
            <w:pPr>
              <w:jc w:val="both"/>
              <w:rPr>
                <w:rFonts w:eastAsia="Calibri"/>
                <w:sz w:val="20"/>
                <w:szCs w:val="20"/>
                <w:lang w:val="es-ES"/>
              </w:rPr>
            </w:pPr>
            <w:r w:rsidRPr="00CF3CE5">
              <w:rPr>
                <w:rFonts w:eastAsia="Calibri"/>
                <w:sz w:val="20"/>
                <w:szCs w:val="20"/>
                <w:lang w:val="es-ES"/>
              </w:rPr>
              <w:t>Breve descripción de la adaptación/modificación realizada</w:t>
            </w:r>
          </w:p>
        </w:tc>
        <w:tc>
          <w:tcPr>
            <w:tcW w:w="2220"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49C67981" w14:textId="77777777" w:rsidR="00043180" w:rsidRPr="00CF3CE5" w:rsidRDefault="00043180" w:rsidP="0017089E">
            <w:pPr>
              <w:jc w:val="both"/>
              <w:rPr>
                <w:rFonts w:eastAsia="Calibri"/>
                <w:sz w:val="20"/>
                <w:szCs w:val="20"/>
              </w:rPr>
            </w:pPr>
            <w:r w:rsidRPr="00CF3CE5">
              <w:rPr>
                <w:rFonts w:eastAsia="Calibri"/>
                <w:sz w:val="20"/>
                <w:szCs w:val="20"/>
              </w:rPr>
              <w:t>Evidencia</w:t>
            </w:r>
          </w:p>
        </w:tc>
      </w:tr>
      <w:tr w:rsidR="00043180" w:rsidRPr="00CF3CE5" w14:paraId="0F094A76" w14:textId="77777777" w:rsidTr="005E3CF9">
        <w:tc>
          <w:tcPr>
            <w:tcW w:w="3256" w:type="dxa"/>
            <w:tcBorders>
              <w:top w:val="single" w:sz="4" w:space="0" w:color="auto"/>
              <w:left w:val="single" w:sz="4" w:space="0" w:color="auto"/>
              <w:bottom w:val="single" w:sz="4" w:space="0" w:color="auto"/>
              <w:right w:val="single" w:sz="4" w:space="0" w:color="auto"/>
            </w:tcBorders>
            <w:hideMark/>
          </w:tcPr>
          <w:p w14:paraId="7A7CE38A" w14:textId="77777777" w:rsidR="00043180" w:rsidRPr="00CF3CE5" w:rsidRDefault="00043180" w:rsidP="0017089E">
            <w:pPr>
              <w:jc w:val="both"/>
              <w:rPr>
                <w:rFonts w:eastAsia="Calibri"/>
                <w:sz w:val="20"/>
                <w:szCs w:val="20"/>
                <w:lang w:val="es-ES"/>
              </w:rPr>
            </w:pPr>
            <w:r w:rsidRPr="00CF3CE5">
              <w:rPr>
                <w:rFonts w:eastAsia="Calibri"/>
                <w:sz w:val="20"/>
                <w:szCs w:val="20"/>
                <w:lang w:val="es-ES"/>
              </w:rPr>
              <w:t>Modificaciones/adaptaciones realizadas en el SGC del Título</w:t>
            </w:r>
          </w:p>
        </w:tc>
        <w:tc>
          <w:tcPr>
            <w:tcW w:w="614" w:type="dxa"/>
            <w:tcBorders>
              <w:top w:val="single" w:sz="4" w:space="0" w:color="auto"/>
              <w:left w:val="single" w:sz="4" w:space="0" w:color="auto"/>
              <w:bottom w:val="single" w:sz="4" w:space="0" w:color="auto"/>
              <w:right w:val="single" w:sz="4" w:space="0" w:color="auto"/>
            </w:tcBorders>
          </w:tcPr>
          <w:p w14:paraId="24321767" w14:textId="77777777" w:rsidR="00043180" w:rsidRPr="00CF3CE5" w:rsidRDefault="00043180" w:rsidP="0017089E">
            <w:pPr>
              <w:jc w:val="both"/>
              <w:rPr>
                <w:rFonts w:eastAsia="Calibri"/>
                <w:sz w:val="20"/>
                <w:szCs w:val="20"/>
                <w:lang w:val="es-ES"/>
              </w:rPr>
            </w:pPr>
          </w:p>
        </w:tc>
        <w:tc>
          <w:tcPr>
            <w:tcW w:w="3119" w:type="dxa"/>
            <w:tcBorders>
              <w:top w:val="single" w:sz="4" w:space="0" w:color="auto"/>
              <w:left w:val="single" w:sz="4" w:space="0" w:color="auto"/>
              <w:bottom w:val="single" w:sz="4" w:space="0" w:color="auto"/>
              <w:right w:val="single" w:sz="4" w:space="0" w:color="auto"/>
            </w:tcBorders>
          </w:tcPr>
          <w:p w14:paraId="30B87E0B" w14:textId="77777777" w:rsidR="00043180" w:rsidRPr="00CF3CE5" w:rsidRDefault="00043180" w:rsidP="0017089E">
            <w:pPr>
              <w:jc w:val="both"/>
              <w:rPr>
                <w:rFonts w:eastAsia="Calibri"/>
                <w:sz w:val="20"/>
                <w:szCs w:val="20"/>
                <w:lang w:val="es-ES"/>
              </w:rPr>
            </w:pPr>
          </w:p>
        </w:tc>
        <w:tc>
          <w:tcPr>
            <w:tcW w:w="2220" w:type="dxa"/>
            <w:tcBorders>
              <w:top w:val="single" w:sz="4" w:space="0" w:color="auto"/>
              <w:left w:val="single" w:sz="4" w:space="0" w:color="auto"/>
              <w:bottom w:val="single" w:sz="4" w:space="0" w:color="auto"/>
              <w:right w:val="single" w:sz="4" w:space="0" w:color="auto"/>
            </w:tcBorders>
          </w:tcPr>
          <w:p w14:paraId="30C84B9B" w14:textId="77777777" w:rsidR="00043180" w:rsidRPr="00CF3CE5" w:rsidRDefault="00043180" w:rsidP="0017089E">
            <w:pPr>
              <w:jc w:val="both"/>
              <w:rPr>
                <w:rFonts w:eastAsia="Calibri"/>
                <w:sz w:val="20"/>
                <w:szCs w:val="20"/>
                <w:lang w:val="es-ES"/>
              </w:rPr>
            </w:pPr>
          </w:p>
        </w:tc>
      </w:tr>
      <w:tr w:rsidR="00043180" w:rsidRPr="00CF3CE5" w14:paraId="6BD1EFED" w14:textId="77777777" w:rsidTr="005E3CF9">
        <w:tc>
          <w:tcPr>
            <w:tcW w:w="3256" w:type="dxa"/>
            <w:tcBorders>
              <w:top w:val="single" w:sz="4" w:space="0" w:color="auto"/>
              <w:left w:val="single" w:sz="4" w:space="0" w:color="auto"/>
              <w:bottom w:val="single" w:sz="4" w:space="0" w:color="auto"/>
              <w:right w:val="single" w:sz="4" w:space="0" w:color="auto"/>
            </w:tcBorders>
            <w:hideMark/>
          </w:tcPr>
          <w:p w14:paraId="727A397A" w14:textId="77777777" w:rsidR="00043180" w:rsidRPr="00CF3CE5" w:rsidRDefault="00043180" w:rsidP="0017089E">
            <w:pPr>
              <w:jc w:val="both"/>
              <w:rPr>
                <w:rFonts w:eastAsia="Calibri"/>
                <w:sz w:val="20"/>
                <w:szCs w:val="20"/>
                <w:lang w:val="es-ES"/>
              </w:rPr>
            </w:pPr>
            <w:r w:rsidRPr="00CF3CE5">
              <w:rPr>
                <w:rFonts w:eastAsia="Calibri"/>
                <w:sz w:val="20"/>
                <w:szCs w:val="20"/>
                <w:lang w:val="es-ES"/>
              </w:rPr>
              <w:t>Nuevas herramientas incorporadas al SGC del Títulos para medir la satisfacción de los agentes implicados</w:t>
            </w:r>
          </w:p>
        </w:tc>
        <w:tc>
          <w:tcPr>
            <w:tcW w:w="614" w:type="dxa"/>
            <w:tcBorders>
              <w:top w:val="single" w:sz="4" w:space="0" w:color="auto"/>
              <w:left w:val="single" w:sz="4" w:space="0" w:color="auto"/>
              <w:bottom w:val="single" w:sz="4" w:space="0" w:color="auto"/>
              <w:right w:val="single" w:sz="4" w:space="0" w:color="auto"/>
            </w:tcBorders>
          </w:tcPr>
          <w:p w14:paraId="55FBE864" w14:textId="77777777" w:rsidR="00043180" w:rsidRPr="00CF3CE5" w:rsidRDefault="00043180" w:rsidP="0017089E">
            <w:pPr>
              <w:jc w:val="both"/>
              <w:rPr>
                <w:rFonts w:eastAsia="Calibri"/>
                <w:sz w:val="20"/>
                <w:szCs w:val="20"/>
                <w:lang w:val="es-ES"/>
              </w:rPr>
            </w:pPr>
          </w:p>
        </w:tc>
        <w:tc>
          <w:tcPr>
            <w:tcW w:w="3119" w:type="dxa"/>
            <w:tcBorders>
              <w:top w:val="single" w:sz="4" w:space="0" w:color="auto"/>
              <w:left w:val="single" w:sz="4" w:space="0" w:color="auto"/>
              <w:bottom w:val="single" w:sz="4" w:space="0" w:color="auto"/>
              <w:right w:val="single" w:sz="4" w:space="0" w:color="auto"/>
            </w:tcBorders>
          </w:tcPr>
          <w:p w14:paraId="3C0F33E6" w14:textId="77777777" w:rsidR="00043180" w:rsidRPr="00CF3CE5" w:rsidRDefault="00043180" w:rsidP="0017089E">
            <w:pPr>
              <w:jc w:val="both"/>
              <w:rPr>
                <w:rFonts w:eastAsia="Calibri"/>
                <w:sz w:val="20"/>
                <w:szCs w:val="20"/>
                <w:lang w:val="es-ES"/>
              </w:rPr>
            </w:pPr>
          </w:p>
        </w:tc>
        <w:tc>
          <w:tcPr>
            <w:tcW w:w="2220" w:type="dxa"/>
            <w:tcBorders>
              <w:top w:val="single" w:sz="4" w:space="0" w:color="auto"/>
              <w:left w:val="single" w:sz="4" w:space="0" w:color="auto"/>
              <w:bottom w:val="single" w:sz="4" w:space="0" w:color="auto"/>
              <w:right w:val="single" w:sz="4" w:space="0" w:color="auto"/>
            </w:tcBorders>
          </w:tcPr>
          <w:p w14:paraId="2E46C3CA" w14:textId="77777777" w:rsidR="00043180" w:rsidRPr="00CF3CE5" w:rsidRDefault="00043180" w:rsidP="0017089E">
            <w:pPr>
              <w:jc w:val="both"/>
              <w:rPr>
                <w:rFonts w:eastAsia="Calibri"/>
                <w:sz w:val="20"/>
                <w:szCs w:val="20"/>
                <w:lang w:val="es-ES"/>
              </w:rPr>
            </w:pPr>
          </w:p>
        </w:tc>
      </w:tr>
    </w:tbl>
    <w:p w14:paraId="22E335F7" w14:textId="77777777" w:rsidR="00043180" w:rsidRPr="00CF3CE5" w:rsidRDefault="00043180" w:rsidP="0017089E">
      <w:pPr>
        <w:jc w:val="both"/>
        <w:rPr>
          <w:rFonts w:ascii="Times New Roman" w:hAnsi="Times New Roman"/>
          <w:sz w:val="20"/>
          <w:szCs w:val="20"/>
          <w:shd w:val="clear" w:color="auto" w:fill="FFFFFF"/>
        </w:rPr>
      </w:pPr>
    </w:p>
    <w:p w14:paraId="019A0180" w14:textId="77777777" w:rsidR="00043180" w:rsidRPr="00CF3CE5" w:rsidRDefault="00043180" w:rsidP="0017089E">
      <w:pPr>
        <w:shd w:val="clear" w:color="auto" w:fill="D6E3BC"/>
        <w:jc w:val="both"/>
        <w:rPr>
          <w:rFonts w:ascii="Times New Roman" w:hAnsi="Times New Roman"/>
          <w:b/>
          <w:sz w:val="20"/>
          <w:szCs w:val="20"/>
        </w:rPr>
      </w:pPr>
      <w:r w:rsidRPr="00CF3CE5">
        <w:rPr>
          <w:rFonts w:ascii="Times New Roman" w:hAnsi="Times New Roman"/>
          <w:b/>
          <w:sz w:val="20"/>
          <w:szCs w:val="20"/>
        </w:rPr>
        <w:t>III. DISEÑO, ORGANIZACIÓN Y DESARROLLO DEL PROGRAMA FORMATIVO.</w:t>
      </w:r>
    </w:p>
    <w:tbl>
      <w:tblPr>
        <w:tblStyle w:val="Tablaconcuadrcula1"/>
        <w:tblW w:w="9209" w:type="dxa"/>
        <w:tblLook w:val="04A0" w:firstRow="1" w:lastRow="0" w:firstColumn="1" w:lastColumn="0" w:noHBand="0" w:noVBand="1"/>
      </w:tblPr>
      <w:tblGrid>
        <w:gridCol w:w="3256"/>
        <w:gridCol w:w="614"/>
        <w:gridCol w:w="3119"/>
        <w:gridCol w:w="2220"/>
      </w:tblGrid>
      <w:tr w:rsidR="00043180" w:rsidRPr="00CF3CE5" w14:paraId="3E3C4AC1" w14:textId="77777777" w:rsidTr="005E3CF9">
        <w:tc>
          <w:tcPr>
            <w:tcW w:w="3256"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669DD9EE" w14:textId="77777777" w:rsidR="00043180" w:rsidRPr="00CF3CE5" w:rsidRDefault="00043180" w:rsidP="0017089E">
            <w:pPr>
              <w:jc w:val="both"/>
              <w:rPr>
                <w:rFonts w:eastAsia="Calibri"/>
                <w:sz w:val="20"/>
                <w:szCs w:val="20"/>
              </w:rPr>
            </w:pPr>
            <w:r w:rsidRPr="00CF3CE5">
              <w:rPr>
                <w:rFonts w:eastAsia="Calibri"/>
                <w:sz w:val="20"/>
                <w:szCs w:val="20"/>
              </w:rPr>
              <w:t>Aspecto afectado</w:t>
            </w:r>
          </w:p>
        </w:tc>
        <w:tc>
          <w:tcPr>
            <w:tcW w:w="614"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50BE6147" w14:textId="77777777" w:rsidR="00043180" w:rsidRPr="00CF3CE5" w:rsidRDefault="00043180" w:rsidP="0017089E">
            <w:pPr>
              <w:jc w:val="both"/>
              <w:rPr>
                <w:rFonts w:eastAsia="Calibri"/>
                <w:sz w:val="20"/>
                <w:szCs w:val="20"/>
              </w:rPr>
            </w:pPr>
            <w:r w:rsidRPr="00CF3CE5">
              <w:rPr>
                <w:rFonts w:eastAsia="Calibri"/>
                <w:sz w:val="20"/>
                <w:szCs w:val="20"/>
              </w:rPr>
              <w:t>S/N</w:t>
            </w:r>
          </w:p>
        </w:tc>
        <w:tc>
          <w:tcPr>
            <w:tcW w:w="3119"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32A6D2D6" w14:textId="77777777" w:rsidR="00043180" w:rsidRPr="00CF3CE5" w:rsidRDefault="00043180" w:rsidP="0017089E">
            <w:pPr>
              <w:jc w:val="both"/>
              <w:rPr>
                <w:rFonts w:eastAsia="Calibri"/>
                <w:sz w:val="20"/>
                <w:szCs w:val="20"/>
                <w:lang w:val="es-ES"/>
              </w:rPr>
            </w:pPr>
            <w:r w:rsidRPr="00CF3CE5">
              <w:rPr>
                <w:rFonts w:eastAsia="Calibri"/>
                <w:sz w:val="20"/>
                <w:szCs w:val="20"/>
                <w:lang w:val="es-ES"/>
              </w:rPr>
              <w:t>Breve descripción de la adaptación/modificación realizada</w:t>
            </w:r>
          </w:p>
        </w:tc>
        <w:tc>
          <w:tcPr>
            <w:tcW w:w="2220"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44F320C0" w14:textId="77777777" w:rsidR="00043180" w:rsidRPr="00CF3CE5" w:rsidRDefault="00043180" w:rsidP="0017089E">
            <w:pPr>
              <w:jc w:val="both"/>
              <w:rPr>
                <w:rFonts w:eastAsia="Calibri"/>
                <w:sz w:val="20"/>
                <w:szCs w:val="20"/>
              </w:rPr>
            </w:pPr>
            <w:r w:rsidRPr="00CF3CE5">
              <w:rPr>
                <w:rFonts w:eastAsia="Calibri"/>
                <w:sz w:val="20"/>
                <w:szCs w:val="20"/>
              </w:rPr>
              <w:t>Evidencia</w:t>
            </w:r>
          </w:p>
        </w:tc>
      </w:tr>
      <w:tr w:rsidR="00043180" w:rsidRPr="00CF3CE5" w14:paraId="6CFCA8DB" w14:textId="77777777" w:rsidTr="005E3CF9">
        <w:tc>
          <w:tcPr>
            <w:tcW w:w="3256" w:type="dxa"/>
            <w:tcBorders>
              <w:top w:val="single" w:sz="4" w:space="0" w:color="auto"/>
              <w:left w:val="single" w:sz="4" w:space="0" w:color="auto"/>
              <w:bottom w:val="single" w:sz="4" w:space="0" w:color="auto"/>
              <w:right w:val="single" w:sz="4" w:space="0" w:color="auto"/>
            </w:tcBorders>
            <w:hideMark/>
          </w:tcPr>
          <w:p w14:paraId="2A0CA242" w14:textId="77777777" w:rsidR="00043180" w:rsidRPr="00CF3CE5" w:rsidRDefault="00043180" w:rsidP="0017089E">
            <w:pPr>
              <w:jc w:val="both"/>
              <w:rPr>
                <w:rFonts w:eastAsia="Calibri"/>
                <w:sz w:val="20"/>
                <w:szCs w:val="20"/>
              </w:rPr>
            </w:pPr>
            <w:r w:rsidRPr="00CF3CE5">
              <w:rPr>
                <w:rFonts w:eastAsia="Calibri"/>
                <w:sz w:val="20"/>
                <w:szCs w:val="20"/>
              </w:rPr>
              <w:t>Guías docentes</w:t>
            </w:r>
          </w:p>
        </w:tc>
        <w:tc>
          <w:tcPr>
            <w:tcW w:w="614" w:type="dxa"/>
            <w:tcBorders>
              <w:top w:val="single" w:sz="4" w:space="0" w:color="auto"/>
              <w:left w:val="single" w:sz="4" w:space="0" w:color="auto"/>
              <w:bottom w:val="single" w:sz="4" w:space="0" w:color="auto"/>
              <w:right w:val="single" w:sz="4" w:space="0" w:color="auto"/>
            </w:tcBorders>
          </w:tcPr>
          <w:p w14:paraId="41B99724" w14:textId="77777777" w:rsidR="00043180" w:rsidRPr="00CF3CE5" w:rsidRDefault="00043180" w:rsidP="0017089E">
            <w:pPr>
              <w:jc w:val="both"/>
              <w:rPr>
                <w:rFonts w:eastAsia="Calibri"/>
                <w:sz w:val="20"/>
                <w:szCs w:val="20"/>
              </w:rPr>
            </w:pPr>
          </w:p>
        </w:tc>
        <w:tc>
          <w:tcPr>
            <w:tcW w:w="3119" w:type="dxa"/>
            <w:tcBorders>
              <w:top w:val="single" w:sz="4" w:space="0" w:color="auto"/>
              <w:left w:val="single" w:sz="4" w:space="0" w:color="auto"/>
              <w:bottom w:val="single" w:sz="4" w:space="0" w:color="auto"/>
              <w:right w:val="single" w:sz="4" w:space="0" w:color="auto"/>
            </w:tcBorders>
          </w:tcPr>
          <w:p w14:paraId="07E81FC4" w14:textId="77777777" w:rsidR="00043180" w:rsidRPr="00CF3CE5" w:rsidRDefault="00043180" w:rsidP="0017089E">
            <w:pPr>
              <w:jc w:val="both"/>
              <w:rPr>
                <w:rFonts w:eastAsia="Calibri"/>
                <w:sz w:val="20"/>
                <w:szCs w:val="20"/>
              </w:rPr>
            </w:pPr>
          </w:p>
        </w:tc>
        <w:tc>
          <w:tcPr>
            <w:tcW w:w="2220" w:type="dxa"/>
            <w:tcBorders>
              <w:top w:val="single" w:sz="4" w:space="0" w:color="auto"/>
              <w:left w:val="single" w:sz="4" w:space="0" w:color="auto"/>
              <w:bottom w:val="single" w:sz="4" w:space="0" w:color="auto"/>
              <w:right w:val="single" w:sz="4" w:space="0" w:color="auto"/>
            </w:tcBorders>
          </w:tcPr>
          <w:p w14:paraId="6F1753F4" w14:textId="77777777" w:rsidR="00043180" w:rsidRPr="00CF3CE5" w:rsidRDefault="00043180" w:rsidP="0017089E">
            <w:pPr>
              <w:jc w:val="both"/>
              <w:rPr>
                <w:rFonts w:eastAsia="Calibri"/>
                <w:sz w:val="20"/>
                <w:szCs w:val="20"/>
              </w:rPr>
            </w:pPr>
          </w:p>
        </w:tc>
      </w:tr>
      <w:tr w:rsidR="00043180" w:rsidRPr="00CF3CE5" w14:paraId="212DAA42" w14:textId="77777777" w:rsidTr="005E3CF9">
        <w:tc>
          <w:tcPr>
            <w:tcW w:w="3256" w:type="dxa"/>
            <w:tcBorders>
              <w:top w:val="single" w:sz="4" w:space="0" w:color="auto"/>
              <w:left w:val="single" w:sz="4" w:space="0" w:color="auto"/>
              <w:bottom w:val="single" w:sz="4" w:space="0" w:color="auto"/>
              <w:right w:val="single" w:sz="4" w:space="0" w:color="auto"/>
            </w:tcBorders>
            <w:hideMark/>
          </w:tcPr>
          <w:p w14:paraId="33E6C515" w14:textId="77777777" w:rsidR="00043180" w:rsidRPr="00CF3CE5" w:rsidRDefault="00043180" w:rsidP="0017089E">
            <w:pPr>
              <w:jc w:val="both"/>
              <w:rPr>
                <w:rFonts w:eastAsia="Calibri"/>
                <w:sz w:val="20"/>
                <w:szCs w:val="20"/>
                <w:lang w:val="es-ES"/>
              </w:rPr>
            </w:pPr>
            <w:r w:rsidRPr="00CF3CE5">
              <w:rPr>
                <w:rFonts w:eastAsia="Calibri"/>
                <w:sz w:val="20"/>
                <w:szCs w:val="20"/>
                <w:lang w:val="es-ES"/>
              </w:rPr>
              <w:t>Procedimiento para la asignación de TFG/TFM</w:t>
            </w:r>
          </w:p>
        </w:tc>
        <w:tc>
          <w:tcPr>
            <w:tcW w:w="614" w:type="dxa"/>
            <w:tcBorders>
              <w:top w:val="single" w:sz="4" w:space="0" w:color="auto"/>
              <w:left w:val="single" w:sz="4" w:space="0" w:color="auto"/>
              <w:bottom w:val="single" w:sz="4" w:space="0" w:color="auto"/>
              <w:right w:val="single" w:sz="4" w:space="0" w:color="auto"/>
            </w:tcBorders>
          </w:tcPr>
          <w:p w14:paraId="37238348" w14:textId="77777777" w:rsidR="00043180" w:rsidRPr="00CF3CE5" w:rsidRDefault="00043180" w:rsidP="0017089E">
            <w:pPr>
              <w:jc w:val="both"/>
              <w:rPr>
                <w:rFonts w:eastAsia="Calibri"/>
                <w:sz w:val="20"/>
                <w:szCs w:val="20"/>
                <w:lang w:val="es-ES"/>
              </w:rPr>
            </w:pPr>
          </w:p>
        </w:tc>
        <w:tc>
          <w:tcPr>
            <w:tcW w:w="3119" w:type="dxa"/>
            <w:tcBorders>
              <w:top w:val="single" w:sz="4" w:space="0" w:color="auto"/>
              <w:left w:val="single" w:sz="4" w:space="0" w:color="auto"/>
              <w:bottom w:val="single" w:sz="4" w:space="0" w:color="auto"/>
              <w:right w:val="single" w:sz="4" w:space="0" w:color="auto"/>
            </w:tcBorders>
          </w:tcPr>
          <w:p w14:paraId="68703406" w14:textId="77777777" w:rsidR="00043180" w:rsidRPr="00CF3CE5" w:rsidRDefault="00043180" w:rsidP="0017089E">
            <w:pPr>
              <w:jc w:val="both"/>
              <w:rPr>
                <w:rFonts w:eastAsia="Calibri"/>
                <w:sz w:val="20"/>
                <w:szCs w:val="20"/>
                <w:lang w:val="es-ES"/>
              </w:rPr>
            </w:pPr>
          </w:p>
        </w:tc>
        <w:tc>
          <w:tcPr>
            <w:tcW w:w="2220" w:type="dxa"/>
            <w:tcBorders>
              <w:top w:val="single" w:sz="4" w:space="0" w:color="auto"/>
              <w:left w:val="single" w:sz="4" w:space="0" w:color="auto"/>
              <w:bottom w:val="single" w:sz="4" w:space="0" w:color="auto"/>
              <w:right w:val="single" w:sz="4" w:space="0" w:color="auto"/>
            </w:tcBorders>
          </w:tcPr>
          <w:p w14:paraId="3388C656" w14:textId="77777777" w:rsidR="00043180" w:rsidRPr="00CF3CE5" w:rsidRDefault="00043180" w:rsidP="0017089E">
            <w:pPr>
              <w:jc w:val="both"/>
              <w:rPr>
                <w:rFonts w:eastAsia="Calibri"/>
                <w:sz w:val="20"/>
                <w:szCs w:val="20"/>
                <w:lang w:val="es-ES"/>
              </w:rPr>
            </w:pPr>
          </w:p>
        </w:tc>
      </w:tr>
      <w:tr w:rsidR="00043180" w:rsidRPr="00CF3CE5" w14:paraId="7BB4B741" w14:textId="77777777" w:rsidTr="005E3CF9">
        <w:tc>
          <w:tcPr>
            <w:tcW w:w="3256" w:type="dxa"/>
            <w:tcBorders>
              <w:top w:val="single" w:sz="4" w:space="0" w:color="auto"/>
              <w:left w:val="single" w:sz="4" w:space="0" w:color="auto"/>
              <w:bottom w:val="single" w:sz="4" w:space="0" w:color="auto"/>
              <w:right w:val="single" w:sz="4" w:space="0" w:color="auto"/>
            </w:tcBorders>
            <w:hideMark/>
          </w:tcPr>
          <w:p w14:paraId="6FE977B9" w14:textId="77777777" w:rsidR="00043180" w:rsidRPr="00CF3CE5" w:rsidRDefault="00043180" w:rsidP="0017089E">
            <w:pPr>
              <w:jc w:val="both"/>
              <w:rPr>
                <w:rFonts w:eastAsia="Calibri"/>
                <w:sz w:val="20"/>
                <w:szCs w:val="20"/>
                <w:lang w:val="es-ES"/>
              </w:rPr>
            </w:pPr>
            <w:r w:rsidRPr="00CF3CE5">
              <w:rPr>
                <w:rFonts w:eastAsia="Calibri"/>
                <w:sz w:val="20"/>
                <w:szCs w:val="20"/>
                <w:lang w:val="es-ES"/>
              </w:rPr>
              <w:t>Procedimiento para la asignación de tutor del TFG/TFM</w:t>
            </w:r>
          </w:p>
        </w:tc>
        <w:tc>
          <w:tcPr>
            <w:tcW w:w="614" w:type="dxa"/>
            <w:tcBorders>
              <w:top w:val="single" w:sz="4" w:space="0" w:color="auto"/>
              <w:left w:val="single" w:sz="4" w:space="0" w:color="auto"/>
              <w:bottom w:val="single" w:sz="4" w:space="0" w:color="auto"/>
              <w:right w:val="single" w:sz="4" w:space="0" w:color="auto"/>
            </w:tcBorders>
          </w:tcPr>
          <w:p w14:paraId="6AA2D490" w14:textId="77777777" w:rsidR="00043180" w:rsidRPr="00CF3CE5" w:rsidRDefault="00043180" w:rsidP="0017089E">
            <w:pPr>
              <w:jc w:val="both"/>
              <w:rPr>
                <w:rFonts w:eastAsia="Calibri"/>
                <w:sz w:val="20"/>
                <w:szCs w:val="20"/>
                <w:lang w:val="es-ES"/>
              </w:rPr>
            </w:pPr>
          </w:p>
        </w:tc>
        <w:tc>
          <w:tcPr>
            <w:tcW w:w="3119" w:type="dxa"/>
            <w:tcBorders>
              <w:top w:val="single" w:sz="4" w:space="0" w:color="auto"/>
              <w:left w:val="single" w:sz="4" w:space="0" w:color="auto"/>
              <w:bottom w:val="single" w:sz="4" w:space="0" w:color="auto"/>
              <w:right w:val="single" w:sz="4" w:space="0" w:color="auto"/>
            </w:tcBorders>
          </w:tcPr>
          <w:p w14:paraId="03C188EF" w14:textId="77777777" w:rsidR="00043180" w:rsidRPr="00CF3CE5" w:rsidRDefault="00043180" w:rsidP="0017089E">
            <w:pPr>
              <w:jc w:val="both"/>
              <w:rPr>
                <w:rFonts w:eastAsia="Calibri"/>
                <w:sz w:val="20"/>
                <w:szCs w:val="20"/>
                <w:lang w:val="es-ES"/>
              </w:rPr>
            </w:pPr>
          </w:p>
        </w:tc>
        <w:tc>
          <w:tcPr>
            <w:tcW w:w="2220" w:type="dxa"/>
            <w:tcBorders>
              <w:top w:val="single" w:sz="4" w:space="0" w:color="auto"/>
              <w:left w:val="single" w:sz="4" w:space="0" w:color="auto"/>
              <w:bottom w:val="single" w:sz="4" w:space="0" w:color="auto"/>
              <w:right w:val="single" w:sz="4" w:space="0" w:color="auto"/>
            </w:tcBorders>
          </w:tcPr>
          <w:p w14:paraId="32AEEC87" w14:textId="77777777" w:rsidR="00043180" w:rsidRPr="00CF3CE5" w:rsidRDefault="00043180" w:rsidP="0017089E">
            <w:pPr>
              <w:jc w:val="both"/>
              <w:rPr>
                <w:rFonts w:eastAsia="Calibri"/>
                <w:sz w:val="20"/>
                <w:szCs w:val="20"/>
                <w:lang w:val="es-ES"/>
              </w:rPr>
            </w:pPr>
          </w:p>
        </w:tc>
      </w:tr>
      <w:tr w:rsidR="00043180" w:rsidRPr="00CF3CE5" w14:paraId="5025EC3A" w14:textId="77777777" w:rsidTr="005E3CF9">
        <w:tc>
          <w:tcPr>
            <w:tcW w:w="3256" w:type="dxa"/>
            <w:tcBorders>
              <w:top w:val="single" w:sz="4" w:space="0" w:color="auto"/>
              <w:left w:val="single" w:sz="4" w:space="0" w:color="auto"/>
              <w:bottom w:val="single" w:sz="4" w:space="0" w:color="auto"/>
              <w:right w:val="single" w:sz="4" w:space="0" w:color="auto"/>
            </w:tcBorders>
            <w:hideMark/>
          </w:tcPr>
          <w:p w14:paraId="5EE72C00" w14:textId="77777777" w:rsidR="00043180" w:rsidRPr="00CF3CE5" w:rsidRDefault="00043180" w:rsidP="0017089E">
            <w:pPr>
              <w:jc w:val="both"/>
              <w:rPr>
                <w:rFonts w:eastAsia="Calibri"/>
                <w:sz w:val="20"/>
                <w:szCs w:val="20"/>
                <w:lang w:val="es-ES"/>
              </w:rPr>
            </w:pPr>
            <w:r w:rsidRPr="00CF3CE5">
              <w:rPr>
                <w:rFonts w:eastAsia="Calibri"/>
                <w:sz w:val="20"/>
                <w:szCs w:val="20"/>
                <w:lang w:val="es-ES"/>
              </w:rPr>
              <w:t>Procedimiento de tutela del TFG/TFM</w:t>
            </w:r>
          </w:p>
        </w:tc>
        <w:tc>
          <w:tcPr>
            <w:tcW w:w="614" w:type="dxa"/>
            <w:tcBorders>
              <w:top w:val="single" w:sz="4" w:space="0" w:color="auto"/>
              <w:left w:val="single" w:sz="4" w:space="0" w:color="auto"/>
              <w:bottom w:val="single" w:sz="4" w:space="0" w:color="auto"/>
              <w:right w:val="single" w:sz="4" w:space="0" w:color="auto"/>
            </w:tcBorders>
          </w:tcPr>
          <w:p w14:paraId="658FF1B6" w14:textId="77777777" w:rsidR="00043180" w:rsidRPr="00CF3CE5" w:rsidRDefault="00043180" w:rsidP="0017089E">
            <w:pPr>
              <w:jc w:val="both"/>
              <w:rPr>
                <w:rFonts w:eastAsia="Calibri"/>
                <w:sz w:val="20"/>
                <w:szCs w:val="20"/>
                <w:lang w:val="es-ES"/>
              </w:rPr>
            </w:pPr>
          </w:p>
        </w:tc>
        <w:tc>
          <w:tcPr>
            <w:tcW w:w="3119" w:type="dxa"/>
            <w:tcBorders>
              <w:top w:val="single" w:sz="4" w:space="0" w:color="auto"/>
              <w:left w:val="single" w:sz="4" w:space="0" w:color="auto"/>
              <w:bottom w:val="single" w:sz="4" w:space="0" w:color="auto"/>
              <w:right w:val="single" w:sz="4" w:space="0" w:color="auto"/>
            </w:tcBorders>
          </w:tcPr>
          <w:p w14:paraId="5E38BAAB" w14:textId="77777777" w:rsidR="00043180" w:rsidRPr="00CF3CE5" w:rsidRDefault="00043180" w:rsidP="0017089E">
            <w:pPr>
              <w:jc w:val="both"/>
              <w:rPr>
                <w:rFonts w:eastAsia="Calibri"/>
                <w:sz w:val="20"/>
                <w:szCs w:val="20"/>
                <w:lang w:val="es-ES"/>
              </w:rPr>
            </w:pPr>
          </w:p>
        </w:tc>
        <w:tc>
          <w:tcPr>
            <w:tcW w:w="2220" w:type="dxa"/>
            <w:tcBorders>
              <w:top w:val="single" w:sz="4" w:space="0" w:color="auto"/>
              <w:left w:val="single" w:sz="4" w:space="0" w:color="auto"/>
              <w:bottom w:val="single" w:sz="4" w:space="0" w:color="auto"/>
              <w:right w:val="single" w:sz="4" w:space="0" w:color="auto"/>
            </w:tcBorders>
          </w:tcPr>
          <w:p w14:paraId="415E0D02" w14:textId="77777777" w:rsidR="00043180" w:rsidRPr="00CF3CE5" w:rsidRDefault="00043180" w:rsidP="0017089E">
            <w:pPr>
              <w:jc w:val="both"/>
              <w:rPr>
                <w:rFonts w:eastAsia="Calibri"/>
                <w:sz w:val="20"/>
                <w:szCs w:val="20"/>
                <w:lang w:val="es-ES"/>
              </w:rPr>
            </w:pPr>
          </w:p>
        </w:tc>
      </w:tr>
      <w:tr w:rsidR="00043180" w:rsidRPr="00CF3CE5" w14:paraId="71AA956E" w14:textId="77777777" w:rsidTr="005E3CF9">
        <w:tc>
          <w:tcPr>
            <w:tcW w:w="3256" w:type="dxa"/>
            <w:tcBorders>
              <w:top w:val="single" w:sz="4" w:space="0" w:color="auto"/>
              <w:left w:val="single" w:sz="4" w:space="0" w:color="auto"/>
              <w:bottom w:val="single" w:sz="4" w:space="0" w:color="auto"/>
              <w:right w:val="single" w:sz="4" w:space="0" w:color="auto"/>
            </w:tcBorders>
            <w:hideMark/>
          </w:tcPr>
          <w:p w14:paraId="59E4597E" w14:textId="77777777" w:rsidR="00043180" w:rsidRPr="00CF3CE5" w:rsidRDefault="00043180" w:rsidP="0017089E">
            <w:pPr>
              <w:jc w:val="both"/>
              <w:rPr>
                <w:rFonts w:eastAsia="Calibri"/>
                <w:sz w:val="20"/>
                <w:szCs w:val="20"/>
                <w:lang w:val="es-ES"/>
              </w:rPr>
            </w:pPr>
            <w:r w:rsidRPr="00CF3CE5">
              <w:rPr>
                <w:rFonts w:eastAsia="Calibri"/>
                <w:sz w:val="20"/>
                <w:szCs w:val="20"/>
                <w:lang w:val="es-ES"/>
              </w:rPr>
              <w:t>Procedimiento para la asignación de Prácticas Externas</w:t>
            </w:r>
          </w:p>
        </w:tc>
        <w:tc>
          <w:tcPr>
            <w:tcW w:w="614" w:type="dxa"/>
            <w:tcBorders>
              <w:top w:val="single" w:sz="4" w:space="0" w:color="auto"/>
              <w:left w:val="single" w:sz="4" w:space="0" w:color="auto"/>
              <w:bottom w:val="single" w:sz="4" w:space="0" w:color="auto"/>
              <w:right w:val="single" w:sz="4" w:space="0" w:color="auto"/>
            </w:tcBorders>
          </w:tcPr>
          <w:p w14:paraId="284A0A3F" w14:textId="77777777" w:rsidR="00043180" w:rsidRPr="00CF3CE5" w:rsidRDefault="00043180" w:rsidP="0017089E">
            <w:pPr>
              <w:jc w:val="both"/>
              <w:rPr>
                <w:rFonts w:eastAsia="Calibri"/>
                <w:sz w:val="20"/>
                <w:szCs w:val="20"/>
                <w:lang w:val="es-ES"/>
              </w:rPr>
            </w:pPr>
          </w:p>
        </w:tc>
        <w:tc>
          <w:tcPr>
            <w:tcW w:w="3119" w:type="dxa"/>
            <w:tcBorders>
              <w:top w:val="single" w:sz="4" w:space="0" w:color="auto"/>
              <w:left w:val="single" w:sz="4" w:space="0" w:color="auto"/>
              <w:bottom w:val="single" w:sz="4" w:space="0" w:color="auto"/>
              <w:right w:val="single" w:sz="4" w:space="0" w:color="auto"/>
            </w:tcBorders>
          </w:tcPr>
          <w:p w14:paraId="3B77D3B3" w14:textId="77777777" w:rsidR="00043180" w:rsidRPr="00CF3CE5" w:rsidRDefault="00043180" w:rsidP="0017089E">
            <w:pPr>
              <w:jc w:val="both"/>
              <w:rPr>
                <w:rFonts w:eastAsia="Calibri"/>
                <w:sz w:val="20"/>
                <w:szCs w:val="20"/>
                <w:lang w:val="es-ES"/>
              </w:rPr>
            </w:pPr>
          </w:p>
        </w:tc>
        <w:tc>
          <w:tcPr>
            <w:tcW w:w="2220" w:type="dxa"/>
            <w:tcBorders>
              <w:top w:val="single" w:sz="4" w:space="0" w:color="auto"/>
              <w:left w:val="single" w:sz="4" w:space="0" w:color="auto"/>
              <w:bottom w:val="single" w:sz="4" w:space="0" w:color="auto"/>
              <w:right w:val="single" w:sz="4" w:space="0" w:color="auto"/>
            </w:tcBorders>
          </w:tcPr>
          <w:p w14:paraId="7F01586F" w14:textId="77777777" w:rsidR="00043180" w:rsidRPr="00CF3CE5" w:rsidRDefault="00043180" w:rsidP="0017089E">
            <w:pPr>
              <w:jc w:val="both"/>
              <w:rPr>
                <w:rFonts w:eastAsia="Calibri"/>
                <w:sz w:val="20"/>
                <w:szCs w:val="20"/>
                <w:lang w:val="es-ES"/>
              </w:rPr>
            </w:pPr>
          </w:p>
        </w:tc>
      </w:tr>
      <w:tr w:rsidR="00043180" w:rsidRPr="00CF3CE5" w14:paraId="7F4D89EA" w14:textId="77777777" w:rsidTr="005E3CF9">
        <w:tc>
          <w:tcPr>
            <w:tcW w:w="3256" w:type="dxa"/>
            <w:tcBorders>
              <w:top w:val="single" w:sz="4" w:space="0" w:color="auto"/>
              <w:left w:val="single" w:sz="4" w:space="0" w:color="auto"/>
              <w:bottom w:val="single" w:sz="4" w:space="0" w:color="auto"/>
              <w:right w:val="single" w:sz="4" w:space="0" w:color="auto"/>
            </w:tcBorders>
            <w:hideMark/>
          </w:tcPr>
          <w:p w14:paraId="38338796" w14:textId="77777777" w:rsidR="00043180" w:rsidRPr="00CF3CE5" w:rsidRDefault="00043180" w:rsidP="0017089E">
            <w:pPr>
              <w:jc w:val="both"/>
              <w:rPr>
                <w:rFonts w:eastAsia="Calibri"/>
                <w:sz w:val="20"/>
                <w:szCs w:val="20"/>
                <w:lang w:val="es-ES"/>
              </w:rPr>
            </w:pPr>
            <w:r w:rsidRPr="00CF3CE5">
              <w:rPr>
                <w:rFonts w:eastAsia="Calibri"/>
                <w:sz w:val="20"/>
                <w:szCs w:val="20"/>
                <w:lang w:val="es-ES"/>
              </w:rPr>
              <w:t>Procedimiento para la asignación de tutor académico de Prácticas Externas</w:t>
            </w:r>
          </w:p>
        </w:tc>
        <w:tc>
          <w:tcPr>
            <w:tcW w:w="614" w:type="dxa"/>
            <w:tcBorders>
              <w:top w:val="single" w:sz="4" w:space="0" w:color="auto"/>
              <w:left w:val="single" w:sz="4" w:space="0" w:color="auto"/>
              <w:bottom w:val="single" w:sz="4" w:space="0" w:color="auto"/>
              <w:right w:val="single" w:sz="4" w:space="0" w:color="auto"/>
            </w:tcBorders>
          </w:tcPr>
          <w:p w14:paraId="2BE54B41" w14:textId="77777777" w:rsidR="00043180" w:rsidRPr="00CF3CE5" w:rsidRDefault="00043180" w:rsidP="0017089E">
            <w:pPr>
              <w:jc w:val="both"/>
              <w:rPr>
                <w:rFonts w:eastAsia="Calibri"/>
                <w:sz w:val="20"/>
                <w:szCs w:val="20"/>
                <w:lang w:val="es-ES"/>
              </w:rPr>
            </w:pPr>
          </w:p>
        </w:tc>
        <w:tc>
          <w:tcPr>
            <w:tcW w:w="3119" w:type="dxa"/>
            <w:tcBorders>
              <w:top w:val="single" w:sz="4" w:space="0" w:color="auto"/>
              <w:left w:val="single" w:sz="4" w:space="0" w:color="auto"/>
              <w:bottom w:val="single" w:sz="4" w:space="0" w:color="auto"/>
              <w:right w:val="single" w:sz="4" w:space="0" w:color="auto"/>
            </w:tcBorders>
          </w:tcPr>
          <w:p w14:paraId="1684B437" w14:textId="77777777" w:rsidR="00043180" w:rsidRPr="00CF3CE5" w:rsidRDefault="00043180" w:rsidP="0017089E">
            <w:pPr>
              <w:jc w:val="both"/>
              <w:rPr>
                <w:rFonts w:eastAsia="Calibri"/>
                <w:sz w:val="20"/>
                <w:szCs w:val="20"/>
                <w:lang w:val="es-ES"/>
              </w:rPr>
            </w:pPr>
          </w:p>
        </w:tc>
        <w:tc>
          <w:tcPr>
            <w:tcW w:w="2220" w:type="dxa"/>
            <w:tcBorders>
              <w:top w:val="single" w:sz="4" w:space="0" w:color="auto"/>
              <w:left w:val="single" w:sz="4" w:space="0" w:color="auto"/>
              <w:bottom w:val="single" w:sz="4" w:space="0" w:color="auto"/>
              <w:right w:val="single" w:sz="4" w:space="0" w:color="auto"/>
            </w:tcBorders>
          </w:tcPr>
          <w:p w14:paraId="7C024CE9" w14:textId="77777777" w:rsidR="00043180" w:rsidRPr="00CF3CE5" w:rsidRDefault="00043180" w:rsidP="0017089E">
            <w:pPr>
              <w:jc w:val="both"/>
              <w:rPr>
                <w:rFonts w:eastAsia="Calibri"/>
                <w:sz w:val="20"/>
                <w:szCs w:val="20"/>
                <w:lang w:val="es-ES"/>
              </w:rPr>
            </w:pPr>
          </w:p>
        </w:tc>
      </w:tr>
      <w:tr w:rsidR="00043180" w:rsidRPr="00CF3CE5" w14:paraId="03542F45" w14:textId="77777777" w:rsidTr="005E3CF9">
        <w:tc>
          <w:tcPr>
            <w:tcW w:w="3256" w:type="dxa"/>
            <w:tcBorders>
              <w:top w:val="single" w:sz="4" w:space="0" w:color="auto"/>
              <w:left w:val="single" w:sz="4" w:space="0" w:color="auto"/>
              <w:bottom w:val="single" w:sz="4" w:space="0" w:color="auto"/>
              <w:right w:val="single" w:sz="4" w:space="0" w:color="auto"/>
            </w:tcBorders>
            <w:hideMark/>
          </w:tcPr>
          <w:p w14:paraId="5CB0DF33" w14:textId="77777777" w:rsidR="00043180" w:rsidRPr="00CF3CE5" w:rsidRDefault="00043180" w:rsidP="0017089E">
            <w:pPr>
              <w:jc w:val="both"/>
              <w:rPr>
                <w:rFonts w:eastAsia="Calibri"/>
                <w:sz w:val="20"/>
                <w:szCs w:val="20"/>
                <w:lang w:val="es-ES"/>
              </w:rPr>
            </w:pPr>
            <w:r w:rsidRPr="00CF3CE5">
              <w:rPr>
                <w:rFonts w:eastAsia="Calibri"/>
                <w:sz w:val="20"/>
                <w:szCs w:val="20"/>
                <w:lang w:val="es-ES"/>
              </w:rPr>
              <w:t>Procedimiento de tutela de las Prácticas Externas</w:t>
            </w:r>
          </w:p>
        </w:tc>
        <w:tc>
          <w:tcPr>
            <w:tcW w:w="614" w:type="dxa"/>
            <w:tcBorders>
              <w:top w:val="single" w:sz="4" w:space="0" w:color="auto"/>
              <w:left w:val="single" w:sz="4" w:space="0" w:color="auto"/>
              <w:bottom w:val="single" w:sz="4" w:space="0" w:color="auto"/>
              <w:right w:val="single" w:sz="4" w:space="0" w:color="auto"/>
            </w:tcBorders>
          </w:tcPr>
          <w:p w14:paraId="086F97D9" w14:textId="77777777" w:rsidR="00043180" w:rsidRPr="00CF3CE5" w:rsidRDefault="00043180" w:rsidP="0017089E">
            <w:pPr>
              <w:jc w:val="both"/>
              <w:rPr>
                <w:rFonts w:eastAsia="Calibri"/>
                <w:sz w:val="20"/>
                <w:szCs w:val="20"/>
                <w:lang w:val="es-ES"/>
              </w:rPr>
            </w:pPr>
          </w:p>
        </w:tc>
        <w:tc>
          <w:tcPr>
            <w:tcW w:w="3119" w:type="dxa"/>
            <w:tcBorders>
              <w:top w:val="single" w:sz="4" w:space="0" w:color="auto"/>
              <w:left w:val="single" w:sz="4" w:space="0" w:color="auto"/>
              <w:bottom w:val="single" w:sz="4" w:space="0" w:color="auto"/>
              <w:right w:val="single" w:sz="4" w:space="0" w:color="auto"/>
            </w:tcBorders>
          </w:tcPr>
          <w:p w14:paraId="3C211E06" w14:textId="77777777" w:rsidR="00043180" w:rsidRPr="00CF3CE5" w:rsidRDefault="00043180" w:rsidP="0017089E">
            <w:pPr>
              <w:jc w:val="both"/>
              <w:rPr>
                <w:rFonts w:eastAsia="Calibri"/>
                <w:sz w:val="20"/>
                <w:szCs w:val="20"/>
                <w:lang w:val="es-ES"/>
              </w:rPr>
            </w:pPr>
          </w:p>
        </w:tc>
        <w:tc>
          <w:tcPr>
            <w:tcW w:w="2220" w:type="dxa"/>
            <w:tcBorders>
              <w:top w:val="single" w:sz="4" w:space="0" w:color="auto"/>
              <w:left w:val="single" w:sz="4" w:space="0" w:color="auto"/>
              <w:bottom w:val="single" w:sz="4" w:space="0" w:color="auto"/>
              <w:right w:val="single" w:sz="4" w:space="0" w:color="auto"/>
            </w:tcBorders>
          </w:tcPr>
          <w:p w14:paraId="5D899CE0" w14:textId="77777777" w:rsidR="00043180" w:rsidRPr="00CF3CE5" w:rsidRDefault="00043180" w:rsidP="0017089E">
            <w:pPr>
              <w:jc w:val="both"/>
              <w:rPr>
                <w:rFonts w:eastAsia="Calibri"/>
                <w:sz w:val="20"/>
                <w:szCs w:val="20"/>
                <w:lang w:val="es-ES"/>
              </w:rPr>
            </w:pPr>
          </w:p>
        </w:tc>
      </w:tr>
      <w:tr w:rsidR="00043180" w:rsidRPr="00CF3CE5" w14:paraId="784EB865" w14:textId="77777777" w:rsidTr="005E3CF9">
        <w:tc>
          <w:tcPr>
            <w:tcW w:w="3256" w:type="dxa"/>
            <w:tcBorders>
              <w:top w:val="single" w:sz="4" w:space="0" w:color="auto"/>
              <w:left w:val="single" w:sz="4" w:space="0" w:color="auto"/>
              <w:bottom w:val="single" w:sz="4" w:space="0" w:color="auto"/>
              <w:right w:val="single" w:sz="4" w:space="0" w:color="auto"/>
            </w:tcBorders>
            <w:hideMark/>
          </w:tcPr>
          <w:p w14:paraId="4FA62123" w14:textId="77777777" w:rsidR="00043180" w:rsidRPr="00CF3CE5" w:rsidRDefault="00043180" w:rsidP="0017089E">
            <w:pPr>
              <w:jc w:val="both"/>
              <w:rPr>
                <w:rFonts w:eastAsia="Calibri"/>
                <w:sz w:val="20"/>
                <w:szCs w:val="20"/>
                <w:lang w:val="es-ES"/>
              </w:rPr>
            </w:pPr>
            <w:r w:rsidRPr="00CF3CE5">
              <w:rPr>
                <w:rFonts w:eastAsia="Calibri"/>
                <w:sz w:val="20"/>
                <w:szCs w:val="20"/>
                <w:lang w:val="es-ES"/>
              </w:rPr>
              <w:t>Procedimiento relativo a programas de movilidad</w:t>
            </w:r>
          </w:p>
        </w:tc>
        <w:tc>
          <w:tcPr>
            <w:tcW w:w="614" w:type="dxa"/>
            <w:tcBorders>
              <w:top w:val="single" w:sz="4" w:space="0" w:color="auto"/>
              <w:left w:val="single" w:sz="4" w:space="0" w:color="auto"/>
              <w:bottom w:val="single" w:sz="4" w:space="0" w:color="auto"/>
              <w:right w:val="single" w:sz="4" w:space="0" w:color="auto"/>
            </w:tcBorders>
          </w:tcPr>
          <w:p w14:paraId="335228F7" w14:textId="77777777" w:rsidR="00043180" w:rsidRPr="00CF3CE5" w:rsidRDefault="00043180" w:rsidP="0017089E">
            <w:pPr>
              <w:jc w:val="both"/>
              <w:rPr>
                <w:rFonts w:eastAsia="Calibri"/>
                <w:sz w:val="20"/>
                <w:szCs w:val="20"/>
                <w:lang w:val="es-ES"/>
              </w:rPr>
            </w:pPr>
          </w:p>
        </w:tc>
        <w:tc>
          <w:tcPr>
            <w:tcW w:w="3119" w:type="dxa"/>
            <w:tcBorders>
              <w:top w:val="single" w:sz="4" w:space="0" w:color="auto"/>
              <w:left w:val="single" w:sz="4" w:space="0" w:color="auto"/>
              <w:bottom w:val="single" w:sz="4" w:space="0" w:color="auto"/>
              <w:right w:val="single" w:sz="4" w:space="0" w:color="auto"/>
            </w:tcBorders>
          </w:tcPr>
          <w:p w14:paraId="71FA4FC3" w14:textId="77777777" w:rsidR="00043180" w:rsidRPr="00CF3CE5" w:rsidRDefault="00043180" w:rsidP="0017089E">
            <w:pPr>
              <w:jc w:val="both"/>
              <w:rPr>
                <w:rFonts w:eastAsia="Calibri"/>
                <w:sz w:val="20"/>
                <w:szCs w:val="20"/>
                <w:lang w:val="es-ES"/>
              </w:rPr>
            </w:pPr>
          </w:p>
        </w:tc>
        <w:tc>
          <w:tcPr>
            <w:tcW w:w="2220" w:type="dxa"/>
            <w:tcBorders>
              <w:top w:val="single" w:sz="4" w:space="0" w:color="auto"/>
              <w:left w:val="single" w:sz="4" w:space="0" w:color="auto"/>
              <w:bottom w:val="single" w:sz="4" w:space="0" w:color="auto"/>
              <w:right w:val="single" w:sz="4" w:space="0" w:color="auto"/>
            </w:tcBorders>
          </w:tcPr>
          <w:p w14:paraId="2AD2E959" w14:textId="77777777" w:rsidR="00043180" w:rsidRPr="00CF3CE5" w:rsidRDefault="00043180" w:rsidP="0017089E">
            <w:pPr>
              <w:jc w:val="both"/>
              <w:rPr>
                <w:rFonts w:eastAsia="Calibri"/>
                <w:sz w:val="20"/>
                <w:szCs w:val="20"/>
                <w:lang w:val="es-ES"/>
              </w:rPr>
            </w:pPr>
          </w:p>
        </w:tc>
      </w:tr>
    </w:tbl>
    <w:p w14:paraId="7F04FC50" w14:textId="77777777" w:rsidR="00043180" w:rsidRPr="00CF3CE5" w:rsidRDefault="00043180" w:rsidP="0017089E">
      <w:pPr>
        <w:jc w:val="both"/>
        <w:rPr>
          <w:rFonts w:ascii="Times New Roman" w:hAnsi="Times New Roman"/>
          <w:sz w:val="20"/>
          <w:szCs w:val="20"/>
          <w:lang w:eastAsia="en-US"/>
        </w:rPr>
      </w:pPr>
    </w:p>
    <w:p w14:paraId="1713376B" w14:textId="77777777" w:rsidR="00043180" w:rsidRPr="00CF3CE5" w:rsidRDefault="00043180" w:rsidP="0017089E">
      <w:pPr>
        <w:shd w:val="clear" w:color="auto" w:fill="D6E3BC"/>
        <w:jc w:val="both"/>
        <w:rPr>
          <w:rFonts w:ascii="Times New Roman" w:eastAsiaTheme="minorHAnsi" w:hAnsi="Times New Roman"/>
          <w:b/>
          <w:sz w:val="20"/>
          <w:szCs w:val="20"/>
        </w:rPr>
      </w:pPr>
      <w:r w:rsidRPr="00CF3CE5">
        <w:rPr>
          <w:rFonts w:ascii="Times New Roman" w:hAnsi="Times New Roman"/>
          <w:b/>
          <w:sz w:val="20"/>
          <w:szCs w:val="20"/>
        </w:rPr>
        <w:t>IV. PROFESORADO</w:t>
      </w:r>
    </w:p>
    <w:p w14:paraId="0E492CD6" w14:textId="77777777" w:rsidR="00043180" w:rsidRPr="00CF3CE5" w:rsidRDefault="00043180" w:rsidP="0017089E">
      <w:pPr>
        <w:adjustRightInd w:val="0"/>
        <w:jc w:val="both"/>
        <w:rPr>
          <w:rFonts w:ascii="Times New Roman" w:hAnsi="Times New Roman"/>
          <w:bCs/>
          <w:sz w:val="20"/>
          <w:szCs w:val="20"/>
        </w:rPr>
      </w:pPr>
      <w:r w:rsidRPr="00CF3CE5">
        <w:rPr>
          <w:rFonts w:ascii="Times New Roman" w:hAnsi="Times New Roman"/>
          <w:bCs/>
          <w:sz w:val="20"/>
          <w:szCs w:val="20"/>
        </w:rPr>
        <w:t>(añadir tantas filas como sean necesarias)</w:t>
      </w:r>
    </w:p>
    <w:tbl>
      <w:tblPr>
        <w:tblStyle w:val="Tablaconcuadrcula1"/>
        <w:tblW w:w="9209" w:type="dxa"/>
        <w:tblLook w:val="04A0" w:firstRow="1" w:lastRow="0" w:firstColumn="1" w:lastColumn="0" w:noHBand="0" w:noVBand="1"/>
      </w:tblPr>
      <w:tblGrid>
        <w:gridCol w:w="3256"/>
        <w:gridCol w:w="614"/>
        <w:gridCol w:w="3119"/>
        <w:gridCol w:w="2220"/>
      </w:tblGrid>
      <w:tr w:rsidR="00043180" w:rsidRPr="00CF3CE5" w14:paraId="394A3433" w14:textId="77777777" w:rsidTr="005E3CF9">
        <w:tc>
          <w:tcPr>
            <w:tcW w:w="3256"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2849C710" w14:textId="77777777" w:rsidR="00043180" w:rsidRPr="00CF3CE5" w:rsidRDefault="00043180" w:rsidP="0017089E">
            <w:pPr>
              <w:jc w:val="both"/>
              <w:rPr>
                <w:rFonts w:eastAsia="Calibri"/>
                <w:sz w:val="20"/>
                <w:szCs w:val="20"/>
              </w:rPr>
            </w:pPr>
            <w:r w:rsidRPr="00CF3CE5">
              <w:rPr>
                <w:rFonts w:eastAsia="Calibri"/>
                <w:sz w:val="20"/>
                <w:szCs w:val="20"/>
              </w:rPr>
              <w:t>Aspecto afectado</w:t>
            </w:r>
          </w:p>
        </w:tc>
        <w:tc>
          <w:tcPr>
            <w:tcW w:w="614"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316688EE" w14:textId="77777777" w:rsidR="00043180" w:rsidRPr="00CF3CE5" w:rsidRDefault="00043180" w:rsidP="0017089E">
            <w:pPr>
              <w:jc w:val="both"/>
              <w:rPr>
                <w:rFonts w:eastAsia="Calibri"/>
                <w:sz w:val="20"/>
                <w:szCs w:val="20"/>
              </w:rPr>
            </w:pPr>
            <w:r w:rsidRPr="00CF3CE5">
              <w:rPr>
                <w:rFonts w:eastAsia="Calibri"/>
                <w:sz w:val="20"/>
                <w:szCs w:val="20"/>
              </w:rPr>
              <w:t>S/N</w:t>
            </w:r>
          </w:p>
        </w:tc>
        <w:tc>
          <w:tcPr>
            <w:tcW w:w="3119"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459FDD50" w14:textId="77777777" w:rsidR="00043180" w:rsidRPr="00CF3CE5" w:rsidRDefault="00043180" w:rsidP="0017089E">
            <w:pPr>
              <w:jc w:val="both"/>
              <w:rPr>
                <w:rFonts w:eastAsia="Calibri"/>
                <w:sz w:val="20"/>
                <w:szCs w:val="20"/>
                <w:lang w:val="es-ES"/>
              </w:rPr>
            </w:pPr>
            <w:r w:rsidRPr="00CF3CE5">
              <w:rPr>
                <w:rFonts w:eastAsia="Calibri"/>
                <w:sz w:val="20"/>
                <w:szCs w:val="20"/>
                <w:lang w:val="es-ES"/>
              </w:rPr>
              <w:t>Breve descripción de la adaptación/modificación realizada</w:t>
            </w:r>
          </w:p>
        </w:tc>
        <w:tc>
          <w:tcPr>
            <w:tcW w:w="2220"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20FA3183" w14:textId="77777777" w:rsidR="00043180" w:rsidRPr="00CF3CE5" w:rsidRDefault="00043180" w:rsidP="0017089E">
            <w:pPr>
              <w:jc w:val="both"/>
              <w:rPr>
                <w:rFonts w:eastAsia="Calibri"/>
                <w:sz w:val="20"/>
                <w:szCs w:val="20"/>
              </w:rPr>
            </w:pPr>
            <w:r w:rsidRPr="00CF3CE5">
              <w:rPr>
                <w:rFonts w:eastAsia="Calibri"/>
                <w:sz w:val="20"/>
                <w:szCs w:val="20"/>
              </w:rPr>
              <w:t>Evidencia</w:t>
            </w:r>
          </w:p>
        </w:tc>
      </w:tr>
      <w:tr w:rsidR="00043180" w:rsidRPr="00CF3CE5" w14:paraId="2F81A3FE" w14:textId="77777777" w:rsidTr="005E3CF9">
        <w:tc>
          <w:tcPr>
            <w:tcW w:w="3256" w:type="dxa"/>
            <w:tcBorders>
              <w:top w:val="single" w:sz="4" w:space="0" w:color="auto"/>
              <w:left w:val="single" w:sz="4" w:space="0" w:color="auto"/>
              <w:bottom w:val="single" w:sz="4" w:space="0" w:color="auto"/>
              <w:right w:val="single" w:sz="4" w:space="0" w:color="auto"/>
            </w:tcBorders>
            <w:hideMark/>
          </w:tcPr>
          <w:p w14:paraId="6EC1588C" w14:textId="77777777" w:rsidR="00043180" w:rsidRPr="00CF3CE5" w:rsidRDefault="00043180" w:rsidP="0017089E">
            <w:pPr>
              <w:jc w:val="both"/>
              <w:rPr>
                <w:rFonts w:eastAsia="Calibri"/>
                <w:sz w:val="20"/>
                <w:szCs w:val="20"/>
                <w:lang w:val="es-ES"/>
              </w:rPr>
            </w:pPr>
            <w:r w:rsidRPr="00CF3CE5">
              <w:rPr>
                <w:rFonts w:eastAsia="Calibri"/>
                <w:sz w:val="20"/>
                <w:szCs w:val="20"/>
                <w:lang w:val="es-ES"/>
              </w:rPr>
              <w:t>Acciones de coordinación horizontal y vertical del profesorado</w:t>
            </w:r>
          </w:p>
        </w:tc>
        <w:tc>
          <w:tcPr>
            <w:tcW w:w="614" w:type="dxa"/>
            <w:tcBorders>
              <w:top w:val="single" w:sz="4" w:space="0" w:color="auto"/>
              <w:left w:val="single" w:sz="4" w:space="0" w:color="auto"/>
              <w:bottom w:val="single" w:sz="4" w:space="0" w:color="auto"/>
              <w:right w:val="single" w:sz="4" w:space="0" w:color="auto"/>
            </w:tcBorders>
          </w:tcPr>
          <w:p w14:paraId="0A6EF2C4" w14:textId="77777777" w:rsidR="00043180" w:rsidRPr="00CF3CE5" w:rsidRDefault="00043180" w:rsidP="0017089E">
            <w:pPr>
              <w:jc w:val="both"/>
              <w:rPr>
                <w:rFonts w:eastAsia="Calibri"/>
                <w:sz w:val="20"/>
                <w:szCs w:val="20"/>
                <w:lang w:val="es-ES"/>
              </w:rPr>
            </w:pPr>
          </w:p>
        </w:tc>
        <w:tc>
          <w:tcPr>
            <w:tcW w:w="3119" w:type="dxa"/>
            <w:tcBorders>
              <w:top w:val="single" w:sz="4" w:space="0" w:color="auto"/>
              <w:left w:val="single" w:sz="4" w:space="0" w:color="auto"/>
              <w:bottom w:val="single" w:sz="4" w:space="0" w:color="auto"/>
              <w:right w:val="single" w:sz="4" w:space="0" w:color="auto"/>
            </w:tcBorders>
          </w:tcPr>
          <w:p w14:paraId="5D63FF13" w14:textId="77777777" w:rsidR="00043180" w:rsidRPr="00CF3CE5" w:rsidRDefault="00043180" w:rsidP="0017089E">
            <w:pPr>
              <w:jc w:val="both"/>
              <w:rPr>
                <w:rFonts w:eastAsia="Calibri"/>
                <w:sz w:val="20"/>
                <w:szCs w:val="20"/>
                <w:lang w:val="es-ES"/>
              </w:rPr>
            </w:pPr>
          </w:p>
        </w:tc>
        <w:tc>
          <w:tcPr>
            <w:tcW w:w="2220" w:type="dxa"/>
            <w:tcBorders>
              <w:top w:val="single" w:sz="4" w:space="0" w:color="auto"/>
              <w:left w:val="single" w:sz="4" w:space="0" w:color="auto"/>
              <w:bottom w:val="single" w:sz="4" w:space="0" w:color="auto"/>
              <w:right w:val="single" w:sz="4" w:space="0" w:color="auto"/>
            </w:tcBorders>
          </w:tcPr>
          <w:p w14:paraId="603D6CBE" w14:textId="77777777" w:rsidR="00043180" w:rsidRPr="00CF3CE5" w:rsidRDefault="00043180" w:rsidP="0017089E">
            <w:pPr>
              <w:jc w:val="both"/>
              <w:rPr>
                <w:rFonts w:eastAsia="Calibri"/>
                <w:sz w:val="20"/>
                <w:szCs w:val="20"/>
                <w:lang w:val="es-ES"/>
              </w:rPr>
            </w:pPr>
          </w:p>
        </w:tc>
      </w:tr>
      <w:tr w:rsidR="00043180" w:rsidRPr="00CF3CE5" w14:paraId="75133737" w14:textId="77777777" w:rsidTr="005E3CF9">
        <w:tc>
          <w:tcPr>
            <w:tcW w:w="3256" w:type="dxa"/>
            <w:tcBorders>
              <w:top w:val="single" w:sz="4" w:space="0" w:color="auto"/>
              <w:left w:val="single" w:sz="4" w:space="0" w:color="auto"/>
              <w:bottom w:val="single" w:sz="4" w:space="0" w:color="auto"/>
              <w:right w:val="single" w:sz="4" w:space="0" w:color="auto"/>
            </w:tcBorders>
            <w:hideMark/>
          </w:tcPr>
          <w:p w14:paraId="1B7D217D" w14:textId="77777777" w:rsidR="00043180" w:rsidRPr="00CF3CE5" w:rsidRDefault="00043180" w:rsidP="0017089E">
            <w:pPr>
              <w:jc w:val="both"/>
              <w:rPr>
                <w:rFonts w:eastAsia="Calibri"/>
                <w:sz w:val="20"/>
                <w:szCs w:val="20"/>
                <w:lang w:val="es-ES"/>
              </w:rPr>
            </w:pPr>
            <w:r w:rsidRPr="00CF3CE5">
              <w:rPr>
                <w:rFonts w:eastAsia="Calibri"/>
                <w:sz w:val="20"/>
                <w:szCs w:val="20"/>
                <w:lang w:val="es-ES"/>
              </w:rPr>
              <w:t>Acciones formativas dirigidas al profesorado para adaptación de la docencia y la evaluación</w:t>
            </w:r>
          </w:p>
        </w:tc>
        <w:tc>
          <w:tcPr>
            <w:tcW w:w="614" w:type="dxa"/>
            <w:tcBorders>
              <w:top w:val="single" w:sz="4" w:space="0" w:color="auto"/>
              <w:left w:val="single" w:sz="4" w:space="0" w:color="auto"/>
              <w:bottom w:val="single" w:sz="4" w:space="0" w:color="auto"/>
              <w:right w:val="single" w:sz="4" w:space="0" w:color="auto"/>
            </w:tcBorders>
          </w:tcPr>
          <w:p w14:paraId="2A7A8690" w14:textId="77777777" w:rsidR="00043180" w:rsidRPr="00CF3CE5" w:rsidRDefault="00043180" w:rsidP="0017089E">
            <w:pPr>
              <w:jc w:val="both"/>
              <w:rPr>
                <w:rFonts w:eastAsia="Calibri"/>
                <w:sz w:val="20"/>
                <w:szCs w:val="20"/>
                <w:lang w:val="es-ES"/>
              </w:rPr>
            </w:pPr>
          </w:p>
        </w:tc>
        <w:tc>
          <w:tcPr>
            <w:tcW w:w="3119" w:type="dxa"/>
            <w:tcBorders>
              <w:top w:val="single" w:sz="4" w:space="0" w:color="auto"/>
              <w:left w:val="single" w:sz="4" w:space="0" w:color="auto"/>
              <w:bottom w:val="single" w:sz="4" w:space="0" w:color="auto"/>
              <w:right w:val="single" w:sz="4" w:space="0" w:color="auto"/>
            </w:tcBorders>
          </w:tcPr>
          <w:p w14:paraId="39890719" w14:textId="77777777" w:rsidR="00043180" w:rsidRPr="00CF3CE5" w:rsidRDefault="00043180" w:rsidP="0017089E">
            <w:pPr>
              <w:jc w:val="both"/>
              <w:rPr>
                <w:rFonts w:eastAsia="Calibri"/>
                <w:sz w:val="20"/>
                <w:szCs w:val="20"/>
                <w:lang w:val="es-ES"/>
              </w:rPr>
            </w:pPr>
          </w:p>
        </w:tc>
        <w:tc>
          <w:tcPr>
            <w:tcW w:w="2220" w:type="dxa"/>
            <w:tcBorders>
              <w:top w:val="single" w:sz="4" w:space="0" w:color="auto"/>
              <w:left w:val="single" w:sz="4" w:space="0" w:color="auto"/>
              <w:bottom w:val="single" w:sz="4" w:space="0" w:color="auto"/>
              <w:right w:val="single" w:sz="4" w:space="0" w:color="auto"/>
            </w:tcBorders>
          </w:tcPr>
          <w:p w14:paraId="58E21A2E" w14:textId="77777777" w:rsidR="00043180" w:rsidRPr="00CF3CE5" w:rsidRDefault="00043180" w:rsidP="0017089E">
            <w:pPr>
              <w:jc w:val="both"/>
              <w:rPr>
                <w:rFonts w:eastAsia="Calibri"/>
                <w:sz w:val="20"/>
                <w:szCs w:val="20"/>
                <w:lang w:val="es-ES"/>
              </w:rPr>
            </w:pPr>
          </w:p>
        </w:tc>
      </w:tr>
    </w:tbl>
    <w:p w14:paraId="3D6B94ED" w14:textId="77777777" w:rsidR="00043180" w:rsidRPr="00CF3CE5" w:rsidRDefault="00043180" w:rsidP="0017089E">
      <w:pPr>
        <w:jc w:val="both"/>
        <w:rPr>
          <w:rFonts w:ascii="Times New Roman" w:hAnsi="Times New Roman"/>
          <w:sz w:val="20"/>
          <w:szCs w:val="20"/>
        </w:rPr>
      </w:pPr>
    </w:p>
    <w:p w14:paraId="633D1858" w14:textId="77777777" w:rsidR="00043180" w:rsidRPr="00CF3CE5" w:rsidRDefault="00043180" w:rsidP="0017089E">
      <w:pPr>
        <w:shd w:val="clear" w:color="auto" w:fill="D6E3BC"/>
        <w:jc w:val="both"/>
        <w:rPr>
          <w:rFonts w:ascii="Times New Roman" w:hAnsi="Times New Roman"/>
          <w:b/>
          <w:i/>
          <w:sz w:val="20"/>
          <w:szCs w:val="20"/>
          <w:u w:val="single"/>
        </w:rPr>
      </w:pPr>
      <w:r w:rsidRPr="00CF3CE5">
        <w:rPr>
          <w:rFonts w:ascii="Times New Roman" w:hAnsi="Times New Roman"/>
          <w:b/>
          <w:sz w:val="20"/>
          <w:szCs w:val="20"/>
        </w:rPr>
        <w:t>V. INFRAESTRUCTURA, SERVICIOS Y DOTACIÓN DE RECURSOS.</w:t>
      </w:r>
    </w:p>
    <w:p w14:paraId="41BD704F" w14:textId="77777777" w:rsidR="00043180" w:rsidRPr="00CF3CE5" w:rsidRDefault="00043180" w:rsidP="0017089E">
      <w:pPr>
        <w:adjustRightInd w:val="0"/>
        <w:jc w:val="both"/>
        <w:rPr>
          <w:rFonts w:ascii="Times New Roman" w:eastAsiaTheme="minorHAnsi" w:hAnsi="Times New Roman"/>
          <w:bCs/>
          <w:sz w:val="20"/>
          <w:szCs w:val="20"/>
          <w:lang w:eastAsia="en-US"/>
        </w:rPr>
      </w:pPr>
      <w:r w:rsidRPr="00CF3CE5">
        <w:rPr>
          <w:rFonts w:ascii="Times New Roman" w:hAnsi="Times New Roman"/>
          <w:bCs/>
          <w:sz w:val="20"/>
          <w:szCs w:val="20"/>
        </w:rPr>
        <w:t>(añadir tantas filas como sean necesarias)</w:t>
      </w:r>
    </w:p>
    <w:tbl>
      <w:tblPr>
        <w:tblStyle w:val="Tablaconcuadrcula1"/>
        <w:tblW w:w="9209" w:type="dxa"/>
        <w:tblLook w:val="04A0" w:firstRow="1" w:lastRow="0" w:firstColumn="1" w:lastColumn="0" w:noHBand="0" w:noVBand="1"/>
      </w:tblPr>
      <w:tblGrid>
        <w:gridCol w:w="3256"/>
        <w:gridCol w:w="614"/>
        <w:gridCol w:w="3119"/>
        <w:gridCol w:w="2220"/>
      </w:tblGrid>
      <w:tr w:rsidR="00043180" w:rsidRPr="00CF3CE5" w14:paraId="3B969003" w14:textId="77777777" w:rsidTr="005E3CF9">
        <w:tc>
          <w:tcPr>
            <w:tcW w:w="3256"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1B8A4B56" w14:textId="77777777" w:rsidR="00043180" w:rsidRPr="00CF3CE5" w:rsidRDefault="00043180" w:rsidP="0017089E">
            <w:pPr>
              <w:jc w:val="both"/>
              <w:rPr>
                <w:rFonts w:eastAsia="Calibri"/>
                <w:sz w:val="20"/>
                <w:szCs w:val="20"/>
              </w:rPr>
            </w:pPr>
            <w:r w:rsidRPr="00CF3CE5">
              <w:rPr>
                <w:rFonts w:eastAsia="Calibri"/>
                <w:sz w:val="20"/>
                <w:szCs w:val="20"/>
              </w:rPr>
              <w:t>Aspecto afectado</w:t>
            </w:r>
          </w:p>
        </w:tc>
        <w:tc>
          <w:tcPr>
            <w:tcW w:w="614"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2378E468" w14:textId="77777777" w:rsidR="00043180" w:rsidRPr="00CF3CE5" w:rsidRDefault="00043180" w:rsidP="0017089E">
            <w:pPr>
              <w:jc w:val="both"/>
              <w:rPr>
                <w:rFonts w:eastAsia="Calibri"/>
                <w:sz w:val="20"/>
                <w:szCs w:val="20"/>
              </w:rPr>
            </w:pPr>
            <w:r w:rsidRPr="00CF3CE5">
              <w:rPr>
                <w:rFonts w:eastAsia="Calibri"/>
                <w:sz w:val="20"/>
                <w:szCs w:val="20"/>
              </w:rPr>
              <w:t>S/N</w:t>
            </w:r>
          </w:p>
        </w:tc>
        <w:tc>
          <w:tcPr>
            <w:tcW w:w="3119"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6FDF2C2A" w14:textId="77777777" w:rsidR="00043180" w:rsidRPr="00CF3CE5" w:rsidRDefault="00043180" w:rsidP="0017089E">
            <w:pPr>
              <w:jc w:val="both"/>
              <w:rPr>
                <w:rFonts w:eastAsia="Calibri"/>
                <w:sz w:val="20"/>
                <w:szCs w:val="20"/>
                <w:lang w:val="es-ES"/>
              </w:rPr>
            </w:pPr>
            <w:r w:rsidRPr="00CF3CE5">
              <w:rPr>
                <w:rFonts w:eastAsia="Calibri"/>
                <w:sz w:val="20"/>
                <w:szCs w:val="20"/>
                <w:lang w:val="es-ES"/>
              </w:rPr>
              <w:t>Breve descripción de la adaptación/modificación realizada</w:t>
            </w:r>
          </w:p>
        </w:tc>
        <w:tc>
          <w:tcPr>
            <w:tcW w:w="2220"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5FAE44E9" w14:textId="77777777" w:rsidR="00043180" w:rsidRPr="00CF3CE5" w:rsidRDefault="00043180" w:rsidP="0017089E">
            <w:pPr>
              <w:jc w:val="both"/>
              <w:rPr>
                <w:rFonts w:eastAsia="Calibri"/>
                <w:sz w:val="20"/>
                <w:szCs w:val="20"/>
              </w:rPr>
            </w:pPr>
            <w:r w:rsidRPr="00CF3CE5">
              <w:rPr>
                <w:rFonts w:eastAsia="Calibri"/>
                <w:sz w:val="20"/>
                <w:szCs w:val="20"/>
              </w:rPr>
              <w:t>Evidencia</w:t>
            </w:r>
          </w:p>
        </w:tc>
      </w:tr>
      <w:tr w:rsidR="00043180" w:rsidRPr="00CF3CE5" w14:paraId="35DAA06D" w14:textId="77777777" w:rsidTr="005E3CF9">
        <w:tc>
          <w:tcPr>
            <w:tcW w:w="3256" w:type="dxa"/>
            <w:tcBorders>
              <w:top w:val="single" w:sz="4" w:space="0" w:color="auto"/>
              <w:left w:val="single" w:sz="4" w:space="0" w:color="auto"/>
              <w:bottom w:val="single" w:sz="4" w:space="0" w:color="auto"/>
              <w:right w:val="single" w:sz="4" w:space="0" w:color="auto"/>
            </w:tcBorders>
            <w:hideMark/>
          </w:tcPr>
          <w:p w14:paraId="1A1F961D" w14:textId="77777777" w:rsidR="00043180" w:rsidRPr="00CF3CE5" w:rsidRDefault="00043180" w:rsidP="0017089E">
            <w:pPr>
              <w:jc w:val="both"/>
              <w:rPr>
                <w:rFonts w:eastAsia="Calibri"/>
                <w:sz w:val="20"/>
                <w:szCs w:val="20"/>
                <w:lang w:val="es-ES"/>
              </w:rPr>
            </w:pPr>
            <w:r w:rsidRPr="00CF3CE5">
              <w:rPr>
                <w:rFonts w:eastAsia="Calibri"/>
                <w:sz w:val="20"/>
                <w:szCs w:val="20"/>
                <w:lang w:val="es-ES"/>
              </w:rPr>
              <w:t>Medios técnicos puestos a disposición de los estudiantes</w:t>
            </w:r>
          </w:p>
        </w:tc>
        <w:tc>
          <w:tcPr>
            <w:tcW w:w="614" w:type="dxa"/>
            <w:tcBorders>
              <w:top w:val="single" w:sz="4" w:space="0" w:color="auto"/>
              <w:left w:val="single" w:sz="4" w:space="0" w:color="auto"/>
              <w:bottom w:val="single" w:sz="4" w:space="0" w:color="auto"/>
              <w:right w:val="single" w:sz="4" w:space="0" w:color="auto"/>
            </w:tcBorders>
          </w:tcPr>
          <w:p w14:paraId="48CE93E7" w14:textId="77777777" w:rsidR="00043180" w:rsidRPr="00CF3CE5" w:rsidRDefault="00043180" w:rsidP="0017089E">
            <w:pPr>
              <w:jc w:val="both"/>
              <w:rPr>
                <w:rFonts w:eastAsia="Calibri"/>
                <w:sz w:val="20"/>
                <w:szCs w:val="20"/>
                <w:lang w:val="es-ES"/>
              </w:rPr>
            </w:pPr>
          </w:p>
        </w:tc>
        <w:tc>
          <w:tcPr>
            <w:tcW w:w="3119" w:type="dxa"/>
            <w:tcBorders>
              <w:top w:val="single" w:sz="4" w:space="0" w:color="auto"/>
              <w:left w:val="single" w:sz="4" w:space="0" w:color="auto"/>
              <w:bottom w:val="single" w:sz="4" w:space="0" w:color="auto"/>
              <w:right w:val="single" w:sz="4" w:space="0" w:color="auto"/>
            </w:tcBorders>
          </w:tcPr>
          <w:p w14:paraId="380CD5B1" w14:textId="77777777" w:rsidR="00043180" w:rsidRPr="00CF3CE5" w:rsidRDefault="00043180" w:rsidP="0017089E">
            <w:pPr>
              <w:jc w:val="both"/>
              <w:rPr>
                <w:rFonts w:eastAsia="Calibri"/>
                <w:sz w:val="20"/>
                <w:szCs w:val="20"/>
                <w:lang w:val="es-ES"/>
              </w:rPr>
            </w:pPr>
          </w:p>
        </w:tc>
        <w:tc>
          <w:tcPr>
            <w:tcW w:w="2220" w:type="dxa"/>
            <w:tcBorders>
              <w:top w:val="single" w:sz="4" w:space="0" w:color="auto"/>
              <w:left w:val="single" w:sz="4" w:space="0" w:color="auto"/>
              <w:bottom w:val="single" w:sz="4" w:space="0" w:color="auto"/>
              <w:right w:val="single" w:sz="4" w:space="0" w:color="auto"/>
            </w:tcBorders>
          </w:tcPr>
          <w:p w14:paraId="5F6EB9CC" w14:textId="77777777" w:rsidR="00043180" w:rsidRPr="00CF3CE5" w:rsidRDefault="00043180" w:rsidP="0017089E">
            <w:pPr>
              <w:jc w:val="both"/>
              <w:rPr>
                <w:rFonts w:eastAsia="Calibri"/>
                <w:sz w:val="20"/>
                <w:szCs w:val="20"/>
                <w:lang w:val="es-ES"/>
              </w:rPr>
            </w:pPr>
          </w:p>
        </w:tc>
      </w:tr>
      <w:tr w:rsidR="00043180" w:rsidRPr="00CF3CE5" w14:paraId="6453959F" w14:textId="77777777" w:rsidTr="005E3CF9">
        <w:tc>
          <w:tcPr>
            <w:tcW w:w="3256" w:type="dxa"/>
            <w:tcBorders>
              <w:top w:val="single" w:sz="4" w:space="0" w:color="auto"/>
              <w:left w:val="single" w:sz="4" w:space="0" w:color="auto"/>
              <w:bottom w:val="single" w:sz="4" w:space="0" w:color="auto"/>
              <w:right w:val="single" w:sz="4" w:space="0" w:color="auto"/>
            </w:tcBorders>
            <w:hideMark/>
          </w:tcPr>
          <w:p w14:paraId="1F493CDB" w14:textId="77777777" w:rsidR="00043180" w:rsidRPr="00CF3CE5" w:rsidRDefault="00043180" w:rsidP="0017089E">
            <w:pPr>
              <w:jc w:val="both"/>
              <w:rPr>
                <w:rFonts w:eastAsia="Calibri"/>
                <w:sz w:val="20"/>
                <w:szCs w:val="20"/>
                <w:lang w:val="es-ES"/>
              </w:rPr>
            </w:pPr>
            <w:r w:rsidRPr="00CF3CE5">
              <w:rPr>
                <w:rFonts w:eastAsia="Calibri"/>
                <w:sz w:val="20"/>
                <w:szCs w:val="20"/>
                <w:lang w:val="es-ES"/>
              </w:rPr>
              <w:t>Plataformas virtuales activadas para la docencia no presencial</w:t>
            </w:r>
          </w:p>
        </w:tc>
        <w:tc>
          <w:tcPr>
            <w:tcW w:w="614" w:type="dxa"/>
            <w:tcBorders>
              <w:top w:val="single" w:sz="4" w:space="0" w:color="auto"/>
              <w:left w:val="single" w:sz="4" w:space="0" w:color="auto"/>
              <w:bottom w:val="single" w:sz="4" w:space="0" w:color="auto"/>
              <w:right w:val="single" w:sz="4" w:space="0" w:color="auto"/>
            </w:tcBorders>
          </w:tcPr>
          <w:p w14:paraId="57B06D6E" w14:textId="77777777" w:rsidR="00043180" w:rsidRPr="00CF3CE5" w:rsidRDefault="00043180" w:rsidP="0017089E">
            <w:pPr>
              <w:jc w:val="both"/>
              <w:rPr>
                <w:rFonts w:eastAsia="Calibri"/>
                <w:sz w:val="20"/>
                <w:szCs w:val="20"/>
                <w:lang w:val="es-ES"/>
              </w:rPr>
            </w:pPr>
          </w:p>
        </w:tc>
        <w:tc>
          <w:tcPr>
            <w:tcW w:w="3119" w:type="dxa"/>
            <w:tcBorders>
              <w:top w:val="single" w:sz="4" w:space="0" w:color="auto"/>
              <w:left w:val="single" w:sz="4" w:space="0" w:color="auto"/>
              <w:bottom w:val="single" w:sz="4" w:space="0" w:color="auto"/>
              <w:right w:val="single" w:sz="4" w:space="0" w:color="auto"/>
            </w:tcBorders>
          </w:tcPr>
          <w:p w14:paraId="266306EE" w14:textId="77777777" w:rsidR="00043180" w:rsidRPr="00CF3CE5" w:rsidRDefault="00043180" w:rsidP="0017089E">
            <w:pPr>
              <w:jc w:val="both"/>
              <w:rPr>
                <w:rFonts w:eastAsia="Calibri"/>
                <w:sz w:val="20"/>
                <w:szCs w:val="20"/>
                <w:lang w:val="es-ES"/>
              </w:rPr>
            </w:pPr>
          </w:p>
        </w:tc>
        <w:tc>
          <w:tcPr>
            <w:tcW w:w="2220" w:type="dxa"/>
            <w:tcBorders>
              <w:top w:val="single" w:sz="4" w:space="0" w:color="auto"/>
              <w:left w:val="single" w:sz="4" w:space="0" w:color="auto"/>
              <w:bottom w:val="single" w:sz="4" w:space="0" w:color="auto"/>
              <w:right w:val="single" w:sz="4" w:space="0" w:color="auto"/>
            </w:tcBorders>
          </w:tcPr>
          <w:p w14:paraId="400D9680" w14:textId="77777777" w:rsidR="00043180" w:rsidRPr="00CF3CE5" w:rsidRDefault="00043180" w:rsidP="0017089E">
            <w:pPr>
              <w:jc w:val="both"/>
              <w:rPr>
                <w:rFonts w:eastAsia="Calibri"/>
                <w:sz w:val="20"/>
                <w:szCs w:val="20"/>
                <w:lang w:val="es-ES"/>
              </w:rPr>
            </w:pPr>
          </w:p>
        </w:tc>
      </w:tr>
      <w:tr w:rsidR="00043180" w:rsidRPr="00CF3CE5" w14:paraId="1B3CF25B" w14:textId="77777777" w:rsidTr="005E3CF9">
        <w:tc>
          <w:tcPr>
            <w:tcW w:w="3256" w:type="dxa"/>
            <w:tcBorders>
              <w:top w:val="single" w:sz="4" w:space="0" w:color="auto"/>
              <w:left w:val="single" w:sz="4" w:space="0" w:color="auto"/>
              <w:bottom w:val="single" w:sz="4" w:space="0" w:color="auto"/>
              <w:right w:val="single" w:sz="4" w:space="0" w:color="auto"/>
            </w:tcBorders>
            <w:hideMark/>
          </w:tcPr>
          <w:p w14:paraId="759FEEE4" w14:textId="77777777" w:rsidR="00043180" w:rsidRPr="00CF3CE5" w:rsidRDefault="00043180" w:rsidP="0017089E">
            <w:pPr>
              <w:jc w:val="both"/>
              <w:rPr>
                <w:rFonts w:eastAsia="Calibri"/>
                <w:sz w:val="20"/>
                <w:szCs w:val="20"/>
                <w:lang w:val="es-ES"/>
              </w:rPr>
            </w:pPr>
            <w:r w:rsidRPr="00CF3CE5">
              <w:rPr>
                <w:rFonts w:eastAsia="Calibri"/>
                <w:sz w:val="20"/>
                <w:szCs w:val="20"/>
                <w:lang w:val="es-ES"/>
              </w:rPr>
              <w:t>Servicios de apoyo a los estudiantes</w:t>
            </w:r>
          </w:p>
        </w:tc>
        <w:tc>
          <w:tcPr>
            <w:tcW w:w="614" w:type="dxa"/>
            <w:tcBorders>
              <w:top w:val="single" w:sz="4" w:space="0" w:color="auto"/>
              <w:left w:val="single" w:sz="4" w:space="0" w:color="auto"/>
              <w:bottom w:val="single" w:sz="4" w:space="0" w:color="auto"/>
              <w:right w:val="single" w:sz="4" w:space="0" w:color="auto"/>
            </w:tcBorders>
          </w:tcPr>
          <w:p w14:paraId="139CA3E1" w14:textId="77777777" w:rsidR="00043180" w:rsidRPr="00CF3CE5" w:rsidRDefault="00043180" w:rsidP="0017089E">
            <w:pPr>
              <w:jc w:val="both"/>
              <w:rPr>
                <w:rFonts w:eastAsia="Calibri"/>
                <w:sz w:val="20"/>
                <w:szCs w:val="20"/>
                <w:lang w:val="es-ES"/>
              </w:rPr>
            </w:pPr>
          </w:p>
        </w:tc>
        <w:tc>
          <w:tcPr>
            <w:tcW w:w="3119" w:type="dxa"/>
            <w:tcBorders>
              <w:top w:val="single" w:sz="4" w:space="0" w:color="auto"/>
              <w:left w:val="single" w:sz="4" w:space="0" w:color="auto"/>
              <w:bottom w:val="single" w:sz="4" w:space="0" w:color="auto"/>
              <w:right w:val="single" w:sz="4" w:space="0" w:color="auto"/>
            </w:tcBorders>
          </w:tcPr>
          <w:p w14:paraId="7B47BCBC" w14:textId="77777777" w:rsidR="00043180" w:rsidRPr="00CF3CE5" w:rsidRDefault="00043180" w:rsidP="0017089E">
            <w:pPr>
              <w:jc w:val="both"/>
              <w:rPr>
                <w:rFonts w:eastAsia="Calibri"/>
                <w:sz w:val="20"/>
                <w:szCs w:val="20"/>
                <w:lang w:val="es-ES"/>
              </w:rPr>
            </w:pPr>
          </w:p>
        </w:tc>
        <w:tc>
          <w:tcPr>
            <w:tcW w:w="2220" w:type="dxa"/>
            <w:tcBorders>
              <w:top w:val="single" w:sz="4" w:space="0" w:color="auto"/>
              <w:left w:val="single" w:sz="4" w:space="0" w:color="auto"/>
              <w:bottom w:val="single" w:sz="4" w:space="0" w:color="auto"/>
              <w:right w:val="single" w:sz="4" w:space="0" w:color="auto"/>
            </w:tcBorders>
          </w:tcPr>
          <w:p w14:paraId="0A207BE0" w14:textId="77777777" w:rsidR="00043180" w:rsidRPr="00CF3CE5" w:rsidRDefault="00043180" w:rsidP="0017089E">
            <w:pPr>
              <w:jc w:val="both"/>
              <w:rPr>
                <w:rFonts w:eastAsia="Calibri"/>
                <w:sz w:val="20"/>
                <w:szCs w:val="20"/>
                <w:lang w:val="es-ES"/>
              </w:rPr>
            </w:pPr>
          </w:p>
        </w:tc>
      </w:tr>
    </w:tbl>
    <w:p w14:paraId="0C2A4675" w14:textId="77777777" w:rsidR="00043180" w:rsidRPr="00CF3CE5" w:rsidRDefault="00043180" w:rsidP="0017089E">
      <w:pPr>
        <w:suppressAutoHyphens/>
        <w:jc w:val="both"/>
        <w:rPr>
          <w:rFonts w:ascii="Times New Roman" w:eastAsia="Times New Roman" w:hAnsi="Times New Roman"/>
          <w:bCs/>
          <w:sz w:val="20"/>
          <w:szCs w:val="20"/>
          <w:lang w:eastAsia="zh-CN"/>
        </w:rPr>
      </w:pPr>
    </w:p>
    <w:p w14:paraId="6F980ACD" w14:textId="77777777" w:rsidR="00043180" w:rsidRPr="00CF3CE5" w:rsidRDefault="00043180" w:rsidP="0017089E">
      <w:pPr>
        <w:shd w:val="clear" w:color="auto" w:fill="D6E3BC"/>
        <w:jc w:val="both"/>
        <w:rPr>
          <w:rFonts w:ascii="Times New Roman" w:eastAsiaTheme="minorHAnsi" w:hAnsi="Times New Roman"/>
          <w:b/>
          <w:sz w:val="20"/>
          <w:szCs w:val="20"/>
          <w:u w:val="single"/>
          <w:lang w:eastAsia="en-US"/>
        </w:rPr>
      </w:pPr>
      <w:r w:rsidRPr="00CF3CE5">
        <w:rPr>
          <w:rFonts w:ascii="Times New Roman" w:hAnsi="Times New Roman"/>
          <w:b/>
          <w:sz w:val="20"/>
          <w:szCs w:val="20"/>
        </w:rPr>
        <w:t>VI. RESULTADOS DE APRENDIZAJE</w:t>
      </w:r>
    </w:p>
    <w:p w14:paraId="480C93C5" w14:textId="77777777" w:rsidR="00043180" w:rsidRPr="00CF3CE5" w:rsidRDefault="00043180" w:rsidP="0017089E">
      <w:pPr>
        <w:adjustRightInd w:val="0"/>
        <w:jc w:val="both"/>
        <w:rPr>
          <w:rFonts w:ascii="Times New Roman" w:hAnsi="Times New Roman"/>
          <w:bCs/>
          <w:sz w:val="20"/>
          <w:szCs w:val="20"/>
        </w:rPr>
      </w:pPr>
      <w:r w:rsidRPr="00CF3CE5">
        <w:rPr>
          <w:rFonts w:ascii="Times New Roman" w:hAnsi="Times New Roman"/>
          <w:bCs/>
          <w:sz w:val="20"/>
          <w:szCs w:val="20"/>
        </w:rPr>
        <w:t>(añadir tantas filas como sean necesarias)</w:t>
      </w:r>
    </w:p>
    <w:tbl>
      <w:tblPr>
        <w:tblStyle w:val="Tablaconcuadrcula1"/>
        <w:tblW w:w="9209" w:type="dxa"/>
        <w:tblLook w:val="04A0" w:firstRow="1" w:lastRow="0" w:firstColumn="1" w:lastColumn="0" w:noHBand="0" w:noVBand="1"/>
      </w:tblPr>
      <w:tblGrid>
        <w:gridCol w:w="3256"/>
        <w:gridCol w:w="614"/>
        <w:gridCol w:w="3119"/>
        <w:gridCol w:w="2220"/>
      </w:tblGrid>
      <w:tr w:rsidR="00043180" w:rsidRPr="00CF3CE5" w14:paraId="3BEE8C09" w14:textId="77777777" w:rsidTr="005E3CF9">
        <w:tc>
          <w:tcPr>
            <w:tcW w:w="3256"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258DD551" w14:textId="77777777" w:rsidR="00043180" w:rsidRPr="00CF3CE5" w:rsidRDefault="00043180" w:rsidP="0017089E">
            <w:pPr>
              <w:jc w:val="both"/>
              <w:rPr>
                <w:rFonts w:eastAsia="Calibri"/>
                <w:sz w:val="20"/>
                <w:szCs w:val="20"/>
              </w:rPr>
            </w:pPr>
            <w:r w:rsidRPr="00CF3CE5">
              <w:rPr>
                <w:rFonts w:eastAsia="Calibri"/>
                <w:sz w:val="20"/>
                <w:szCs w:val="20"/>
              </w:rPr>
              <w:t>Aspecto afectado</w:t>
            </w:r>
          </w:p>
        </w:tc>
        <w:tc>
          <w:tcPr>
            <w:tcW w:w="614"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4D3D5BB7" w14:textId="77777777" w:rsidR="00043180" w:rsidRPr="00CF3CE5" w:rsidRDefault="00043180" w:rsidP="0017089E">
            <w:pPr>
              <w:jc w:val="both"/>
              <w:rPr>
                <w:rFonts w:eastAsia="Calibri"/>
                <w:sz w:val="20"/>
                <w:szCs w:val="20"/>
              </w:rPr>
            </w:pPr>
            <w:r w:rsidRPr="00CF3CE5">
              <w:rPr>
                <w:rFonts w:eastAsia="Calibri"/>
                <w:sz w:val="20"/>
                <w:szCs w:val="20"/>
              </w:rPr>
              <w:t>S/N</w:t>
            </w:r>
          </w:p>
        </w:tc>
        <w:tc>
          <w:tcPr>
            <w:tcW w:w="3119"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45F46CC6" w14:textId="77777777" w:rsidR="00043180" w:rsidRPr="00CF3CE5" w:rsidRDefault="00043180" w:rsidP="0017089E">
            <w:pPr>
              <w:jc w:val="both"/>
              <w:rPr>
                <w:rFonts w:eastAsia="Calibri"/>
                <w:sz w:val="20"/>
                <w:szCs w:val="20"/>
                <w:lang w:val="es-ES"/>
              </w:rPr>
            </w:pPr>
            <w:r w:rsidRPr="00CF3CE5">
              <w:rPr>
                <w:rFonts w:eastAsia="Calibri"/>
                <w:sz w:val="20"/>
                <w:szCs w:val="20"/>
                <w:lang w:val="es-ES"/>
              </w:rPr>
              <w:t>Breve descripción de la adaptación/modificación realizada</w:t>
            </w:r>
          </w:p>
        </w:tc>
        <w:tc>
          <w:tcPr>
            <w:tcW w:w="2220"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4CFDB3FB" w14:textId="77777777" w:rsidR="00043180" w:rsidRPr="00CF3CE5" w:rsidRDefault="00043180" w:rsidP="0017089E">
            <w:pPr>
              <w:jc w:val="both"/>
              <w:rPr>
                <w:rFonts w:eastAsia="Calibri"/>
                <w:sz w:val="20"/>
                <w:szCs w:val="20"/>
              </w:rPr>
            </w:pPr>
            <w:r w:rsidRPr="00CF3CE5">
              <w:rPr>
                <w:rFonts w:eastAsia="Calibri"/>
                <w:sz w:val="20"/>
                <w:szCs w:val="20"/>
              </w:rPr>
              <w:t>Evidencia</w:t>
            </w:r>
          </w:p>
        </w:tc>
      </w:tr>
      <w:tr w:rsidR="00043180" w:rsidRPr="00CF3CE5" w14:paraId="0E79E811" w14:textId="77777777" w:rsidTr="005E3CF9">
        <w:tc>
          <w:tcPr>
            <w:tcW w:w="3256" w:type="dxa"/>
            <w:tcBorders>
              <w:top w:val="single" w:sz="4" w:space="0" w:color="auto"/>
              <w:left w:val="single" w:sz="4" w:space="0" w:color="auto"/>
              <w:bottom w:val="single" w:sz="4" w:space="0" w:color="auto"/>
              <w:right w:val="single" w:sz="4" w:space="0" w:color="auto"/>
            </w:tcBorders>
            <w:hideMark/>
          </w:tcPr>
          <w:p w14:paraId="497F05AB" w14:textId="77777777" w:rsidR="00043180" w:rsidRPr="00CF3CE5" w:rsidRDefault="00043180" w:rsidP="0017089E">
            <w:pPr>
              <w:jc w:val="both"/>
              <w:rPr>
                <w:rFonts w:eastAsia="Calibri"/>
                <w:sz w:val="20"/>
                <w:szCs w:val="20"/>
                <w:lang w:val="es-ES"/>
              </w:rPr>
            </w:pPr>
            <w:r w:rsidRPr="00CF3CE5">
              <w:rPr>
                <w:rFonts w:eastAsia="Calibri"/>
                <w:sz w:val="20"/>
                <w:szCs w:val="20"/>
                <w:lang w:val="es-ES"/>
              </w:rPr>
              <w:t>Modificaciones/adaptaciones en las actividades formativas</w:t>
            </w:r>
          </w:p>
        </w:tc>
        <w:tc>
          <w:tcPr>
            <w:tcW w:w="614" w:type="dxa"/>
            <w:tcBorders>
              <w:top w:val="single" w:sz="4" w:space="0" w:color="auto"/>
              <w:left w:val="single" w:sz="4" w:space="0" w:color="auto"/>
              <w:bottom w:val="single" w:sz="4" w:space="0" w:color="auto"/>
              <w:right w:val="single" w:sz="4" w:space="0" w:color="auto"/>
            </w:tcBorders>
          </w:tcPr>
          <w:p w14:paraId="29094724" w14:textId="77777777" w:rsidR="00043180" w:rsidRPr="00CF3CE5" w:rsidRDefault="00043180" w:rsidP="0017089E">
            <w:pPr>
              <w:jc w:val="both"/>
              <w:rPr>
                <w:rFonts w:eastAsia="Calibri"/>
                <w:sz w:val="20"/>
                <w:szCs w:val="20"/>
                <w:lang w:val="es-ES"/>
              </w:rPr>
            </w:pPr>
          </w:p>
        </w:tc>
        <w:tc>
          <w:tcPr>
            <w:tcW w:w="3119" w:type="dxa"/>
            <w:tcBorders>
              <w:top w:val="single" w:sz="4" w:space="0" w:color="auto"/>
              <w:left w:val="single" w:sz="4" w:space="0" w:color="auto"/>
              <w:bottom w:val="single" w:sz="4" w:space="0" w:color="auto"/>
              <w:right w:val="single" w:sz="4" w:space="0" w:color="auto"/>
            </w:tcBorders>
          </w:tcPr>
          <w:p w14:paraId="63FAF7A2" w14:textId="77777777" w:rsidR="00043180" w:rsidRPr="00CF3CE5" w:rsidRDefault="00043180" w:rsidP="0017089E">
            <w:pPr>
              <w:jc w:val="both"/>
              <w:rPr>
                <w:rFonts w:eastAsia="Calibri"/>
                <w:sz w:val="20"/>
                <w:szCs w:val="20"/>
                <w:lang w:val="es-ES"/>
              </w:rPr>
            </w:pPr>
          </w:p>
        </w:tc>
        <w:tc>
          <w:tcPr>
            <w:tcW w:w="2220" w:type="dxa"/>
            <w:tcBorders>
              <w:top w:val="single" w:sz="4" w:space="0" w:color="auto"/>
              <w:left w:val="single" w:sz="4" w:space="0" w:color="auto"/>
              <w:bottom w:val="single" w:sz="4" w:space="0" w:color="auto"/>
              <w:right w:val="single" w:sz="4" w:space="0" w:color="auto"/>
            </w:tcBorders>
          </w:tcPr>
          <w:p w14:paraId="2DFAED9A" w14:textId="77777777" w:rsidR="00043180" w:rsidRPr="00CF3CE5" w:rsidRDefault="00043180" w:rsidP="0017089E">
            <w:pPr>
              <w:jc w:val="both"/>
              <w:rPr>
                <w:rFonts w:eastAsia="Calibri"/>
                <w:sz w:val="20"/>
                <w:szCs w:val="20"/>
                <w:lang w:val="es-ES"/>
              </w:rPr>
            </w:pPr>
          </w:p>
        </w:tc>
      </w:tr>
      <w:tr w:rsidR="00043180" w:rsidRPr="00CF3CE5" w14:paraId="016D1B57" w14:textId="77777777" w:rsidTr="005E3CF9">
        <w:tc>
          <w:tcPr>
            <w:tcW w:w="3256" w:type="dxa"/>
            <w:tcBorders>
              <w:top w:val="single" w:sz="4" w:space="0" w:color="auto"/>
              <w:left w:val="single" w:sz="4" w:space="0" w:color="auto"/>
              <w:bottom w:val="single" w:sz="4" w:space="0" w:color="auto"/>
              <w:right w:val="single" w:sz="4" w:space="0" w:color="auto"/>
            </w:tcBorders>
            <w:hideMark/>
          </w:tcPr>
          <w:p w14:paraId="75C893B6" w14:textId="77777777" w:rsidR="00043180" w:rsidRPr="00CF3CE5" w:rsidRDefault="00043180" w:rsidP="0017089E">
            <w:pPr>
              <w:jc w:val="both"/>
              <w:rPr>
                <w:rFonts w:eastAsia="Calibri"/>
                <w:sz w:val="20"/>
                <w:szCs w:val="20"/>
                <w:lang w:val="es-ES"/>
              </w:rPr>
            </w:pPr>
            <w:r w:rsidRPr="00CF3CE5">
              <w:rPr>
                <w:rFonts w:eastAsia="Calibri"/>
                <w:sz w:val="20"/>
                <w:szCs w:val="20"/>
                <w:lang w:val="es-ES"/>
              </w:rPr>
              <w:t>Modificaciones/adaptaciones en los sistemas de evaluación</w:t>
            </w:r>
          </w:p>
        </w:tc>
        <w:tc>
          <w:tcPr>
            <w:tcW w:w="614" w:type="dxa"/>
            <w:tcBorders>
              <w:top w:val="single" w:sz="4" w:space="0" w:color="auto"/>
              <w:left w:val="single" w:sz="4" w:space="0" w:color="auto"/>
              <w:bottom w:val="single" w:sz="4" w:space="0" w:color="auto"/>
              <w:right w:val="single" w:sz="4" w:space="0" w:color="auto"/>
            </w:tcBorders>
          </w:tcPr>
          <w:p w14:paraId="2AD7AE85" w14:textId="77777777" w:rsidR="00043180" w:rsidRPr="00CF3CE5" w:rsidRDefault="00043180" w:rsidP="0017089E">
            <w:pPr>
              <w:jc w:val="both"/>
              <w:rPr>
                <w:rFonts w:eastAsia="Calibri"/>
                <w:sz w:val="20"/>
                <w:szCs w:val="20"/>
                <w:lang w:val="es-ES"/>
              </w:rPr>
            </w:pPr>
          </w:p>
        </w:tc>
        <w:tc>
          <w:tcPr>
            <w:tcW w:w="3119" w:type="dxa"/>
            <w:tcBorders>
              <w:top w:val="single" w:sz="4" w:space="0" w:color="auto"/>
              <w:left w:val="single" w:sz="4" w:space="0" w:color="auto"/>
              <w:bottom w:val="single" w:sz="4" w:space="0" w:color="auto"/>
              <w:right w:val="single" w:sz="4" w:space="0" w:color="auto"/>
            </w:tcBorders>
          </w:tcPr>
          <w:p w14:paraId="2F4EF278" w14:textId="77777777" w:rsidR="00043180" w:rsidRPr="00CF3CE5" w:rsidRDefault="00043180" w:rsidP="0017089E">
            <w:pPr>
              <w:jc w:val="both"/>
              <w:rPr>
                <w:rFonts w:eastAsia="Calibri"/>
                <w:sz w:val="20"/>
                <w:szCs w:val="20"/>
                <w:lang w:val="es-ES"/>
              </w:rPr>
            </w:pPr>
          </w:p>
        </w:tc>
        <w:tc>
          <w:tcPr>
            <w:tcW w:w="2220" w:type="dxa"/>
            <w:tcBorders>
              <w:top w:val="single" w:sz="4" w:space="0" w:color="auto"/>
              <w:left w:val="single" w:sz="4" w:space="0" w:color="auto"/>
              <w:bottom w:val="single" w:sz="4" w:space="0" w:color="auto"/>
              <w:right w:val="single" w:sz="4" w:space="0" w:color="auto"/>
            </w:tcBorders>
          </w:tcPr>
          <w:p w14:paraId="02B8AA62" w14:textId="77777777" w:rsidR="00043180" w:rsidRPr="00CF3CE5" w:rsidRDefault="00043180" w:rsidP="0017089E">
            <w:pPr>
              <w:jc w:val="both"/>
              <w:rPr>
                <w:rFonts w:eastAsia="Calibri"/>
                <w:sz w:val="20"/>
                <w:szCs w:val="20"/>
                <w:lang w:val="es-ES"/>
              </w:rPr>
            </w:pPr>
          </w:p>
        </w:tc>
      </w:tr>
    </w:tbl>
    <w:p w14:paraId="1710BECA" w14:textId="77777777" w:rsidR="00043180" w:rsidRPr="00CF3CE5" w:rsidRDefault="00043180" w:rsidP="0017089E">
      <w:pPr>
        <w:jc w:val="both"/>
        <w:rPr>
          <w:rFonts w:ascii="Times New Roman" w:hAnsi="Times New Roman"/>
          <w:b/>
          <w:i/>
          <w:sz w:val="20"/>
          <w:szCs w:val="20"/>
          <w:shd w:val="clear" w:color="auto" w:fill="FFFFFF"/>
        </w:rPr>
      </w:pPr>
    </w:p>
    <w:p w14:paraId="78741974" w14:textId="77777777" w:rsidR="00043180" w:rsidRPr="00CF3CE5" w:rsidRDefault="00043180" w:rsidP="0017089E">
      <w:pPr>
        <w:shd w:val="clear" w:color="auto" w:fill="D6E3BC"/>
        <w:jc w:val="both"/>
        <w:rPr>
          <w:rFonts w:ascii="Times New Roman" w:hAnsi="Times New Roman"/>
          <w:sz w:val="20"/>
          <w:szCs w:val="20"/>
        </w:rPr>
      </w:pPr>
      <w:r w:rsidRPr="00CF3CE5">
        <w:rPr>
          <w:rFonts w:ascii="Times New Roman" w:hAnsi="Times New Roman"/>
          <w:b/>
          <w:sz w:val="20"/>
          <w:szCs w:val="20"/>
        </w:rPr>
        <w:t>VII. INDICADORES DE SATISFACCIÓN Y RENDIMIENTO DEL PROGRAMA FORMATIVO</w:t>
      </w:r>
    </w:p>
    <w:p w14:paraId="190181B0" w14:textId="77777777" w:rsidR="00043180" w:rsidRPr="00CF3CE5" w:rsidRDefault="00043180" w:rsidP="0017089E">
      <w:pPr>
        <w:contextualSpacing/>
        <w:jc w:val="both"/>
        <w:rPr>
          <w:rFonts w:ascii="Times New Roman" w:hAnsi="Times New Roman"/>
          <w:sz w:val="20"/>
          <w:szCs w:val="20"/>
          <w:lang w:eastAsia="zh-CN"/>
        </w:rPr>
      </w:pPr>
    </w:p>
    <w:p w14:paraId="69D8EADE" w14:textId="77777777" w:rsidR="00043180" w:rsidRPr="00CF3CE5" w:rsidRDefault="00043180" w:rsidP="0017089E">
      <w:pPr>
        <w:adjustRightInd w:val="0"/>
        <w:jc w:val="both"/>
        <w:rPr>
          <w:rFonts w:ascii="Times New Roman" w:eastAsiaTheme="minorHAnsi" w:hAnsi="Times New Roman"/>
          <w:bCs/>
          <w:sz w:val="20"/>
          <w:szCs w:val="20"/>
          <w:lang w:eastAsia="en-US"/>
        </w:rPr>
      </w:pPr>
      <w:r w:rsidRPr="00CF3CE5">
        <w:rPr>
          <w:rFonts w:ascii="Times New Roman" w:hAnsi="Times New Roman"/>
          <w:bCs/>
          <w:sz w:val="20"/>
          <w:szCs w:val="20"/>
        </w:rPr>
        <w:t>(añadir tantas filas como sean necesarias)</w:t>
      </w:r>
    </w:p>
    <w:tbl>
      <w:tblPr>
        <w:tblStyle w:val="Tablaconcuadrcula1"/>
        <w:tblW w:w="9209" w:type="dxa"/>
        <w:tblLook w:val="04A0" w:firstRow="1" w:lastRow="0" w:firstColumn="1" w:lastColumn="0" w:noHBand="0" w:noVBand="1"/>
      </w:tblPr>
      <w:tblGrid>
        <w:gridCol w:w="3256"/>
        <w:gridCol w:w="614"/>
        <w:gridCol w:w="3119"/>
        <w:gridCol w:w="2220"/>
      </w:tblGrid>
      <w:tr w:rsidR="00043180" w:rsidRPr="00CF3CE5" w14:paraId="103D0810" w14:textId="77777777" w:rsidTr="005E3CF9">
        <w:tc>
          <w:tcPr>
            <w:tcW w:w="3256"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41B72DC0" w14:textId="77777777" w:rsidR="00043180" w:rsidRPr="00CF3CE5" w:rsidRDefault="00043180" w:rsidP="0017089E">
            <w:pPr>
              <w:jc w:val="both"/>
              <w:rPr>
                <w:rFonts w:eastAsia="Calibri"/>
                <w:sz w:val="20"/>
                <w:szCs w:val="20"/>
              </w:rPr>
            </w:pPr>
            <w:r w:rsidRPr="00CF3CE5">
              <w:rPr>
                <w:rFonts w:eastAsia="Calibri"/>
                <w:sz w:val="20"/>
                <w:szCs w:val="20"/>
              </w:rPr>
              <w:t>Aspecto afectado</w:t>
            </w:r>
          </w:p>
        </w:tc>
        <w:tc>
          <w:tcPr>
            <w:tcW w:w="614"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2B62F631" w14:textId="77777777" w:rsidR="00043180" w:rsidRPr="00CF3CE5" w:rsidRDefault="00043180" w:rsidP="0017089E">
            <w:pPr>
              <w:jc w:val="both"/>
              <w:rPr>
                <w:rFonts w:eastAsia="Calibri"/>
                <w:sz w:val="20"/>
                <w:szCs w:val="20"/>
              </w:rPr>
            </w:pPr>
            <w:r w:rsidRPr="00CF3CE5">
              <w:rPr>
                <w:rFonts w:eastAsia="Calibri"/>
                <w:sz w:val="20"/>
                <w:szCs w:val="20"/>
              </w:rPr>
              <w:t>S/N</w:t>
            </w:r>
          </w:p>
        </w:tc>
        <w:tc>
          <w:tcPr>
            <w:tcW w:w="3119"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0E8B8EAB" w14:textId="77777777" w:rsidR="00043180" w:rsidRPr="00CF3CE5" w:rsidRDefault="00043180" w:rsidP="0017089E">
            <w:pPr>
              <w:jc w:val="both"/>
              <w:rPr>
                <w:rFonts w:eastAsia="Calibri"/>
                <w:sz w:val="20"/>
                <w:szCs w:val="20"/>
                <w:lang w:val="es-ES"/>
              </w:rPr>
            </w:pPr>
            <w:r w:rsidRPr="00CF3CE5">
              <w:rPr>
                <w:rFonts w:eastAsia="Calibri"/>
                <w:sz w:val="20"/>
                <w:szCs w:val="20"/>
                <w:lang w:val="es-ES"/>
              </w:rPr>
              <w:t>Breve descripción de la adaptación/modificación realizada</w:t>
            </w:r>
          </w:p>
        </w:tc>
        <w:tc>
          <w:tcPr>
            <w:tcW w:w="2220"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1AECF9EF" w14:textId="77777777" w:rsidR="00043180" w:rsidRPr="00CF3CE5" w:rsidRDefault="00043180" w:rsidP="0017089E">
            <w:pPr>
              <w:jc w:val="both"/>
              <w:rPr>
                <w:rFonts w:eastAsia="Calibri"/>
                <w:sz w:val="20"/>
                <w:szCs w:val="20"/>
              </w:rPr>
            </w:pPr>
            <w:r w:rsidRPr="00CF3CE5">
              <w:rPr>
                <w:rFonts w:eastAsia="Calibri"/>
                <w:sz w:val="20"/>
                <w:szCs w:val="20"/>
              </w:rPr>
              <w:t>Evidencia</w:t>
            </w:r>
          </w:p>
        </w:tc>
      </w:tr>
      <w:tr w:rsidR="00043180" w:rsidRPr="00CF3CE5" w14:paraId="62EDA9BA" w14:textId="77777777" w:rsidTr="005E3CF9">
        <w:tc>
          <w:tcPr>
            <w:tcW w:w="3256" w:type="dxa"/>
            <w:tcBorders>
              <w:top w:val="single" w:sz="4" w:space="0" w:color="auto"/>
              <w:left w:val="single" w:sz="4" w:space="0" w:color="auto"/>
              <w:bottom w:val="single" w:sz="4" w:space="0" w:color="auto"/>
              <w:right w:val="single" w:sz="4" w:space="0" w:color="auto"/>
            </w:tcBorders>
            <w:hideMark/>
          </w:tcPr>
          <w:p w14:paraId="106B172C" w14:textId="77777777" w:rsidR="00043180" w:rsidRPr="00CF3CE5" w:rsidRDefault="00043180" w:rsidP="0017089E">
            <w:pPr>
              <w:jc w:val="both"/>
              <w:rPr>
                <w:rFonts w:eastAsia="Calibri"/>
                <w:sz w:val="20"/>
                <w:szCs w:val="20"/>
                <w:lang w:val="es-ES"/>
              </w:rPr>
            </w:pPr>
            <w:r w:rsidRPr="00CF3CE5">
              <w:rPr>
                <w:rFonts w:eastAsia="Calibri"/>
                <w:sz w:val="20"/>
                <w:szCs w:val="20"/>
                <w:lang w:val="es-ES"/>
              </w:rPr>
              <w:t>Encuestas de satisfacción de los agentes implicados con las medidas adoptadas</w:t>
            </w:r>
          </w:p>
        </w:tc>
        <w:tc>
          <w:tcPr>
            <w:tcW w:w="614" w:type="dxa"/>
            <w:tcBorders>
              <w:top w:val="single" w:sz="4" w:space="0" w:color="auto"/>
              <w:left w:val="single" w:sz="4" w:space="0" w:color="auto"/>
              <w:bottom w:val="single" w:sz="4" w:space="0" w:color="auto"/>
              <w:right w:val="single" w:sz="4" w:space="0" w:color="auto"/>
            </w:tcBorders>
          </w:tcPr>
          <w:p w14:paraId="77649FCA" w14:textId="77777777" w:rsidR="00043180" w:rsidRPr="00CF3CE5" w:rsidRDefault="00043180" w:rsidP="0017089E">
            <w:pPr>
              <w:jc w:val="both"/>
              <w:rPr>
                <w:rFonts w:eastAsia="Calibri"/>
                <w:sz w:val="20"/>
                <w:szCs w:val="20"/>
                <w:lang w:val="es-ES"/>
              </w:rPr>
            </w:pPr>
          </w:p>
        </w:tc>
        <w:tc>
          <w:tcPr>
            <w:tcW w:w="3119" w:type="dxa"/>
            <w:tcBorders>
              <w:top w:val="single" w:sz="4" w:space="0" w:color="auto"/>
              <w:left w:val="single" w:sz="4" w:space="0" w:color="auto"/>
              <w:bottom w:val="single" w:sz="4" w:space="0" w:color="auto"/>
              <w:right w:val="single" w:sz="4" w:space="0" w:color="auto"/>
            </w:tcBorders>
          </w:tcPr>
          <w:p w14:paraId="6A52FA0C" w14:textId="77777777" w:rsidR="00043180" w:rsidRPr="00CF3CE5" w:rsidRDefault="00043180" w:rsidP="0017089E">
            <w:pPr>
              <w:jc w:val="both"/>
              <w:rPr>
                <w:rFonts w:eastAsia="Calibri"/>
                <w:sz w:val="20"/>
                <w:szCs w:val="20"/>
                <w:lang w:val="es-ES"/>
              </w:rPr>
            </w:pPr>
          </w:p>
        </w:tc>
        <w:tc>
          <w:tcPr>
            <w:tcW w:w="2220" w:type="dxa"/>
            <w:tcBorders>
              <w:top w:val="single" w:sz="4" w:space="0" w:color="auto"/>
              <w:left w:val="single" w:sz="4" w:space="0" w:color="auto"/>
              <w:bottom w:val="single" w:sz="4" w:space="0" w:color="auto"/>
              <w:right w:val="single" w:sz="4" w:space="0" w:color="auto"/>
            </w:tcBorders>
          </w:tcPr>
          <w:p w14:paraId="0C4F8D55" w14:textId="77777777" w:rsidR="00043180" w:rsidRPr="00CF3CE5" w:rsidRDefault="00043180" w:rsidP="0017089E">
            <w:pPr>
              <w:jc w:val="both"/>
              <w:rPr>
                <w:rFonts w:eastAsia="Calibri"/>
                <w:sz w:val="20"/>
                <w:szCs w:val="20"/>
                <w:lang w:val="es-ES"/>
              </w:rPr>
            </w:pPr>
          </w:p>
        </w:tc>
      </w:tr>
    </w:tbl>
    <w:p w14:paraId="52953915" w14:textId="77777777" w:rsidR="00043180" w:rsidRPr="00E66F2B" w:rsidRDefault="00043180" w:rsidP="0017089E">
      <w:pPr>
        <w:spacing w:line="256" w:lineRule="auto"/>
        <w:jc w:val="both"/>
        <w:rPr>
          <w:rFonts w:ascii="Times New Roman" w:eastAsiaTheme="minorHAnsi" w:hAnsi="Times New Roman"/>
          <w:sz w:val="24"/>
          <w:szCs w:val="24"/>
          <w:lang w:eastAsia="en-US"/>
        </w:rPr>
      </w:pPr>
    </w:p>
    <w:p w14:paraId="41BBC5C7" w14:textId="77777777" w:rsidR="00043180" w:rsidRPr="00E66F2B" w:rsidRDefault="00043180" w:rsidP="0017089E">
      <w:pPr>
        <w:spacing w:line="256" w:lineRule="auto"/>
        <w:ind w:firstLine="708"/>
        <w:jc w:val="both"/>
        <w:rPr>
          <w:rFonts w:ascii="Times New Roman" w:hAnsi="Times New Roman"/>
          <w:sz w:val="24"/>
          <w:szCs w:val="24"/>
        </w:rPr>
      </w:pPr>
    </w:p>
    <w:p w14:paraId="5B9F3364" w14:textId="77777777" w:rsidR="00043180" w:rsidRPr="00E66F2B" w:rsidRDefault="00043180" w:rsidP="0017089E">
      <w:pPr>
        <w:jc w:val="both"/>
        <w:rPr>
          <w:rFonts w:ascii="Times New Roman" w:hAnsi="Times New Roman"/>
          <w:sz w:val="24"/>
          <w:szCs w:val="24"/>
        </w:rPr>
      </w:pPr>
    </w:p>
    <w:p w14:paraId="058363D7" w14:textId="77777777" w:rsidR="00043180" w:rsidRPr="00E66F2B" w:rsidRDefault="00043180" w:rsidP="0017089E">
      <w:pPr>
        <w:jc w:val="both"/>
        <w:rPr>
          <w:rFonts w:ascii="Times New Roman" w:hAnsi="Times New Roman"/>
          <w:sz w:val="24"/>
          <w:szCs w:val="24"/>
        </w:rPr>
      </w:pPr>
    </w:p>
    <w:p w14:paraId="1C99E0C9" w14:textId="77777777" w:rsidR="00043180" w:rsidRPr="00043180" w:rsidRDefault="00043180" w:rsidP="0017089E">
      <w:pPr>
        <w:spacing w:after="160" w:line="259" w:lineRule="auto"/>
        <w:jc w:val="both"/>
        <w:rPr>
          <w:rFonts w:ascii="Liberation Sans Narrow" w:hAnsi="Liberation Sans Narrow"/>
          <w:sz w:val="24"/>
          <w:szCs w:val="24"/>
        </w:rPr>
      </w:pPr>
      <w:r w:rsidRPr="00E66F2B">
        <w:rPr>
          <w:rFonts w:ascii="Times New Roman" w:hAnsi="Times New Roman"/>
          <w:sz w:val="24"/>
          <w:szCs w:val="24"/>
        </w:rPr>
        <w:t xml:space="preserve"> </w:t>
      </w:r>
      <w:r w:rsidRPr="00E66F2B">
        <w:rPr>
          <w:rFonts w:ascii="Times New Roman" w:hAnsi="Times New Roman"/>
          <w:sz w:val="24"/>
          <w:szCs w:val="24"/>
        </w:rPr>
        <w:br w:type="page"/>
      </w:r>
    </w:p>
    <w:p w14:paraId="565142E7" w14:textId="77777777" w:rsidR="00043180" w:rsidRPr="005758A2" w:rsidRDefault="00043180" w:rsidP="00C03F76">
      <w:pPr>
        <w:pStyle w:val="Ttulo1"/>
        <w:numPr>
          <w:ilvl w:val="0"/>
          <w:numId w:val="38"/>
        </w:numPr>
        <w:spacing w:before="0"/>
        <w:jc w:val="both"/>
        <w:rPr>
          <w:rFonts w:ascii="Times New Roman" w:hAnsi="Times New Roman" w:cs="Times New Roman"/>
          <w:b/>
          <w:sz w:val="24"/>
          <w:szCs w:val="24"/>
        </w:rPr>
      </w:pPr>
      <w:bookmarkStart w:id="55" w:name="_Toc45108577"/>
      <w:r w:rsidRPr="005758A2">
        <w:rPr>
          <w:rFonts w:ascii="Times New Roman" w:hAnsi="Times New Roman" w:cs="Times New Roman"/>
          <w:b/>
          <w:sz w:val="24"/>
          <w:szCs w:val="24"/>
        </w:rPr>
        <w:t>UNIDAD DE GARANTÍA DE CALIDAD</w:t>
      </w:r>
      <w:bookmarkEnd w:id="55"/>
    </w:p>
    <w:p w14:paraId="0680877D" w14:textId="77777777" w:rsidR="00043180" w:rsidRPr="00C03F76" w:rsidRDefault="00043180" w:rsidP="00C03F76">
      <w:pPr>
        <w:spacing w:after="0"/>
        <w:jc w:val="both"/>
        <w:rPr>
          <w:rFonts w:ascii="Times New Roman" w:hAnsi="Times New Roman"/>
          <w:sz w:val="24"/>
          <w:szCs w:val="24"/>
        </w:rPr>
      </w:pPr>
    </w:p>
    <w:p w14:paraId="0BDA8BA6" w14:textId="15540420" w:rsidR="00043180" w:rsidRPr="00C03F76" w:rsidRDefault="003A4021" w:rsidP="00C03F76">
      <w:pPr>
        <w:pStyle w:val="Ttulo2"/>
        <w:spacing w:before="0"/>
        <w:jc w:val="both"/>
        <w:rPr>
          <w:rFonts w:ascii="Times New Roman" w:hAnsi="Times New Roman" w:cs="Times New Roman"/>
          <w:color w:val="auto"/>
          <w:sz w:val="24"/>
          <w:szCs w:val="24"/>
        </w:rPr>
      </w:pPr>
      <w:bookmarkStart w:id="56" w:name="_Toc45108578"/>
      <w:r>
        <w:rPr>
          <w:rFonts w:ascii="Times New Roman" w:hAnsi="Times New Roman" w:cs="Times New Roman"/>
          <w:color w:val="auto"/>
          <w:sz w:val="24"/>
          <w:szCs w:val="24"/>
        </w:rPr>
        <w:t>3</w:t>
      </w:r>
      <w:r w:rsidR="00043180" w:rsidRPr="00C03F76">
        <w:rPr>
          <w:rFonts w:ascii="Times New Roman" w:hAnsi="Times New Roman" w:cs="Times New Roman"/>
          <w:color w:val="auto"/>
          <w:sz w:val="24"/>
          <w:szCs w:val="24"/>
        </w:rPr>
        <w:t>.1 COMPOSICIÓN</w:t>
      </w:r>
      <w:bookmarkEnd w:id="56"/>
    </w:p>
    <w:p w14:paraId="5A2C0C7C" w14:textId="77777777" w:rsidR="00043180" w:rsidRPr="00C03F76" w:rsidRDefault="00043180" w:rsidP="00C03F76">
      <w:pPr>
        <w:spacing w:after="0"/>
        <w:jc w:val="both"/>
        <w:rPr>
          <w:rFonts w:ascii="Times New Roman" w:hAnsi="Times New Roman"/>
          <w:sz w:val="24"/>
          <w:szCs w:val="24"/>
        </w:rPr>
      </w:pPr>
    </w:p>
    <w:p w14:paraId="66E7DF30" w14:textId="72E33394" w:rsidR="00043180" w:rsidRPr="003E2E96" w:rsidRDefault="00043180" w:rsidP="00C03F76">
      <w:pPr>
        <w:spacing w:after="0"/>
        <w:jc w:val="both"/>
        <w:rPr>
          <w:rFonts w:ascii="Times New Roman" w:hAnsi="Times New Roman"/>
          <w:sz w:val="24"/>
          <w:szCs w:val="24"/>
        </w:rPr>
      </w:pPr>
      <w:r w:rsidRPr="003E2E96">
        <w:rPr>
          <w:rFonts w:ascii="Times New Roman" w:hAnsi="Times New Roman"/>
          <w:sz w:val="24"/>
          <w:szCs w:val="24"/>
        </w:rPr>
        <w:t xml:space="preserve">La Comisión </w:t>
      </w:r>
      <w:r w:rsidR="002B6AA2" w:rsidRPr="003E2E96">
        <w:rPr>
          <w:rFonts w:ascii="Times New Roman" w:hAnsi="Times New Roman"/>
          <w:sz w:val="24"/>
          <w:szCs w:val="24"/>
        </w:rPr>
        <w:t>Académica del Máster</w:t>
      </w:r>
      <w:r w:rsidRPr="003E2E96">
        <w:rPr>
          <w:rFonts w:ascii="Times New Roman" w:hAnsi="Times New Roman"/>
          <w:sz w:val="24"/>
          <w:szCs w:val="24"/>
        </w:rPr>
        <w:t xml:space="preserve">, a propuesta de </w:t>
      </w:r>
      <w:r w:rsidR="002B6AA2" w:rsidRPr="003E2E96">
        <w:rPr>
          <w:rFonts w:ascii="Times New Roman" w:hAnsi="Times New Roman"/>
          <w:sz w:val="24"/>
          <w:szCs w:val="24"/>
        </w:rPr>
        <w:t>Unidad de Garantía de Calidad</w:t>
      </w:r>
      <w:r w:rsidRPr="003E2E96">
        <w:rPr>
          <w:rFonts w:ascii="Times New Roman" w:hAnsi="Times New Roman"/>
          <w:sz w:val="24"/>
          <w:szCs w:val="24"/>
        </w:rPr>
        <w:t xml:space="preserve"> del </w:t>
      </w:r>
      <w:r w:rsidR="00907DE3" w:rsidRPr="003E2E96">
        <w:rPr>
          <w:rFonts w:ascii="Times New Roman" w:hAnsi="Times New Roman"/>
          <w:sz w:val="24"/>
          <w:szCs w:val="24"/>
        </w:rPr>
        <w:t>Máster en Cinematografía</w:t>
      </w:r>
      <w:r w:rsidRPr="003E2E96">
        <w:rPr>
          <w:rFonts w:ascii="Times New Roman" w:hAnsi="Times New Roman"/>
          <w:sz w:val="24"/>
          <w:szCs w:val="24"/>
        </w:rPr>
        <w:t xml:space="preserve"> por </w:t>
      </w:r>
      <w:r w:rsidR="00993BF1" w:rsidRPr="003E2E96">
        <w:rPr>
          <w:rFonts w:ascii="Times New Roman" w:hAnsi="Times New Roman"/>
          <w:sz w:val="24"/>
          <w:szCs w:val="24"/>
        </w:rPr>
        <w:t>la Universidad de Córdoba</w:t>
      </w:r>
      <w:r w:rsidRPr="003E2E96">
        <w:rPr>
          <w:rFonts w:ascii="Times New Roman" w:hAnsi="Times New Roman"/>
          <w:sz w:val="24"/>
          <w:szCs w:val="24"/>
        </w:rPr>
        <w:t>, en su sesión ordinaria que corresponda tras su aprobación acordará, por unanimidad, que los miembros de la Unidad de Garantía de Calidad del Título sean los siguientes.</w:t>
      </w:r>
    </w:p>
    <w:p w14:paraId="686A3516" w14:textId="77777777" w:rsidR="00043180" w:rsidRPr="00C03F76" w:rsidRDefault="00043180" w:rsidP="00C03F76">
      <w:pPr>
        <w:spacing w:after="0"/>
        <w:jc w:val="both"/>
        <w:rPr>
          <w:rFonts w:ascii="Times New Roman" w:hAnsi="Times New Roman"/>
          <w:sz w:val="24"/>
          <w:szCs w:val="24"/>
        </w:rPr>
      </w:pPr>
    </w:p>
    <w:p w14:paraId="4D838879" w14:textId="77777777" w:rsidR="00043180" w:rsidRPr="00C03F76" w:rsidRDefault="00043180" w:rsidP="00C03F76">
      <w:pPr>
        <w:pStyle w:val="Prrafodelista"/>
        <w:widowControl w:val="0"/>
        <w:numPr>
          <w:ilvl w:val="0"/>
          <w:numId w:val="25"/>
        </w:numPr>
        <w:autoSpaceDE w:val="0"/>
        <w:autoSpaceDN w:val="0"/>
        <w:spacing w:after="0" w:line="240" w:lineRule="auto"/>
        <w:jc w:val="both"/>
        <w:rPr>
          <w:rFonts w:ascii="Times New Roman" w:hAnsi="Times New Roman"/>
          <w:sz w:val="24"/>
          <w:szCs w:val="24"/>
        </w:rPr>
      </w:pPr>
      <w:r w:rsidRPr="00C03F76">
        <w:rPr>
          <w:rFonts w:ascii="Times New Roman" w:hAnsi="Times New Roman"/>
          <w:sz w:val="24"/>
          <w:szCs w:val="24"/>
        </w:rPr>
        <w:t>Presidente/a:</w:t>
      </w:r>
    </w:p>
    <w:p w14:paraId="4A1770FC" w14:textId="77777777" w:rsidR="00043180" w:rsidRPr="00C03F76" w:rsidRDefault="00043180" w:rsidP="00C03F76">
      <w:pPr>
        <w:pStyle w:val="Prrafodelista"/>
        <w:widowControl w:val="0"/>
        <w:numPr>
          <w:ilvl w:val="0"/>
          <w:numId w:val="25"/>
        </w:numPr>
        <w:autoSpaceDE w:val="0"/>
        <w:autoSpaceDN w:val="0"/>
        <w:spacing w:after="0" w:line="240" w:lineRule="auto"/>
        <w:jc w:val="both"/>
        <w:rPr>
          <w:rFonts w:ascii="Times New Roman" w:hAnsi="Times New Roman"/>
          <w:sz w:val="24"/>
          <w:szCs w:val="24"/>
        </w:rPr>
      </w:pPr>
      <w:r w:rsidRPr="00C03F76">
        <w:rPr>
          <w:rFonts w:ascii="Times New Roman" w:hAnsi="Times New Roman"/>
          <w:sz w:val="24"/>
          <w:szCs w:val="24"/>
        </w:rPr>
        <w:t>Secretario/a:</w:t>
      </w:r>
    </w:p>
    <w:p w14:paraId="00564406" w14:textId="77777777" w:rsidR="00043180" w:rsidRPr="00C03F76" w:rsidRDefault="00043180" w:rsidP="00C03F76">
      <w:pPr>
        <w:pStyle w:val="Prrafodelista"/>
        <w:widowControl w:val="0"/>
        <w:numPr>
          <w:ilvl w:val="0"/>
          <w:numId w:val="25"/>
        </w:numPr>
        <w:autoSpaceDE w:val="0"/>
        <w:autoSpaceDN w:val="0"/>
        <w:spacing w:after="0" w:line="240" w:lineRule="auto"/>
        <w:jc w:val="both"/>
        <w:rPr>
          <w:rFonts w:ascii="Times New Roman" w:hAnsi="Times New Roman"/>
          <w:sz w:val="24"/>
          <w:szCs w:val="24"/>
        </w:rPr>
      </w:pPr>
      <w:r w:rsidRPr="00C03F76">
        <w:rPr>
          <w:rFonts w:ascii="Times New Roman" w:hAnsi="Times New Roman"/>
          <w:sz w:val="24"/>
          <w:szCs w:val="24"/>
        </w:rPr>
        <w:t>Representantes del profesorado:</w:t>
      </w:r>
    </w:p>
    <w:p w14:paraId="087C50CE" w14:textId="77777777" w:rsidR="00043180" w:rsidRPr="00C03F76" w:rsidRDefault="00043180" w:rsidP="00C03F76">
      <w:pPr>
        <w:pStyle w:val="Prrafodelista"/>
        <w:widowControl w:val="0"/>
        <w:numPr>
          <w:ilvl w:val="0"/>
          <w:numId w:val="25"/>
        </w:numPr>
        <w:autoSpaceDE w:val="0"/>
        <w:autoSpaceDN w:val="0"/>
        <w:spacing w:after="0" w:line="240" w:lineRule="auto"/>
        <w:jc w:val="both"/>
        <w:rPr>
          <w:rFonts w:ascii="Times New Roman" w:hAnsi="Times New Roman"/>
          <w:sz w:val="24"/>
          <w:szCs w:val="24"/>
        </w:rPr>
      </w:pPr>
      <w:r w:rsidRPr="00C03F76">
        <w:rPr>
          <w:rFonts w:ascii="Times New Roman" w:hAnsi="Times New Roman"/>
          <w:sz w:val="24"/>
          <w:szCs w:val="24"/>
        </w:rPr>
        <w:t>Representante del PAS:</w:t>
      </w:r>
    </w:p>
    <w:p w14:paraId="2434B246" w14:textId="77777777" w:rsidR="00043180" w:rsidRPr="00C03F76" w:rsidRDefault="00043180" w:rsidP="00C03F76">
      <w:pPr>
        <w:pStyle w:val="Prrafodelista"/>
        <w:widowControl w:val="0"/>
        <w:numPr>
          <w:ilvl w:val="0"/>
          <w:numId w:val="25"/>
        </w:numPr>
        <w:autoSpaceDE w:val="0"/>
        <w:autoSpaceDN w:val="0"/>
        <w:spacing w:after="0" w:line="240" w:lineRule="auto"/>
        <w:jc w:val="both"/>
        <w:rPr>
          <w:rFonts w:ascii="Times New Roman" w:hAnsi="Times New Roman"/>
          <w:sz w:val="24"/>
          <w:szCs w:val="24"/>
        </w:rPr>
      </w:pPr>
      <w:r w:rsidRPr="00C03F76">
        <w:rPr>
          <w:rFonts w:ascii="Times New Roman" w:hAnsi="Times New Roman"/>
          <w:sz w:val="24"/>
          <w:szCs w:val="24"/>
        </w:rPr>
        <w:t>Representante de los estudiantes:</w:t>
      </w:r>
    </w:p>
    <w:p w14:paraId="14A7FB91" w14:textId="77777777" w:rsidR="00043180" w:rsidRPr="00C03F76" w:rsidRDefault="00043180" w:rsidP="00C03F76">
      <w:pPr>
        <w:pStyle w:val="Prrafodelista"/>
        <w:widowControl w:val="0"/>
        <w:numPr>
          <w:ilvl w:val="0"/>
          <w:numId w:val="25"/>
        </w:numPr>
        <w:autoSpaceDE w:val="0"/>
        <w:autoSpaceDN w:val="0"/>
        <w:spacing w:after="0" w:line="240" w:lineRule="auto"/>
        <w:jc w:val="both"/>
        <w:rPr>
          <w:rFonts w:ascii="Times New Roman" w:hAnsi="Times New Roman"/>
          <w:sz w:val="24"/>
          <w:szCs w:val="24"/>
        </w:rPr>
      </w:pPr>
      <w:r w:rsidRPr="00C03F76">
        <w:rPr>
          <w:rFonts w:ascii="Times New Roman" w:hAnsi="Times New Roman"/>
          <w:sz w:val="24"/>
          <w:szCs w:val="24"/>
        </w:rPr>
        <w:t>En la medida de lo posible se contará con un Representante de los Agentes Externos</w:t>
      </w:r>
    </w:p>
    <w:p w14:paraId="0B6AB399" w14:textId="77777777" w:rsidR="00043180" w:rsidRPr="00C03F76" w:rsidRDefault="00043180" w:rsidP="00C03F76">
      <w:pPr>
        <w:spacing w:after="0"/>
        <w:jc w:val="both"/>
        <w:rPr>
          <w:rFonts w:ascii="Times New Roman" w:hAnsi="Times New Roman"/>
          <w:sz w:val="24"/>
          <w:szCs w:val="24"/>
        </w:rPr>
      </w:pPr>
    </w:p>
    <w:p w14:paraId="17789C1C" w14:textId="77777777" w:rsidR="00043180" w:rsidRPr="00C03F76" w:rsidRDefault="00043180" w:rsidP="00C03F76">
      <w:pPr>
        <w:spacing w:after="0"/>
        <w:jc w:val="both"/>
        <w:rPr>
          <w:rFonts w:ascii="Times New Roman" w:hAnsi="Times New Roman"/>
          <w:sz w:val="24"/>
          <w:szCs w:val="24"/>
        </w:rPr>
      </w:pPr>
      <w:r w:rsidRPr="00C03F76">
        <w:rPr>
          <w:rFonts w:ascii="Times New Roman" w:hAnsi="Times New Roman"/>
          <w:sz w:val="24"/>
          <w:szCs w:val="24"/>
        </w:rPr>
        <w:t>A su vez, se realizarán los nombramientos de los cargos de Presidente y Secretario que fuesen por elección entre los componentes de la Unidad de Garantía de Calidad en su acto de constitución.</w:t>
      </w:r>
    </w:p>
    <w:p w14:paraId="09099DC1" w14:textId="77777777" w:rsidR="00043180" w:rsidRPr="00C03F76" w:rsidRDefault="00043180" w:rsidP="00C03F76">
      <w:pPr>
        <w:spacing w:after="0"/>
        <w:jc w:val="both"/>
        <w:rPr>
          <w:rFonts w:ascii="Times New Roman" w:hAnsi="Times New Roman"/>
          <w:sz w:val="24"/>
          <w:szCs w:val="24"/>
        </w:rPr>
      </w:pPr>
    </w:p>
    <w:p w14:paraId="50F59A17" w14:textId="751D23E8" w:rsidR="00043180" w:rsidRPr="003E2E96" w:rsidRDefault="00043180" w:rsidP="00C03F76">
      <w:pPr>
        <w:spacing w:after="0"/>
        <w:jc w:val="both"/>
        <w:rPr>
          <w:rFonts w:ascii="Times New Roman" w:hAnsi="Times New Roman"/>
          <w:sz w:val="24"/>
          <w:szCs w:val="24"/>
        </w:rPr>
      </w:pPr>
      <w:r w:rsidRPr="003E2E96">
        <w:rPr>
          <w:rFonts w:ascii="Times New Roman" w:hAnsi="Times New Roman"/>
          <w:sz w:val="24"/>
          <w:szCs w:val="24"/>
        </w:rPr>
        <w:t xml:space="preserve">La Unidad de Garantía de Calidad del </w:t>
      </w:r>
      <w:r w:rsidR="007607D3" w:rsidRPr="003E2E96">
        <w:rPr>
          <w:rFonts w:ascii="Times New Roman" w:hAnsi="Times New Roman"/>
          <w:sz w:val="24"/>
          <w:szCs w:val="24"/>
        </w:rPr>
        <w:t>Máster en Cinematografía</w:t>
      </w:r>
      <w:r w:rsidRPr="003E2E96">
        <w:rPr>
          <w:rFonts w:ascii="Times New Roman" w:hAnsi="Times New Roman"/>
          <w:sz w:val="24"/>
          <w:szCs w:val="24"/>
        </w:rPr>
        <w:t xml:space="preserve"> por </w:t>
      </w:r>
      <w:r w:rsidR="007607D3" w:rsidRPr="003E2E96">
        <w:rPr>
          <w:rFonts w:ascii="Times New Roman" w:hAnsi="Times New Roman"/>
          <w:sz w:val="24"/>
          <w:szCs w:val="24"/>
        </w:rPr>
        <w:t>la Universidad de Córdoba</w:t>
      </w:r>
      <w:r w:rsidRPr="003E2E96">
        <w:rPr>
          <w:rFonts w:ascii="Times New Roman" w:hAnsi="Times New Roman"/>
          <w:sz w:val="24"/>
          <w:szCs w:val="24"/>
        </w:rPr>
        <w:t xml:space="preserve">, cuenta con la colaboración y el asesoramiento de un representante de los siguientes agentes externos: </w:t>
      </w:r>
      <w:r w:rsidR="007607D3" w:rsidRPr="003E2E96">
        <w:rPr>
          <w:rFonts w:ascii="Times New Roman" w:hAnsi="Times New Roman"/>
          <w:sz w:val="24"/>
          <w:szCs w:val="24"/>
        </w:rPr>
        <w:t>Filmoteca de Andalucía.</w:t>
      </w:r>
    </w:p>
    <w:p w14:paraId="7925438C" w14:textId="77777777" w:rsidR="00043180" w:rsidRPr="00C03F76" w:rsidRDefault="00043180" w:rsidP="00C03F76">
      <w:pPr>
        <w:spacing w:after="0"/>
        <w:jc w:val="both"/>
        <w:rPr>
          <w:rFonts w:ascii="Times New Roman" w:hAnsi="Times New Roman"/>
          <w:sz w:val="24"/>
          <w:szCs w:val="24"/>
        </w:rPr>
      </w:pPr>
    </w:p>
    <w:p w14:paraId="259D5CA1" w14:textId="0C9BF5CF" w:rsidR="00043180" w:rsidRPr="00C03F76" w:rsidRDefault="003A4021" w:rsidP="00C03F76">
      <w:pPr>
        <w:pStyle w:val="Ttulo2"/>
        <w:spacing w:before="0"/>
        <w:jc w:val="both"/>
        <w:rPr>
          <w:rFonts w:ascii="Times New Roman" w:hAnsi="Times New Roman" w:cs="Times New Roman"/>
          <w:color w:val="auto"/>
          <w:sz w:val="24"/>
          <w:szCs w:val="24"/>
        </w:rPr>
      </w:pPr>
      <w:bookmarkStart w:id="57" w:name="_Toc45108579"/>
      <w:r>
        <w:rPr>
          <w:rFonts w:ascii="Times New Roman" w:hAnsi="Times New Roman" w:cs="Times New Roman"/>
          <w:color w:val="auto"/>
          <w:sz w:val="24"/>
          <w:szCs w:val="24"/>
        </w:rPr>
        <w:t>3</w:t>
      </w:r>
      <w:r w:rsidR="00043180" w:rsidRPr="00C03F76">
        <w:rPr>
          <w:rFonts w:ascii="Times New Roman" w:hAnsi="Times New Roman" w:cs="Times New Roman"/>
          <w:color w:val="auto"/>
          <w:sz w:val="24"/>
          <w:szCs w:val="24"/>
        </w:rPr>
        <w:t>.2 CONSTITUCIÓN</w:t>
      </w:r>
      <w:bookmarkEnd w:id="57"/>
    </w:p>
    <w:p w14:paraId="20F74F40" w14:textId="77777777" w:rsidR="00043180" w:rsidRPr="00C03F76" w:rsidRDefault="00043180" w:rsidP="00C03F76">
      <w:pPr>
        <w:spacing w:after="0"/>
        <w:jc w:val="both"/>
        <w:rPr>
          <w:rFonts w:ascii="Times New Roman" w:hAnsi="Times New Roman"/>
          <w:sz w:val="24"/>
          <w:szCs w:val="24"/>
        </w:rPr>
      </w:pPr>
    </w:p>
    <w:p w14:paraId="4AA81E05" w14:textId="77777777" w:rsidR="00043180" w:rsidRPr="00C03F76" w:rsidRDefault="00043180" w:rsidP="00C03F76">
      <w:pPr>
        <w:spacing w:after="0"/>
        <w:jc w:val="both"/>
        <w:rPr>
          <w:rFonts w:ascii="Times New Roman" w:hAnsi="Times New Roman"/>
          <w:sz w:val="24"/>
          <w:szCs w:val="24"/>
        </w:rPr>
      </w:pPr>
      <w:r w:rsidRPr="00C03F76">
        <w:rPr>
          <w:rFonts w:ascii="Times New Roman" w:hAnsi="Times New Roman"/>
          <w:sz w:val="24"/>
          <w:szCs w:val="24"/>
        </w:rPr>
        <w:t>La Unidad de Garantía de Calidad se constituirá en la sesión correspondiente tras la aprobación del Título y se adjuntará acta de constitución como Anexo I a este documento.</w:t>
      </w:r>
    </w:p>
    <w:p w14:paraId="2E948281" w14:textId="77777777" w:rsidR="00043180" w:rsidRPr="00C03F76" w:rsidRDefault="00043180" w:rsidP="00C03F76">
      <w:pPr>
        <w:spacing w:after="0"/>
        <w:jc w:val="both"/>
        <w:rPr>
          <w:rFonts w:ascii="Times New Roman" w:hAnsi="Times New Roman"/>
          <w:sz w:val="24"/>
          <w:szCs w:val="24"/>
        </w:rPr>
      </w:pPr>
    </w:p>
    <w:p w14:paraId="125F5CCB" w14:textId="5FEC42E5" w:rsidR="00043180" w:rsidRPr="00C03F76" w:rsidRDefault="003A4021" w:rsidP="00C03F76">
      <w:pPr>
        <w:pStyle w:val="Ttulo2"/>
        <w:spacing w:before="0"/>
        <w:jc w:val="both"/>
        <w:rPr>
          <w:rFonts w:ascii="Times New Roman" w:hAnsi="Times New Roman" w:cs="Times New Roman"/>
          <w:color w:val="auto"/>
          <w:sz w:val="24"/>
          <w:szCs w:val="24"/>
        </w:rPr>
      </w:pPr>
      <w:bookmarkStart w:id="58" w:name="_Toc45108580"/>
      <w:r>
        <w:rPr>
          <w:rFonts w:ascii="Times New Roman" w:hAnsi="Times New Roman" w:cs="Times New Roman"/>
          <w:color w:val="auto"/>
          <w:sz w:val="24"/>
          <w:szCs w:val="24"/>
        </w:rPr>
        <w:t>3</w:t>
      </w:r>
      <w:r w:rsidR="00043180" w:rsidRPr="00C03F76">
        <w:rPr>
          <w:rFonts w:ascii="Times New Roman" w:hAnsi="Times New Roman" w:cs="Times New Roman"/>
          <w:color w:val="auto"/>
          <w:sz w:val="24"/>
          <w:szCs w:val="24"/>
        </w:rPr>
        <w:t>.3 MISIÓN, VISIÓN Y OBJETIVOS</w:t>
      </w:r>
      <w:bookmarkEnd w:id="58"/>
    </w:p>
    <w:p w14:paraId="6F77879F" w14:textId="77777777" w:rsidR="00043180" w:rsidRPr="00C03F76" w:rsidRDefault="00043180" w:rsidP="00C03F76">
      <w:pPr>
        <w:spacing w:after="0"/>
        <w:jc w:val="both"/>
        <w:rPr>
          <w:rFonts w:ascii="Times New Roman" w:hAnsi="Times New Roman"/>
          <w:sz w:val="24"/>
          <w:szCs w:val="24"/>
        </w:rPr>
      </w:pPr>
    </w:p>
    <w:p w14:paraId="579AE196" w14:textId="722A266B" w:rsidR="00043180" w:rsidRPr="003E2E96" w:rsidRDefault="00043180" w:rsidP="00C03F76">
      <w:pPr>
        <w:spacing w:after="0"/>
        <w:jc w:val="both"/>
        <w:rPr>
          <w:rFonts w:ascii="Times New Roman" w:hAnsi="Times New Roman"/>
          <w:sz w:val="24"/>
          <w:szCs w:val="24"/>
        </w:rPr>
      </w:pPr>
      <w:r w:rsidRPr="003E2E96">
        <w:rPr>
          <w:rFonts w:ascii="Times New Roman" w:hAnsi="Times New Roman"/>
          <w:b/>
          <w:sz w:val="24"/>
          <w:szCs w:val="24"/>
        </w:rPr>
        <w:t>La misión</w:t>
      </w:r>
      <w:r w:rsidRPr="003E2E96">
        <w:rPr>
          <w:rFonts w:ascii="Times New Roman" w:hAnsi="Times New Roman"/>
          <w:sz w:val="24"/>
          <w:szCs w:val="24"/>
        </w:rPr>
        <w:t xml:space="preserve"> de la Unidad de Garantía de Calidad del </w:t>
      </w:r>
      <w:r w:rsidR="007607D3" w:rsidRPr="003E2E96">
        <w:rPr>
          <w:rFonts w:ascii="Times New Roman" w:hAnsi="Times New Roman"/>
          <w:sz w:val="24"/>
          <w:szCs w:val="24"/>
        </w:rPr>
        <w:t>Máster en Cinematografía</w:t>
      </w:r>
      <w:r w:rsidRPr="003E2E96">
        <w:rPr>
          <w:rFonts w:ascii="Times New Roman" w:hAnsi="Times New Roman"/>
          <w:sz w:val="24"/>
          <w:szCs w:val="24"/>
        </w:rPr>
        <w:t xml:space="preserve"> por </w:t>
      </w:r>
      <w:r w:rsidR="007607D3" w:rsidRPr="003E2E96">
        <w:rPr>
          <w:rFonts w:ascii="Times New Roman" w:hAnsi="Times New Roman"/>
          <w:sz w:val="24"/>
          <w:szCs w:val="24"/>
        </w:rPr>
        <w:t xml:space="preserve">la Universidad de Córdoba </w:t>
      </w:r>
      <w:r w:rsidRPr="003E2E96">
        <w:rPr>
          <w:rFonts w:ascii="Times New Roman" w:hAnsi="Times New Roman"/>
          <w:sz w:val="24"/>
          <w:szCs w:val="24"/>
        </w:rPr>
        <w:t>es establecer y mantener con eficiencia un Sistema de Calidad que implique la mejora continua y sistemática del Título.</w:t>
      </w:r>
    </w:p>
    <w:p w14:paraId="6BCD1706" w14:textId="77777777" w:rsidR="00043180" w:rsidRPr="003E2E96" w:rsidRDefault="00043180" w:rsidP="00C03F76">
      <w:pPr>
        <w:spacing w:after="0"/>
        <w:jc w:val="both"/>
        <w:rPr>
          <w:rFonts w:ascii="Times New Roman" w:hAnsi="Times New Roman"/>
          <w:sz w:val="24"/>
          <w:szCs w:val="24"/>
        </w:rPr>
      </w:pPr>
    </w:p>
    <w:p w14:paraId="35F931B9" w14:textId="7E48C37A" w:rsidR="00043180" w:rsidRPr="003E2E96" w:rsidRDefault="00043180" w:rsidP="00C03F76">
      <w:pPr>
        <w:spacing w:after="0"/>
        <w:jc w:val="both"/>
        <w:rPr>
          <w:rFonts w:ascii="Times New Roman" w:hAnsi="Times New Roman"/>
          <w:sz w:val="24"/>
          <w:szCs w:val="24"/>
        </w:rPr>
      </w:pPr>
      <w:r w:rsidRPr="003E2E96">
        <w:rPr>
          <w:rFonts w:ascii="Times New Roman" w:hAnsi="Times New Roman"/>
          <w:b/>
          <w:sz w:val="24"/>
          <w:szCs w:val="24"/>
        </w:rPr>
        <w:t>La visión</w:t>
      </w:r>
      <w:r w:rsidRPr="003E2E96">
        <w:rPr>
          <w:rFonts w:ascii="Times New Roman" w:hAnsi="Times New Roman"/>
          <w:sz w:val="24"/>
          <w:szCs w:val="24"/>
        </w:rPr>
        <w:t xml:space="preserve"> de esta Unidad es contribuir a que el </w:t>
      </w:r>
      <w:r w:rsidR="007607D3" w:rsidRPr="003E2E96">
        <w:rPr>
          <w:rFonts w:ascii="Times New Roman" w:hAnsi="Times New Roman"/>
          <w:sz w:val="24"/>
          <w:szCs w:val="24"/>
        </w:rPr>
        <w:t>Máster en Cinematografía</w:t>
      </w:r>
      <w:r w:rsidRPr="003E2E96">
        <w:rPr>
          <w:rFonts w:ascii="Times New Roman" w:hAnsi="Times New Roman"/>
          <w:sz w:val="24"/>
          <w:szCs w:val="24"/>
        </w:rPr>
        <w:t xml:space="preserve"> por </w:t>
      </w:r>
      <w:r w:rsidR="007607D3" w:rsidRPr="003E2E96">
        <w:rPr>
          <w:rFonts w:ascii="Times New Roman" w:hAnsi="Times New Roman"/>
          <w:sz w:val="24"/>
          <w:szCs w:val="24"/>
        </w:rPr>
        <w:t xml:space="preserve">la Universidad de Córdoba </w:t>
      </w:r>
      <w:r w:rsidRPr="003E2E96">
        <w:rPr>
          <w:rFonts w:ascii="Times New Roman" w:hAnsi="Times New Roman"/>
          <w:sz w:val="24"/>
          <w:szCs w:val="24"/>
        </w:rPr>
        <w:t>disponga de indicadores de calidad que lo hagan cada vez más satisfactorio y atractivo para todas las partes interesadas (alumnado, profesorado, PAS, empleadores, sociedad en general) y, en consecuencia, tenga una demanda creciente.</w:t>
      </w:r>
    </w:p>
    <w:p w14:paraId="33F55974" w14:textId="77777777" w:rsidR="00043180" w:rsidRPr="003E2E96" w:rsidRDefault="00043180" w:rsidP="00C03F76">
      <w:pPr>
        <w:spacing w:after="0"/>
        <w:jc w:val="both"/>
        <w:rPr>
          <w:rFonts w:ascii="Times New Roman" w:hAnsi="Times New Roman"/>
          <w:sz w:val="24"/>
          <w:szCs w:val="24"/>
        </w:rPr>
      </w:pPr>
    </w:p>
    <w:p w14:paraId="66758969" w14:textId="710DF8C0" w:rsidR="00043180" w:rsidRPr="003E2E96" w:rsidRDefault="00043180" w:rsidP="00C03F76">
      <w:pPr>
        <w:spacing w:after="0"/>
        <w:jc w:val="both"/>
        <w:rPr>
          <w:rFonts w:ascii="Times New Roman" w:hAnsi="Times New Roman"/>
          <w:sz w:val="24"/>
          <w:szCs w:val="24"/>
        </w:rPr>
      </w:pPr>
      <w:r w:rsidRPr="003E2E96">
        <w:rPr>
          <w:rFonts w:ascii="Times New Roman" w:hAnsi="Times New Roman"/>
          <w:sz w:val="24"/>
          <w:szCs w:val="24"/>
        </w:rPr>
        <w:t xml:space="preserve">La Unidad de Garantía de Calidad del </w:t>
      </w:r>
      <w:r w:rsidR="007607D3" w:rsidRPr="003E2E96">
        <w:rPr>
          <w:rFonts w:ascii="Times New Roman" w:hAnsi="Times New Roman"/>
          <w:sz w:val="24"/>
          <w:szCs w:val="24"/>
        </w:rPr>
        <w:t>Máster en Cinematografía</w:t>
      </w:r>
      <w:r w:rsidRPr="003E2E96">
        <w:rPr>
          <w:rFonts w:ascii="Times New Roman" w:hAnsi="Times New Roman"/>
          <w:sz w:val="24"/>
          <w:szCs w:val="24"/>
        </w:rPr>
        <w:t xml:space="preserve"> por </w:t>
      </w:r>
      <w:r w:rsidR="007607D3" w:rsidRPr="003E2E96">
        <w:rPr>
          <w:rFonts w:ascii="Times New Roman" w:hAnsi="Times New Roman"/>
          <w:sz w:val="24"/>
          <w:szCs w:val="24"/>
        </w:rPr>
        <w:t>la Universidad de Córdoba</w:t>
      </w:r>
      <w:r w:rsidRPr="003E2E96">
        <w:rPr>
          <w:rFonts w:ascii="Times New Roman" w:hAnsi="Times New Roman"/>
          <w:sz w:val="24"/>
          <w:szCs w:val="24"/>
        </w:rPr>
        <w:t xml:space="preserve"> desarrollará las funciones que se citan a continuación:</w:t>
      </w:r>
    </w:p>
    <w:p w14:paraId="46256BEB" w14:textId="77777777" w:rsidR="00043180" w:rsidRPr="00C03F76" w:rsidRDefault="00043180" w:rsidP="00C03F76">
      <w:pPr>
        <w:spacing w:after="0"/>
        <w:jc w:val="both"/>
        <w:rPr>
          <w:rFonts w:ascii="Times New Roman" w:hAnsi="Times New Roman"/>
          <w:sz w:val="24"/>
          <w:szCs w:val="24"/>
        </w:rPr>
      </w:pPr>
    </w:p>
    <w:p w14:paraId="24A9E9FE" w14:textId="77777777" w:rsidR="00043180" w:rsidRPr="00C03F76" w:rsidRDefault="00043180" w:rsidP="00C03F76">
      <w:pPr>
        <w:pStyle w:val="Prrafodelista"/>
        <w:widowControl w:val="0"/>
        <w:numPr>
          <w:ilvl w:val="0"/>
          <w:numId w:val="4"/>
        </w:numPr>
        <w:autoSpaceDE w:val="0"/>
        <w:autoSpaceDN w:val="0"/>
        <w:spacing w:after="0" w:line="240" w:lineRule="auto"/>
        <w:ind w:hanging="356"/>
        <w:jc w:val="both"/>
        <w:rPr>
          <w:rFonts w:ascii="Times New Roman" w:hAnsi="Times New Roman"/>
          <w:sz w:val="24"/>
          <w:szCs w:val="24"/>
        </w:rPr>
      </w:pPr>
      <w:r w:rsidRPr="00C03F76">
        <w:rPr>
          <w:rFonts w:ascii="Times New Roman" w:hAnsi="Times New Roman"/>
          <w:sz w:val="24"/>
          <w:szCs w:val="24"/>
        </w:rPr>
        <w:t>Propiciar la mejora continua del Plan de Estudios.</w:t>
      </w:r>
    </w:p>
    <w:p w14:paraId="25828406" w14:textId="77777777" w:rsidR="00043180" w:rsidRPr="00C03F76" w:rsidRDefault="00043180" w:rsidP="00C03F76">
      <w:pPr>
        <w:pStyle w:val="Prrafodelista"/>
        <w:widowControl w:val="0"/>
        <w:numPr>
          <w:ilvl w:val="0"/>
          <w:numId w:val="4"/>
        </w:numPr>
        <w:autoSpaceDE w:val="0"/>
        <w:autoSpaceDN w:val="0"/>
        <w:spacing w:after="0" w:line="240" w:lineRule="auto"/>
        <w:ind w:hanging="356"/>
        <w:jc w:val="both"/>
        <w:rPr>
          <w:rFonts w:ascii="Times New Roman" w:hAnsi="Times New Roman"/>
          <w:sz w:val="24"/>
          <w:szCs w:val="24"/>
        </w:rPr>
      </w:pPr>
      <w:r w:rsidRPr="00C03F76">
        <w:rPr>
          <w:rFonts w:ascii="Times New Roman" w:hAnsi="Times New Roman"/>
          <w:sz w:val="24"/>
          <w:szCs w:val="24"/>
        </w:rPr>
        <w:t>Contribuir a superar el proceso de VERIFICACIÓN del Título y apoyar procesos de evaluación ex-post (SEGUIMIENTO y ACREDITACIÓN).</w:t>
      </w:r>
    </w:p>
    <w:p w14:paraId="1B0FB05A" w14:textId="77777777" w:rsidR="00043180" w:rsidRPr="00C03F76" w:rsidRDefault="00043180" w:rsidP="00C03F76">
      <w:pPr>
        <w:pStyle w:val="Prrafodelista"/>
        <w:widowControl w:val="0"/>
        <w:numPr>
          <w:ilvl w:val="0"/>
          <w:numId w:val="4"/>
        </w:numPr>
        <w:autoSpaceDE w:val="0"/>
        <w:autoSpaceDN w:val="0"/>
        <w:spacing w:after="0" w:line="240" w:lineRule="auto"/>
        <w:ind w:hanging="356"/>
        <w:jc w:val="both"/>
        <w:rPr>
          <w:rFonts w:ascii="Times New Roman" w:hAnsi="Times New Roman"/>
          <w:sz w:val="24"/>
          <w:szCs w:val="24"/>
        </w:rPr>
      </w:pPr>
      <w:r w:rsidRPr="00C03F76">
        <w:rPr>
          <w:rFonts w:ascii="Times New Roman" w:hAnsi="Times New Roman"/>
          <w:sz w:val="24"/>
          <w:szCs w:val="24"/>
        </w:rPr>
        <w:t>Tener vocación de “servicio” al Título evitando transformarse en una unidad con poder decisorio. Es decir, debe servir de apoyo eficiente a la Comisión Académica del Máster.</w:t>
      </w:r>
    </w:p>
    <w:p w14:paraId="43ED1BD3" w14:textId="77777777" w:rsidR="00043180" w:rsidRPr="00C03F76" w:rsidRDefault="00043180" w:rsidP="00C03F76">
      <w:pPr>
        <w:pStyle w:val="Prrafodelista"/>
        <w:widowControl w:val="0"/>
        <w:numPr>
          <w:ilvl w:val="0"/>
          <w:numId w:val="4"/>
        </w:numPr>
        <w:autoSpaceDE w:val="0"/>
        <w:autoSpaceDN w:val="0"/>
        <w:spacing w:after="0" w:line="240" w:lineRule="auto"/>
        <w:ind w:hanging="356"/>
        <w:jc w:val="both"/>
        <w:rPr>
          <w:rFonts w:ascii="Times New Roman" w:hAnsi="Times New Roman"/>
          <w:sz w:val="24"/>
          <w:szCs w:val="24"/>
        </w:rPr>
      </w:pPr>
      <w:r w:rsidRPr="00C03F76">
        <w:rPr>
          <w:rFonts w:ascii="Times New Roman" w:hAnsi="Times New Roman"/>
          <w:sz w:val="24"/>
          <w:szCs w:val="24"/>
        </w:rPr>
        <w:t>Poner en marcha un Manual de Calidad adaptado al contexto específico del Título, cuyo contenido se explicita en el apartado B de este documento.</w:t>
      </w:r>
    </w:p>
    <w:p w14:paraId="7A515127" w14:textId="77777777" w:rsidR="00043180" w:rsidRPr="00C03F76" w:rsidRDefault="00043180" w:rsidP="00C03F76">
      <w:pPr>
        <w:pStyle w:val="Prrafodelista"/>
        <w:widowControl w:val="0"/>
        <w:numPr>
          <w:ilvl w:val="0"/>
          <w:numId w:val="4"/>
        </w:numPr>
        <w:autoSpaceDE w:val="0"/>
        <w:autoSpaceDN w:val="0"/>
        <w:spacing w:after="0" w:line="240" w:lineRule="auto"/>
        <w:ind w:hanging="356"/>
        <w:jc w:val="both"/>
        <w:rPr>
          <w:rFonts w:ascii="Times New Roman" w:hAnsi="Times New Roman"/>
          <w:sz w:val="24"/>
          <w:szCs w:val="24"/>
        </w:rPr>
      </w:pPr>
      <w:r w:rsidRPr="00C03F76">
        <w:rPr>
          <w:rFonts w:ascii="Times New Roman" w:hAnsi="Times New Roman"/>
          <w:sz w:val="24"/>
          <w:szCs w:val="24"/>
        </w:rPr>
        <w:t>Implicar a todas las partes interesadas (alumnado, profesorado, PAS, autoridades académicas, agentes externos) en los procedimientos de recogida de información pertinentes asegurando la máxima participación.</w:t>
      </w:r>
    </w:p>
    <w:p w14:paraId="1CA34DC4" w14:textId="77777777" w:rsidR="00043180" w:rsidRPr="00C03F76" w:rsidRDefault="00043180" w:rsidP="00C03F76">
      <w:pPr>
        <w:pStyle w:val="Prrafodelista"/>
        <w:widowControl w:val="0"/>
        <w:numPr>
          <w:ilvl w:val="0"/>
          <w:numId w:val="4"/>
        </w:numPr>
        <w:autoSpaceDE w:val="0"/>
        <w:autoSpaceDN w:val="0"/>
        <w:spacing w:after="0" w:line="240" w:lineRule="auto"/>
        <w:ind w:hanging="356"/>
        <w:jc w:val="both"/>
        <w:rPr>
          <w:rFonts w:ascii="Times New Roman" w:hAnsi="Times New Roman"/>
          <w:sz w:val="24"/>
          <w:szCs w:val="24"/>
        </w:rPr>
      </w:pPr>
      <w:r w:rsidRPr="00C03F76">
        <w:rPr>
          <w:rFonts w:ascii="Times New Roman" w:hAnsi="Times New Roman"/>
          <w:sz w:val="24"/>
          <w:szCs w:val="24"/>
        </w:rPr>
        <w:t>Plantear las acciones de calidad del Título de forma progresiva.</w:t>
      </w:r>
    </w:p>
    <w:p w14:paraId="3FEB10C6" w14:textId="77777777" w:rsidR="00043180" w:rsidRPr="00C03F76" w:rsidRDefault="00043180" w:rsidP="00C03F76">
      <w:pPr>
        <w:pStyle w:val="Prrafodelista"/>
        <w:widowControl w:val="0"/>
        <w:numPr>
          <w:ilvl w:val="0"/>
          <w:numId w:val="4"/>
        </w:numPr>
        <w:autoSpaceDE w:val="0"/>
        <w:autoSpaceDN w:val="0"/>
        <w:spacing w:after="0" w:line="240" w:lineRule="auto"/>
        <w:ind w:hanging="356"/>
        <w:jc w:val="both"/>
        <w:rPr>
          <w:rFonts w:ascii="Times New Roman" w:hAnsi="Times New Roman"/>
          <w:sz w:val="24"/>
          <w:szCs w:val="24"/>
        </w:rPr>
      </w:pPr>
      <w:r w:rsidRPr="00C03F76">
        <w:rPr>
          <w:rFonts w:ascii="Times New Roman" w:hAnsi="Times New Roman"/>
          <w:sz w:val="24"/>
          <w:szCs w:val="24"/>
        </w:rPr>
        <w:t>Apoyar los intereses de las partes implicadas.</w:t>
      </w:r>
    </w:p>
    <w:p w14:paraId="37EF5B17" w14:textId="77777777" w:rsidR="00043180" w:rsidRPr="00C03F76" w:rsidRDefault="00043180" w:rsidP="00C03F76">
      <w:pPr>
        <w:pStyle w:val="Prrafodelista"/>
        <w:widowControl w:val="0"/>
        <w:numPr>
          <w:ilvl w:val="0"/>
          <w:numId w:val="4"/>
        </w:numPr>
        <w:autoSpaceDE w:val="0"/>
        <w:autoSpaceDN w:val="0"/>
        <w:spacing w:after="0" w:line="240" w:lineRule="auto"/>
        <w:ind w:hanging="356"/>
        <w:jc w:val="both"/>
        <w:rPr>
          <w:rFonts w:ascii="Times New Roman" w:hAnsi="Times New Roman"/>
          <w:sz w:val="24"/>
          <w:szCs w:val="24"/>
        </w:rPr>
      </w:pPr>
      <w:r w:rsidRPr="00C03F76">
        <w:rPr>
          <w:rFonts w:ascii="Times New Roman" w:hAnsi="Times New Roman"/>
          <w:sz w:val="24"/>
          <w:szCs w:val="24"/>
        </w:rPr>
        <w:t>Velar para que la eficacia, eficiencia y transparencia sean los principios de gestión del Título.</w:t>
      </w:r>
    </w:p>
    <w:p w14:paraId="74864F0E" w14:textId="77777777" w:rsidR="00043180" w:rsidRPr="00C03F76" w:rsidRDefault="00043180" w:rsidP="00C03F76">
      <w:pPr>
        <w:pStyle w:val="Prrafodelista"/>
        <w:widowControl w:val="0"/>
        <w:numPr>
          <w:ilvl w:val="0"/>
          <w:numId w:val="4"/>
        </w:numPr>
        <w:autoSpaceDE w:val="0"/>
        <w:autoSpaceDN w:val="0"/>
        <w:spacing w:after="0" w:line="240" w:lineRule="auto"/>
        <w:ind w:hanging="356"/>
        <w:jc w:val="both"/>
        <w:rPr>
          <w:rFonts w:ascii="Times New Roman" w:hAnsi="Times New Roman"/>
          <w:sz w:val="24"/>
          <w:szCs w:val="24"/>
        </w:rPr>
      </w:pPr>
      <w:r w:rsidRPr="00C03F76">
        <w:rPr>
          <w:rFonts w:ascii="Times New Roman" w:hAnsi="Times New Roman"/>
          <w:sz w:val="24"/>
          <w:szCs w:val="24"/>
        </w:rPr>
        <w:t>Asegurar la confidencialidad de la información generada, correspondiente su difusión a las autoridades pertinentes.</w:t>
      </w:r>
    </w:p>
    <w:p w14:paraId="5F93B3C9" w14:textId="77777777" w:rsidR="00043180" w:rsidRPr="00C03F76" w:rsidRDefault="00043180" w:rsidP="00C03F76">
      <w:pPr>
        <w:spacing w:after="0"/>
        <w:jc w:val="both"/>
        <w:rPr>
          <w:rFonts w:ascii="Times New Roman" w:hAnsi="Times New Roman"/>
          <w:sz w:val="24"/>
          <w:szCs w:val="24"/>
        </w:rPr>
      </w:pPr>
    </w:p>
    <w:p w14:paraId="40650ED8" w14:textId="1318C18F" w:rsidR="00043180" w:rsidRPr="00C03F76" w:rsidRDefault="003A4021" w:rsidP="00C03F76">
      <w:pPr>
        <w:pStyle w:val="Ttulo2"/>
        <w:spacing w:before="0"/>
        <w:jc w:val="both"/>
        <w:rPr>
          <w:rFonts w:ascii="Times New Roman" w:hAnsi="Times New Roman" w:cs="Times New Roman"/>
          <w:color w:val="auto"/>
          <w:sz w:val="24"/>
          <w:szCs w:val="24"/>
        </w:rPr>
      </w:pPr>
      <w:bookmarkStart w:id="59" w:name="_Toc45108581"/>
      <w:r>
        <w:rPr>
          <w:rFonts w:ascii="Times New Roman" w:hAnsi="Times New Roman" w:cs="Times New Roman"/>
          <w:color w:val="auto"/>
          <w:sz w:val="24"/>
          <w:szCs w:val="24"/>
        </w:rPr>
        <w:t>3</w:t>
      </w:r>
      <w:r w:rsidR="00043180" w:rsidRPr="00C03F76">
        <w:rPr>
          <w:rFonts w:ascii="Times New Roman" w:hAnsi="Times New Roman" w:cs="Times New Roman"/>
          <w:color w:val="auto"/>
          <w:sz w:val="24"/>
          <w:szCs w:val="24"/>
        </w:rPr>
        <w:t>.4 REGLAMENTO</w:t>
      </w:r>
      <w:bookmarkEnd w:id="59"/>
    </w:p>
    <w:p w14:paraId="7FF752BA" w14:textId="77777777" w:rsidR="00043180" w:rsidRPr="003E2E96" w:rsidRDefault="00043180" w:rsidP="00C03F76">
      <w:pPr>
        <w:spacing w:after="0"/>
        <w:jc w:val="both"/>
        <w:rPr>
          <w:rFonts w:ascii="Times New Roman" w:hAnsi="Times New Roman"/>
          <w:sz w:val="24"/>
          <w:szCs w:val="24"/>
        </w:rPr>
      </w:pPr>
    </w:p>
    <w:p w14:paraId="4E2D96BE" w14:textId="20EA002A" w:rsidR="00043180" w:rsidRPr="003E2E96" w:rsidRDefault="00043180" w:rsidP="00C03F76">
      <w:pPr>
        <w:spacing w:after="0"/>
        <w:jc w:val="both"/>
        <w:rPr>
          <w:rFonts w:ascii="Times New Roman" w:hAnsi="Times New Roman"/>
          <w:sz w:val="24"/>
          <w:szCs w:val="24"/>
        </w:rPr>
      </w:pPr>
      <w:r w:rsidRPr="003E2E96">
        <w:rPr>
          <w:rFonts w:ascii="Times New Roman" w:hAnsi="Times New Roman"/>
          <w:sz w:val="24"/>
          <w:szCs w:val="24"/>
        </w:rPr>
        <w:t xml:space="preserve">El Reglamento de Organización y Funcionamiento de la Unidad de Garantía de Calidad del </w:t>
      </w:r>
      <w:r w:rsidR="007607D3" w:rsidRPr="003E2E96">
        <w:rPr>
          <w:rFonts w:ascii="Times New Roman" w:hAnsi="Times New Roman"/>
          <w:sz w:val="24"/>
          <w:szCs w:val="24"/>
        </w:rPr>
        <w:t>Máster en Cinematografía</w:t>
      </w:r>
      <w:r w:rsidRPr="003E2E96">
        <w:rPr>
          <w:rFonts w:ascii="Times New Roman" w:hAnsi="Times New Roman"/>
          <w:sz w:val="24"/>
          <w:szCs w:val="24"/>
        </w:rPr>
        <w:t xml:space="preserve"> por </w:t>
      </w:r>
      <w:r w:rsidR="007607D3" w:rsidRPr="003E2E96">
        <w:rPr>
          <w:rFonts w:ascii="Times New Roman" w:hAnsi="Times New Roman"/>
          <w:sz w:val="24"/>
          <w:szCs w:val="24"/>
        </w:rPr>
        <w:t>la Universidad de Córdoba</w:t>
      </w:r>
      <w:r w:rsidRPr="003E2E96">
        <w:rPr>
          <w:rFonts w:ascii="Times New Roman" w:hAnsi="Times New Roman"/>
          <w:sz w:val="24"/>
          <w:szCs w:val="24"/>
        </w:rPr>
        <w:t xml:space="preserve"> será aprobado, a propuesta de la Unidad de Garantía de Calidad, por la Comisión de Calidad de los Títulos / Comisión de Másteres y Doctorados de la Universidad de Córdoba que se celebrará tras la aprobación del título y se adjuntará el acta correspondiente a la citada Comisión.</w:t>
      </w:r>
    </w:p>
    <w:p w14:paraId="45FCC386" w14:textId="77777777" w:rsidR="00043180" w:rsidRPr="00C03F76" w:rsidRDefault="00043180" w:rsidP="00C03F76">
      <w:pPr>
        <w:spacing w:after="0"/>
        <w:jc w:val="both"/>
        <w:rPr>
          <w:rFonts w:ascii="Times New Roman" w:hAnsi="Times New Roman"/>
          <w:sz w:val="24"/>
          <w:szCs w:val="24"/>
        </w:rPr>
      </w:pPr>
    </w:p>
    <w:p w14:paraId="0CE5D6FB" w14:textId="2840DDF7" w:rsidR="00043180" w:rsidRPr="00C03F76" w:rsidRDefault="00043180" w:rsidP="00C03F76">
      <w:pPr>
        <w:spacing w:after="0"/>
        <w:jc w:val="both"/>
        <w:rPr>
          <w:rFonts w:ascii="Times New Roman" w:hAnsi="Times New Roman"/>
          <w:sz w:val="24"/>
          <w:szCs w:val="24"/>
        </w:rPr>
      </w:pPr>
      <w:r w:rsidRPr="00C03F76">
        <w:rPr>
          <w:rFonts w:ascii="Times New Roman" w:hAnsi="Times New Roman"/>
          <w:sz w:val="24"/>
          <w:szCs w:val="24"/>
        </w:rPr>
        <w:t xml:space="preserve">Se adjuntará como Anexo según el modelo </w:t>
      </w:r>
      <w:r w:rsidR="00D4103A">
        <w:rPr>
          <w:rFonts w:ascii="Times New Roman" w:hAnsi="Times New Roman"/>
          <w:sz w:val="24"/>
          <w:szCs w:val="24"/>
        </w:rPr>
        <w:t>aprobado para la Universidad de Córdoba</w:t>
      </w:r>
      <w:r w:rsidRPr="00C03F76">
        <w:rPr>
          <w:rFonts w:ascii="Times New Roman" w:hAnsi="Times New Roman"/>
          <w:sz w:val="24"/>
          <w:szCs w:val="24"/>
        </w:rPr>
        <w:t>.</w:t>
      </w:r>
    </w:p>
    <w:p w14:paraId="687512DA" w14:textId="77777777" w:rsidR="00043180" w:rsidRPr="005758A2" w:rsidRDefault="00043180" w:rsidP="00C03F76">
      <w:pPr>
        <w:pStyle w:val="Ttulo1"/>
        <w:numPr>
          <w:ilvl w:val="0"/>
          <w:numId w:val="38"/>
        </w:numPr>
        <w:spacing w:before="0"/>
        <w:jc w:val="both"/>
        <w:rPr>
          <w:rFonts w:ascii="Times New Roman" w:hAnsi="Times New Roman" w:cs="Times New Roman"/>
          <w:b/>
          <w:sz w:val="24"/>
          <w:szCs w:val="24"/>
        </w:rPr>
      </w:pPr>
      <w:r w:rsidRPr="00C03F76">
        <w:rPr>
          <w:rFonts w:ascii="Times New Roman" w:hAnsi="Times New Roman" w:cs="Times New Roman"/>
          <w:color w:val="auto"/>
          <w:sz w:val="24"/>
          <w:szCs w:val="24"/>
        </w:rPr>
        <w:br w:type="page"/>
      </w:r>
      <w:bookmarkStart w:id="60" w:name="_Toc45108582"/>
      <w:r w:rsidRPr="005758A2">
        <w:rPr>
          <w:rFonts w:ascii="Times New Roman" w:hAnsi="Times New Roman" w:cs="Times New Roman"/>
          <w:b/>
          <w:sz w:val="24"/>
          <w:szCs w:val="24"/>
        </w:rPr>
        <w:t>APLICACIÓN Y REVISIÓN DEL SISTEMA DE GARANTÍA DE CALIDAD</w:t>
      </w:r>
      <w:bookmarkEnd w:id="60"/>
    </w:p>
    <w:p w14:paraId="6E6133D2" w14:textId="77777777" w:rsidR="00043180" w:rsidRPr="00C03F76" w:rsidRDefault="00043180" w:rsidP="00C03F76">
      <w:pPr>
        <w:spacing w:after="0"/>
        <w:jc w:val="both"/>
        <w:rPr>
          <w:rFonts w:ascii="Times New Roman" w:hAnsi="Times New Roman"/>
          <w:sz w:val="24"/>
          <w:szCs w:val="24"/>
        </w:rPr>
      </w:pPr>
    </w:p>
    <w:p w14:paraId="220DFE72" w14:textId="77777777" w:rsidR="00043180" w:rsidRPr="00C03F76" w:rsidRDefault="00043180" w:rsidP="00C03F76">
      <w:pPr>
        <w:spacing w:after="0"/>
        <w:jc w:val="both"/>
        <w:rPr>
          <w:rFonts w:ascii="Times New Roman" w:hAnsi="Times New Roman"/>
          <w:sz w:val="24"/>
          <w:szCs w:val="24"/>
        </w:rPr>
      </w:pPr>
      <w:bookmarkStart w:id="61" w:name="_Toc45108583"/>
      <w:r w:rsidRPr="00C03F76">
        <w:rPr>
          <w:rStyle w:val="Ttulo2Car"/>
          <w:rFonts w:ascii="Times New Roman" w:eastAsia="Calibri" w:hAnsi="Times New Roman" w:cs="Times New Roman"/>
          <w:color w:val="auto"/>
          <w:sz w:val="24"/>
          <w:szCs w:val="24"/>
        </w:rPr>
        <w:t>4.1 Cuadro resumen del Plan de actuación: periodicidad</w:t>
      </w:r>
      <w:bookmarkEnd w:id="61"/>
    </w:p>
    <w:p w14:paraId="0DE71856" w14:textId="77777777" w:rsidR="00043180" w:rsidRPr="00C03F76" w:rsidRDefault="00043180" w:rsidP="00C03F76">
      <w:pPr>
        <w:spacing w:after="0"/>
        <w:jc w:val="both"/>
        <w:rPr>
          <w:rFonts w:ascii="Times New Roman" w:hAnsi="Times New Roman"/>
          <w:sz w:val="24"/>
          <w:szCs w:val="24"/>
        </w:rPr>
      </w:pPr>
    </w:p>
    <w:p w14:paraId="759D4234" w14:textId="77777777" w:rsidR="00043180" w:rsidRPr="00C03F76" w:rsidRDefault="00043180" w:rsidP="00C03F76">
      <w:pPr>
        <w:spacing w:after="0"/>
        <w:jc w:val="both"/>
        <w:rPr>
          <w:rFonts w:ascii="Times New Roman" w:hAnsi="Times New Roman"/>
          <w:sz w:val="24"/>
          <w:szCs w:val="24"/>
        </w:rPr>
      </w:pPr>
      <w:r w:rsidRPr="00C03F76">
        <w:rPr>
          <w:rFonts w:ascii="Times New Roman" w:hAnsi="Times New Roman"/>
          <w:sz w:val="24"/>
          <w:szCs w:val="24"/>
        </w:rPr>
        <w:t>El cronograma para la aplicación de los procedimientos y herramientas del SGC se encuentra en el apartado 1.2.b.ii</w:t>
      </w:r>
    </w:p>
    <w:p w14:paraId="2D01B01D" w14:textId="77777777" w:rsidR="00043180" w:rsidRPr="00C03F76" w:rsidRDefault="00043180" w:rsidP="00C03F76">
      <w:pPr>
        <w:spacing w:after="0"/>
        <w:jc w:val="both"/>
        <w:rPr>
          <w:rFonts w:ascii="Times New Roman" w:hAnsi="Times New Roman"/>
          <w:sz w:val="24"/>
          <w:szCs w:val="24"/>
        </w:rPr>
      </w:pPr>
    </w:p>
    <w:p w14:paraId="34CE1FAE" w14:textId="77777777" w:rsidR="00043180" w:rsidRPr="00FC176E" w:rsidRDefault="00043180" w:rsidP="009703D2">
      <w:pPr>
        <w:pStyle w:val="Textoindependiente"/>
        <w:jc w:val="both"/>
        <w:rPr>
          <w:rFonts w:ascii="Times New Roman" w:hAnsi="Times New Roman" w:cs="Times New Roman"/>
          <w:szCs w:val="24"/>
        </w:rPr>
      </w:pPr>
      <w:r w:rsidRPr="00C03F76">
        <w:rPr>
          <w:rFonts w:ascii="Times New Roman" w:hAnsi="Times New Roman" w:cs="Times New Roman"/>
          <w:sz w:val="24"/>
          <w:szCs w:val="24"/>
        </w:rPr>
        <w:t>En cuanto a la planificación para la obtención de tasas e indicadores de resultados del aprendizaje se tendrá en cuenta la siguiente tabla:</w:t>
      </w:r>
    </w:p>
    <w:p w14:paraId="62A21333" w14:textId="77777777" w:rsidR="00043180" w:rsidRPr="00FC176E" w:rsidRDefault="00043180" w:rsidP="00FC176E">
      <w:pPr>
        <w:pStyle w:val="Textoindependiente"/>
        <w:ind w:left="142"/>
        <w:jc w:val="both"/>
        <w:rPr>
          <w:rFonts w:ascii="Times New Roman" w:hAnsi="Times New Roman" w:cs="Times New Roman"/>
          <w:szCs w:val="24"/>
        </w:rPr>
      </w:pPr>
    </w:p>
    <w:tbl>
      <w:tblPr>
        <w:tblStyle w:val="Tablaconcuadrcula"/>
        <w:tblW w:w="9781" w:type="dxa"/>
        <w:tblInd w:w="-147" w:type="dxa"/>
        <w:tblLook w:val="04A0" w:firstRow="1" w:lastRow="0" w:firstColumn="1" w:lastColumn="0" w:noHBand="0" w:noVBand="1"/>
      </w:tblPr>
      <w:tblGrid>
        <w:gridCol w:w="1220"/>
        <w:gridCol w:w="1593"/>
        <w:gridCol w:w="897"/>
        <w:gridCol w:w="1013"/>
        <w:gridCol w:w="1008"/>
        <w:gridCol w:w="1008"/>
        <w:gridCol w:w="1008"/>
        <w:gridCol w:w="1008"/>
        <w:gridCol w:w="1026"/>
      </w:tblGrid>
      <w:tr w:rsidR="00043180" w:rsidRPr="00FC176E" w14:paraId="23447BE2" w14:textId="77777777" w:rsidTr="00FC176E">
        <w:tc>
          <w:tcPr>
            <w:tcW w:w="1220" w:type="dxa"/>
            <w:vAlign w:val="center"/>
          </w:tcPr>
          <w:p w14:paraId="7EC7862E" w14:textId="77777777" w:rsidR="00043180" w:rsidRPr="00FC176E" w:rsidRDefault="00043180" w:rsidP="00FC176E">
            <w:pPr>
              <w:pStyle w:val="Textoindependiente"/>
              <w:ind w:left="142"/>
              <w:jc w:val="both"/>
              <w:rPr>
                <w:rFonts w:ascii="Times New Roman" w:hAnsi="Times New Roman" w:cs="Times New Roman"/>
                <w:b/>
                <w:szCs w:val="24"/>
              </w:rPr>
            </w:pPr>
            <w:r w:rsidRPr="00FC176E">
              <w:rPr>
                <w:rFonts w:ascii="Times New Roman" w:hAnsi="Times New Roman" w:cs="Times New Roman"/>
                <w:b/>
                <w:szCs w:val="24"/>
              </w:rPr>
              <w:t>Titulo</w:t>
            </w:r>
          </w:p>
        </w:tc>
        <w:tc>
          <w:tcPr>
            <w:tcW w:w="1593" w:type="dxa"/>
            <w:vAlign w:val="center"/>
          </w:tcPr>
          <w:p w14:paraId="4773A02D" w14:textId="77777777" w:rsidR="00043180" w:rsidRPr="00FC176E" w:rsidRDefault="00043180" w:rsidP="00FC176E">
            <w:pPr>
              <w:pStyle w:val="Textoindependiente"/>
              <w:ind w:left="142"/>
              <w:jc w:val="both"/>
              <w:rPr>
                <w:rFonts w:ascii="Times New Roman" w:hAnsi="Times New Roman" w:cs="Times New Roman"/>
                <w:b/>
                <w:szCs w:val="24"/>
              </w:rPr>
            </w:pPr>
            <w:r w:rsidRPr="00FC176E">
              <w:rPr>
                <w:rFonts w:ascii="Times New Roman" w:hAnsi="Times New Roman" w:cs="Times New Roman"/>
                <w:b/>
                <w:szCs w:val="24"/>
              </w:rPr>
              <w:t>(n) curso de implantación del título</w:t>
            </w:r>
          </w:p>
        </w:tc>
        <w:tc>
          <w:tcPr>
            <w:tcW w:w="897" w:type="dxa"/>
            <w:vAlign w:val="center"/>
          </w:tcPr>
          <w:p w14:paraId="39D4B5CA" w14:textId="77777777" w:rsidR="00043180" w:rsidRPr="00FC176E" w:rsidRDefault="00043180" w:rsidP="00FC176E">
            <w:pPr>
              <w:pStyle w:val="Textoindependiente"/>
              <w:ind w:left="142"/>
              <w:jc w:val="both"/>
              <w:rPr>
                <w:rFonts w:ascii="Times New Roman" w:hAnsi="Times New Roman" w:cs="Times New Roman"/>
                <w:b/>
                <w:szCs w:val="24"/>
              </w:rPr>
            </w:pPr>
            <w:r w:rsidRPr="00FC176E">
              <w:rPr>
                <w:rFonts w:ascii="Times New Roman" w:hAnsi="Times New Roman" w:cs="Times New Roman"/>
                <w:b/>
                <w:szCs w:val="24"/>
              </w:rPr>
              <w:t>(n+1)</w:t>
            </w:r>
          </w:p>
        </w:tc>
        <w:tc>
          <w:tcPr>
            <w:tcW w:w="1013" w:type="dxa"/>
            <w:vAlign w:val="center"/>
          </w:tcPr>
          <w:p w14:paraId="304EDF40" w14:textId="77777777" w:rsidR="00043180" w:rsidRPr="00FC176E" w:rsidRDefault="00043180" w:rsidP="00FC176E">
            <w:pPr>
              <w:pStyle w:val="Textoindependiente"/>
              <w:ind w:left="142"/>
              <w:jc w:val="both"/>
              <w:rPr>
                <w:rFonts w:ascii="Times New Roman" w:hAnsi="Times New Roman" w:cs="Times New Roman"/>
                <w:b/>
                <w:szCs w:val="24"/>
              </w:rPr>
            </w:pPr>
            <w:r w:rsidRPr="00FC176E">
              <w:rPr>
                <w:rFonts w:ascii="Times New Roman" w:hAnsi="Times New Roman" w:cs="Times New Roman"/>
                <w:b/>
                <w:szCs w:val="24"/>
              </w:rPr>
              <w:t>(n+2)</w:t>
            </w:r>
          </w:p>
        </w:tc>
        <w:tc>
          <w:tcPr>
            <w:tcW w:w="1008" w:type="dxa"/>
            <w:vAlign w:val="center"/>
          </w:tcPr>
          <w:p w14:paraId="5CD75E0F" w14:textId="77777777" w:rsidR="00043180" w:rsidRPr="00FC176E" w:rsidRDefault="00043180" w:rsidP="00FC176E">
            <w:pPr>
              <w:pStyle w:val="Textoindependiente"/>
              <w:ind w:left="142"/>
              <w:jc w:val="both"/>
              <w:rPr>
                <w:rFonts w:ascii="Times New Roman" w:hAnsi="Times New Roman" w:cs="Times New Roman"/>
                <w:b/>
                <w:szCs w:val="24"/>
              </w:rPr>
            </w:pPr>
            <w:r w:rsidRPr="00FC176E">
              <w:rPr>
                <w:rFonts w:ascii="Times New Roman" w:hAnsi="Times New Roman" w:cs="Times New Roman"/>
                <w:b/>
                <w:szCs w:val="24"/>
              </w:rPr>
              <w:t>(n+3)</w:t>
            </w:r>
          </w:p>
        </w:tc>
        <w:tc>
          <w:tcPr>
            <w:tcW w:w="1008" w:type="dxa"/>
            <w:vAlign w:val="center"/>
          </w:tcPr>
          <w:p w14:paraId="4D404E0C" w14:textId="77777777" w:rsidR="00043180" w:rsidRPr="00FC176E" w:rsidRDefault="00043180" w:rsidP="00FC176E">
            <w:pPr>
              <w:pStyle w:val="Textoindependiente"/>
              <w:ind w:left="142"/>
              <w:jc w:val="both"/>
              <w:rPr>
                <w:rFonts w:ascii="Times New Roman" w:hAnsi="Times New Roman" w:cs="Times New Roman"/>
                <w:b/>
                <w:szCs w:val="24"/>
              </w:rPr>
            </w:pPr>
            <w:r w:rsidRPr="00FC176E">
              <w:rPr>
                <w:rFonts w:ascii="Times New Roman" w:hAnsi="Times New Roman" w:cs="Times New Roman"/>
                <w:b/>
                <w:szCs w:val="24"/>
              </w:rPr>
              <w:t>(n+4)</w:t>
            </w:r>
          </w:p>
        </w:tc>
        <w:tc>
          <w:tcPr>
            <w:tcW w:w="1008" w:type="dxa"/>
            <w:vAlign w:val="center"/>
          </w:tcPr>
          <w:p w14:paraId="36FF1214" w14:textId="77777777" w:rsidR="00043180" w:rsidRPr="00FC176E" w:rsidRDefault="00043180" w:rsidP="00FC176E">
            <w:pPr>
              <w:pStyle w:val="Textoindependiente"/>
              <w:ind w:left="142"/>
              <w:jc w:val="both"/>
              <w:rPr>
                <w:rFonts w:ascii="Times New Roman" w:hAnsi="Times New Roman" w:cs="Times New Roman"/>
                <w:b/>
                <w:szCs w:val="24"/>
              </w:rPr>
            </w:pPr>
            <w:r w:rsidRPr="00FC176E">
              <w:rPr>
                <w:rFonts w:ascii="Times New Roman" w:hAnsi="Times New Roman" w:cs="Times New Roman"/>
                <w:b/>
                <w:szCs w:val="24"/>
              </w:rPr>
              <w:t>(n+5)</w:t>
            </w:r>
          </w:p>
        </w:tc>
        <w:tc>
          <w:tcPr>
            <w:tcW w:w="1008" w:type="dxa"/>
            <w:vAlign w:val="center"/>
          </w:tcPr>
          <w:p w14:paraId="72655C6F" w14:textId="77777777" w:rsidR="00043180" w:rsidRPr="00FC176E" w:rsidRDefault="00043180" w:rsidP="00FC176E">
            <w:pPr>
              <w:pStyle w:val="Textoindependiente"/>
              <w:ind w:left="142"/>
              <w:jc w:val="both"/>
              <w:rPr>
                <w:rFonts w:ascii="Times New Roman" w:hAnsi="Times New Roman" w:cs="Times New Roman"/>
                <w:b/>
                <w:szCs w:val="24"/>
              </w:rPr>
            </w:pPr>
            <w:r w:rsidRPr="00FC176E">
              <w:rPr>
                <w:rFonts w:ascii="Times New Roman" w:hAnsi="Times New Roman" w:cs="Times New Roman"/>
                <w:b/>
                <w:szCs w:val="24"/>
              </w:rPr>
              <w:t>(n+6)</w:t>
            </w:r>
          </w:p>
        </w:tc>
        <w:tc>
          <w:tcPr>
            <w:tcW w:w="1026" w:type="dxa"/>
            <w:vAlign w:val="center"/>
          </w:tcPr>
          <w:p w14:paraId="3597FFFE" w14:textId="77777777" w:rsidR="00043180" w:rsidRPr="00FC176E" w:rsidRDefault="00043180" w:rsidP="00FC176E">
            <w:pPr>
              <w:pStyle w:val="Textoindependiente"/>
              <w:ind w:left="142"/>
              <w:jc w:val="both"/>
              <w:rPr>
                <w:rFonts w:ascii="Times New Roman" w:hAnsi="Times New Roman" w:cs="Times New Roman"/>
                <w:b/>
                <w:szCs w:val="24"/>
              </w:rPr>
            </w:pPr>
            <w:r w:rsidRPr="00FC176E">
              <w:rPr>
                <w:rFonts w:ascii="Times New Roman" w:hAnsi="Times New Roman" w:cs="Times New Roman"/>
                <w:b/>
                <w:szCs w:val="24"/>
              </w:rPr>
              <w:t>(n+7)</w:t>
            </w:r>
          </w:p>
        </w:tc>
      </w:tr>
      <w:tr w:rsidR="00AE223B" w:rsidRPr="00FC176E" w14:paraId="31C9BB52" w14:textId="77777777" w:rsidTr="00C36A42">
        <w:tc>
          <w:tcPr>
            <w:tcW w:w="1220" w:type="dxa"/>
            <w:vAlign w:val="center"/>
          </w:tcPr>
          <w:p w14:paraId="155140F4" w14:textId="77777777" w:rsidR="00AE223B" w:rsidRPr="00FC176E" w:rsidRDefault="00AE223B" w:rsidP="00AE223B">
            <w:pPr>
              <w:pStyle w:val="Textoindependiente"/>
              <w:ind w:left="142"/>
              <w:rPr>
                <w:rFonts w:ascii="Times New Roman" w:hAnsi="Times New Roman" w:cs="Times New Roman"/>
                <w:sz w:val="18"/>
                <w:szCs w:val="20"/>
              </w:rPr>
            </w:pPr>
            <w:r w:rsidRPr="00FC176E">
              <w:rPr>
                <w:rFonts w:ascii="Times New Roman" w:hAnsi="Times New Roman" w:cs="Times New Roman"/>
                <w:sz w:val="18"/>
                <w:szCs w:val="20"/>
              </w:rPr>
              <w:t>GRADO DE 4 AÑOS</w:t>
            </w:r>
          </w:p>
        </w:tc>
        <w:tc>
          <w:tcPr>
            <w:tcW w:w="1593" w:type="dxa"/>
            <w:vAlign w:val="center"/>
          </w:tcPr>
          <w:p w14:paraId="69359ECA" w14:textId="0063F5D2" w:rsidR="00AE223B" w:rsidRPr="00FC176E" w:rsidRDefault="00AE223B" w:rsidP="00AE223B">
            <w:pPr>
              <w:pStyle w:val="Textoindependiente"/>
              <w:ind w:left="142"/>
              <w:jc w:val="both"/>
              <w:rPr>
                <w:rFonts w:ascii="Times New Roman" w:hAnsi="Times New Roman" w:cs="Times New Roman"/>
                <w:b/>
                <w:sz w:val="18"/>
                <w:szCs w:val="20"/>
              </w:rPr>
            </w:pPr>
            <w:r>
              <w:rPr>
                <w:rFonts w:ascii="Times New Roman" w:hAnsi="Times New Roman" w:cs="Times New Roman"/>
                <w:b/>
                <w:sz w:val="18"/>
                <w:szCs w:val="20"/>
              </w:rPr>
              <w:t>RE</w:t>
            </w:r>
          </w:p>
        </w:tc>
        <w:tc>
          <w:tcPr>
            <w:tcW w:w="897" w:type="dxa"/>
            <w:vAlign w:val="center"/>
          </w:tcPr>
          <w:p w14:paraId="49199688" w14:textId="0FC95A6E" w:rsidR="00AE223B" w:rsidRPr="00FC176E" w:rsidRDefault="00AE223B" w:rsidP="00AE223B">
            <w:pPr>
              <w:pStyle w:val="Textoindependiente"/>
              <w:ind w:left="142"/>
              <w:jc w:val="both"/>
              <w:rPr>
                <w:rFonts w:ascii="Times New Roman" w:hAnsi="Times New Roman" w:cs="Times New Roman"/>
                <w:sz w:val="18"/>
                <w:szCs w:val="20"/>
              </w:rPr>
            </w:pPr>
            <w:r>
              <w:rPr>
                <w:rFonts w:ascii="Times New Roman" w:hAnsi="Times New Roman" w:cs="Times New Roman"/>
                <w:b/>
                <w:sz w:val="18"/>
                <w:szCs w:val="20"/>
              </w:rPr>
              <w:t>RE</w:t>
            </w:r>
          </w:p>
        </w:tc>
        <w:tc>
          <w:tcPr>
            <w:tcW w:w="1013" w:type="dxa"/>
            <w:vAlign w:val="center"/>
          </w:tcPr>
          <w:p w14:paraId="75B0AF80" w14:textId="12EE3D2D" w:rsidR="00AE223B" w:rsidRPr="00FC176E" w:rsidRDefault="00AE223B" w:rsidP="00AE223B">
            <w:pPr>
              <w:pStyle w:val="Textoindependiente"/>
              <w:ind w:left="142"/>
              <w:jc w:val="both"/>
              <w:rPr>
                <w:rFonts w:ascii="Times New Roman" w:hAnsi="Times New Roman" w:cs="Times New Roman"/>
                <w:sz w:val="18"/>
                <w:szCs w:val="20"/>
              </w:rPr>
            </w:pPr>
            <w:r>
              <w:rPr>
                <w:rFonts w:ascii="Times New Roman" w:hAnsi="Times New Roman" w:cs="Times New Roman"/>
                <w:b/>
                <w:sz w:val="18"/>
                <w:szCs w:val="20"/>
              </w:rPr>
              <w:t>RE</w:t>
            </w:r>
          </w:p>
        </w:tc>
        <w:tc>
          <w:tcPr>
            <w:tcW w:w="1008" w:type="dxa"/>
            <w:vAlign w:val="center"/>
          </w:tcPr>
          <w:p w14:paraId="1649C860" w14:textId="4586CBA6" w:rsidR="00AE223B" w:rsidRPr="00FC176E" w:rsidRDefault="00AE223B" w:rsidP="00AE223B">
            <w:pPr>
              <w:pStyle w:val="Textoindependiente"/>
              <w:ind w:left="142"/>
              <w:jc w:val="both"/>
              <w:rPr>
                <w:rFonts w:ascii="Times New Roman" w:hAnsi="Times New Roman" w:cs="Times New Roman"/>
                <w:sz w:val="18"/>
                <w:szCs w:val="20"/>
              </w:rPr>
            </w:pPr>
            <w:r>
              <w:rPr>
                <w:rFonts w:ascii="Times New Roman" w:hAnsi="Times New Roman" w:cs="Times New Roman"/>
                <w:b/>
                <w:sz w:val="18"/>
                <w:szCs w:val="20"/>
              </w:rPr>
              <w:t>RE</w:t>
            </w:r>
          </w:p>
        </w:tc>
        <w:tc>
          <w:tcPr>
            <w:tcW w:w="1008" w:type="dxa"/>
            <w:vAlign w:val="center"/>
          </w:tcPr>
          <w:p w14:paraId="2798BC8E" w14:textId="036415E2" w:rsidR="00AE223B" w:rsidRPr="00FC176E" w:rsidRDefault="00AE223B" w:rsidP="00AE223B">
            <w:pPr>
              <w:pStyle w:val="Textoindependiente"/>
              <w:ind w:left="142"/>
              <w:jc w:val="both"/>
              <w:rPr>
                <w:rFonts w:ascii="Times New Roman" w:hAnsi="Times New Roman" w:cs="Times New Roman"/>
                <w:sz w:val="18"/>
                <w:szCs w:val="20"/>
              </w:rPr>
            </w:pPr>
            <w:r>
              <w:rPr>
                <w:rFonts w:ascii="Times New Roman" w:hAnsi="Times New Roman" w:cs="Times New Roman"/>
                <w:b/>
                <w:sz w:val="18"/>
                <w:szCs w:val="20"/>
              </w:rPr>
              <w:t>REFGA</w:t>
            </w:r>
          </w:p>
        </w:tc>
        <w:tc>
          <w:tcPr>
            <w:tcW w:w="1008" w:type="dxa"/>
            <w:vAlign w:val="center"/>
          </w:tcPr>
          <w:p w14:paraId="29865779" w14:textId="1B9535DB" w:rsidR="00AE223B" w:rsidRPr="00FC176E" w:rsidRDefault="00AE223B" w:rsidP="00AE223B">
            <w:pPr>
              <w:pStyle w:val="Textoindependiente"/>
              <w:ind w:left="142"/>
              <w:jc w:val="both"/>
              <w:rPr>
                <w:rFonts w:ascii="Times New Roman" w:hAnsi="Times New Roman" w:cs="Times New Roman"/>
                <w:sz w:val="18"/>
                <w:szCs w:val="20"/>
              </w:rPr>
            </w:pPr>
            <w:r>
              <w:rPr>
                <w:rFonts w:ascii="Times New Roman" w:hAnsi="Times New Roman" w:cs="Times New Roman"/>
                <w:b/>
                <w:sz w:val="18"/>
                <w:szCs w:val="20"/>
              </w:rPr>
              <w:t>REFGA</w:t>
            </w:r>
          </w:p>
        </w:tc>
        <w:tc>
          <w:tcPr>
            <w:tcW w:w="1008" w:type="dxa"/>
            <w:vAlign w:val="center"/>
          </w:tcPr>
          <w:p w14:paraId="21D6862A" w14:textId="4C83BE89" w:rsidR="00AE223B" w:rsidRPr="00FC176E" w:rsidRDefault="00AE223B" w:rsidP="00AE223B">
            <w:pPr>
              <w:pStyle w:val="Textoindependiente"/>
              <w:ind w:left="142"/>
              <w:jc w:val="both"/>
              <w:rPr>
                <w:rFonts w:ascii="Times New Roman" w:hAnsi="Times New Roman" w:cs="Times New Roman"/>
                <w:sz w:val="18"/>
                <w:szCs w:val="20"/>
              </w:rPr>
            </w:pPr>
            <w:r>
              <w:rPr>
                <w:rFonts w:ascii="Times New Roman" w:hAnsi="Times New Roman" w:cs="Times New Roman"/>
                <w:b/>
                <w:sz w:val="18"/>
                <w:szCs w:val="20"/>
              </w:rPr>
              <w:t>REFGA</w:t>
            </w:r>
          </w:p>
        </w:tc>
        <w:tc>
          <w:tcPr>
            <w:tcW w:w="1026" w:type="dxa"/>
            <w:vAlign w:val="center"/>
          </w:tcPr>
          <w:p w14:paraId="3DE5BE7E" w14:textId="03F336C1" w:rsidR="00AE223B" w:rsidRPr="00FC176E" w:rsidRDefault="00AE223B" w:rsidP="00AE223B">
            <w:pPr>
              <w:pStyle w:val="Textoindependiente"/>
              <w:ind w:left="142"/>
              <w:jc w:val="both"/>
              <w:rPr>
                <w:rFonts w:ascii="Times New Roman" w:hAnsi="Times New Roman" w:cs="Times New Roman"/>
                <w:sz w:val="18"/>
                <w:szCs w:val="20"/>
              </w:rPr>
            </w:pPr>
            <w:r>
              <w:rPr>
                <w:rFonts w:ascii="Times New Roman" w:hAnsi="Times New Roman" w:cs="Times New Roman"/>
                <w:b/>
                <w:sz w:val="18"/>
                <w:szCs w:val="20"/>
              </w:rPr>
              <w:t>REFGA</w:t>
            </w:r>
          </w:p>
        </w:tc>
      </w:tr>
      <w:tr w:rsidR="00AE223B" w:rsidRPr="00FC176E" w14:paraId="17C6ADA6" w14:textId="77777777" w:rsidTr="00C36A42">
        <w:tc>
          <w:tcPr>
            <w:tcW w:w="1220" w:type="dxa"/>
            <w:vAlign w:val="center"/>
          </w:tcPr>
          <w:p w14:paraId="23240093" w14:textId="77777777" w:rsidR="00AE223B" w:rsidRPr="00FC176E" w:rsidRDefault="00AE223B" w:rsidP="00AE223B">
            <w:pPr>
              <w:pStyle w:val="Textoindependiente"/>
              <w:ind w:left="142"/>
              <w:rPr>
                <w:rFonts w:ascii="Times New Roman" w:hAnsi="Times New Roman" w:cs="Times New Roman"/>
                <w:sz w:val="18"/>
                <w:szCs w:val="20"/>
              </w:rPr>
            </w:pPr>
            <w:r w:rsidRPr="00FC176E">
              <w:rPr>
                <w:rFonts w:ascii="Times New Roman" w:hAnsi="Times New Roman" w:cs="Times New Roman"/>
                <w:sz w:val="18"/>
                <w:szCs w:val="20"/>
              </w:rPr>
              <w:t>GRADO DE 5 AÑOS</w:t>
            </w:r>
          </w:p>
        </w:tc>
        <w:tc>
          <w:tcPr>
            <w:tcW w:w="1593" w:type="dxa"/>
            <w:vAlign w:val="center"/>
          </w:tcPr>
          <w:p w14:paraId="3736BB54" w14:textId="05E229D0" w:rsidR="00AE223B" w:rsidRPr="00FC176E" w:rsidRDefault="00AE223B" w:rsidP="00AE223B">
            <w:pPr>
              <w:pStyle w:val="Textoindependiente"/>
              <w:ind w:left="142"/>
              <w:jc w:val="both"/>
              <w:rPr>
                <w:rFonts w:ascii="Times New Roman" w:hAnsi="Times New Roman" w:cs="Times New Roman"/>
                <w:b/>
                <w:sz w:val="18"/>
                <w:szCs w:val="20"/>
              </w:rPr>
            </w:pPr>
            <w:r>
              <w:rPr>
                <w:rFonts w:ascii="Times New Roman" w:hAnsi="Times New Roman" w:cs="Times New Roman"/>
                <w:b/>
                <w:sz w:val="18"/>
                <w:szCs w:val="20"/>
              </w:rPr>
              <w:t>RE</w:t>
            </w:r>
          </w:p>
        </w:tc>
        <w:tc>
          <w:tcPr>
            <w:tcW w:w="897" w:type="dxa"/>
            <w:vAlign w:val="center"/>
          </w:tcPr>
          <w:p w14:paraId="49BD5AA2" w14:textId="7B6F408A" w:rsidR="00AE223B" w:rsidRPr="00FC176E" w:rsidRDefault="00AE223B" w:rsidP="00AE223B">
            <w:pPr>
              <w:pStyle w:val="Textoindependiente"/>
              <w:ind w:left="142"/>
              <w:jc w:val="both"/>
              <w:rPr>
                <w:rFonts w:ascii="Times New Roman" w:hAnsi="Times New Roman" w:cs="Times New Roman"/>
                <w:sz w:val="18"/>
                <w:szCs w:val="20"/>
              </w:rPr>
            </w:pPr>
            <w:r>
              <w:rPr>
                <w:rFonts w:ascii="Times New Roman" w:hAnsi="Times New Roman" w:cs="Times New Roman"/>
                <w:b/>
                <w:sz w:val="18"/>
                <w:szCs w:val="20"/>
              </w:rPr>
              <w:t>RE</w:t>
            </w:r>
          </w:p>
        </w:tc>
        <w:tc>
          <w:tcPr>
            <w:tcW w:w="1013" w:type="dxa"/>
            <w:vAlign w:val="center"/>
          </w:tcPr>
          <w:p w14:paraId="004ADFE2" w14:textId="4F370E7C" w:rsidR="00AE223B" w:rsidRPr="00FC176E" w:rsidRDefault="00AE223B" w:rsidP="00AE223B">
            <w:pPr>
              <w:pStyle w:val="Textoindependiente"/>
              <w:ind w:left="142"/>
              <w:jc w:val="both"/>
              <w:rPr>
                <w:rFonts w:ascii="Times New Roman" w:hAnsi="Times New Roman" w:cs="Times New Roman"/>
                <w:sz w:val="18"/>
                <w:szCs w:val="20"/>
              </w:rPr>
            </w:pPr>
            <w:r>
              <w:rPr>
                <w:rFonts w:ascii="Times New Roman" w:hAnsi="Times New Roman" w:cs="Times New Roman"/>
                <w:b/>
                <w:sz w:val="18"/>
                <w:szCs w:val="20"/>
              </w:rPr>
              <w:t>RE</w:t>
            </w:r>
          </w:p>
        </w:tc>
        <w:tc>
          <w:tcPr>
            <w:tcW w:w="1008" w:type="dxa"/>
            <w:vAlign w:val="center"/>
          </w:tcPr>
          <w:p w14:paraId="537B8B36" w14:textId="526CA9B7" w:rsidR="00AE223B" w:rsidRPr="00FC176E" w:rsidRDefault="00AE223B" w:rsidP="00AE223B">
            <w:pPr>
              <w:pStyle w:val="Textoindependiente"/>
              <w:ind w:left="142"/>
              <w:jc w:val="both"/>
              <w:rPr>
                <w:rFonts w:ascii="Times New Roman" w:hAnsi="Times New Roman" w:cs="Times New Roman"/>
                <w:sz w:val="18"/>
                <w:szCs w:val="20"/>
              </w:rPr>
            </w:pPr>
            <w:r>
              <w:rPr>
                <w:rFonts w:ascii="Times New Roman" w:hAnsi="Times New Roman" w:cs="Times New Roman"/>
                <w:b/>
                <w:sz w:val="18"/>
                <w:szCs w:val="20"/>
              </w:rPr>
              <w:t>RE</w:t>
            </w:r>
          </w:p>
        </w:tc>
        <w:tc>
          <w:tcPr>
            <w:tcW w:w="1008" w:type="dxa"/>
            <w:vAlign w:val="center"/>
          </w:tcPr>
          <w:p w14:paraId="4598739B" w14:textId="266A156F" w:rsidR="00AE223B" w:rsidRPr="00FC176E" w:rsidRDefault="00AE223B" w:rsidP="00AE223B">
            <w:pPr>
              <w:pStyle w:val="Textoindependiente"/>
              <w:ind w:left="142"/>
              <w:jc w:val="both"/>
              <w:rPr>
                <w:rFonts w:ascii="Times New Roman" w:hAnsi="Times New Roman" w:cs="Times New Roman"/>
                <w:sz w:val="18"/>
                <w:szCs w:val="20"/>
              </w:rPr>
            </w:pPr>
            <w:r>
              <w:rPr>
                <w:rFonts w:ascii="Times New Roman" w:hAnsi="Times New Roman" w:cs="Times New Roman"/>
                <w:b/>
                <w:sz w:val="18"/>
                <w:szCs w:val="20"/>
              </w:rPr>
              <w:t>RE</w:t>
            </w:r>
          </w:p>
        </w:tc>
        <w:tc>
          <w:tcPr>
            <w:tcW w:w="1008" w:type="dxa"/>
            <w:vAlign w:val="center"/>
          </w:tcPr>
          <w:p w14:paraId="0497D322" w14:textId="2BA89F00" w:rsidR="00AE223B" w:rsidRPr="00FC176E" w:rsidRDefault="00AE223B" w:rsidP="00AE223B">
            <w:pPr>
              <w:pStyle w:val="Textoindependiente"/>
              <w:ind w:left="142"/>
              <w:jc w:val="both"/>
              <w:rPr>
                <w:rFonts w:ascii="Times New Roman" w:hAnsi="Times New Roman" w:cs="Times New Roman"/>
                <w:sz w:val="18"/>
                <w:szCs w:val="20"/>
              </w:rPr>
            </w:pPr>
            <w:r>
              <w:rPr>
                <w:rFonts w:ascii="Times New Roman" w:hAnsi="Times New Roman" w:cs="Times New Roman"/>
                <w:b/>
                <w:sz w:val="18"/>
                <w:szCs w:val="20"/>
              </w:rPr>
              <w:t>REFGA</w:t>
            </w:r>
          </w:p>
        </w:tc>
        <w:tc>
          <w:tcPr>
            <w:tcW w:w="1008" w:type="dxa"/>
            <w:vAlign w:val="center"/>
          </w:tcPr>
          <w:p w14:paraId="4F8B8050" w14:textId="3AFB6B1E" w:rsidR="00AE223B" w:rsidRPr="00FC176E" w:rsidRDefault="00AE223B" w:rsidP="00AE223B">
            <w:pPr>
              <w:pStyle w:val="Textoindependiente"/>
              <w:ind w:left="142"/>
              <w:jc w:val="both"/>
              <w:rPr>
                <w:rFonts w:ascii="Times New Roman" w:hAnsi="Times New Roman" w:cs="Times New Roman"/>
                <w:sz w:val="18"/>
                <w:szCs w:val="20"/>
              </w:rPr>
            </w:pPr>
            <w:r>
              <w:rPr>
                <w:rFonts w:ascii="Times New Roman" w:hAnsi="Times New Roman" w:cs="Times New Roman"/>
                <w:b/>
                <w:sz w:val="18"/>
                <w:szCs w:val="20"/>
              </w:rPr>
              <w:t>REFGA</w:t>
            </w:r>
          </w:p>
        </w:tc>
        <w:tc>
          <w:tcPr>
            <w:tcW w:w="1026" w:type="dxa"/>
            <w:vAlign w:val="center"/>
          </w:tcPr>
          <w:p w14:paraId="35C66969" w14:textId="6EB07233" w:rsidR="00AE223B" w:rsidRPr="00FC176E" w:rsidRDefault="00AE223B" w:rsidP="00AE223B">
            <w:pPr>
              <w:pStyle w:val="Textoindependiente"/>
              <w:ind w:left="142"/>
              <w:jc w:val="both"/>
              <w:rPr>
                <w:rFonts w:ascii="Times New Roman" w:hAnsi="Times New Roman" w:cs="Times New Roman"/>
                <w:sz w:val="18"/>
                <w:szCs w:val="20"/>
              </w:rPr>
            </w:pPr>
            <w:r>
              <w:rPr>
                <w:rFonts w:ascii="Times New Roman" w:hAnsi="Times New Roman" w:cs="Times New Roman"/>
                <w:b/>
                <w:sz w:val="18"/>
                <w:szCs w:val="20"/>
              </w:rPr>
              <w:t>REFGA</w:t>
            </w:r>
          </w:p>
        </w:tc>
      </w:tr>
      <w:tr w:rsidR="00AE223B" w:rsidRPr="00FC176E" w14:paraId="1EB8CD6A" w14:textId="77777777" w:rsidTr="00C36A42">
        <w:tc>
          <w:tcPr>
            <w:tcW w:w="1220" w:type="dxa"/>
            <w:vAlign w:val="center"/>
          </w:tcPr>
          <w:p w14:paraId="3C007E3D" w14:textId="77777777" w:rsidR="00AE223B" w:rsidRPr="00FC176E" w:rsidRDefault="00AE223B" w:rsidP="00AE223B">
            <w:pPr>
              <w:pStyle w:val="Textoindependiente"/>
              <w:ind w:left="142"/>
              <w:rPr>
                <w:rFonts w:ascii="Times New Roman" w:hAnsi="Times New Roman" w:cs="Times New Roman"/>
                <w:sz w:val="18"/>
                <w:szCs w:val="20"/>
              </w:rPr>
            </w:pPr>
            <w:r w:rsidRPr="00FC176E">
              <w:rPr>
                <w:rFonts w:ascii="Times New Roman" w:hAnsi="Times New Roman" w:cs="Times New Roman"/>
                <w:sz w:val="18"/>
                <w:szCs w:val="20"/>
              </w:rPr>
              <w:t>GRADO DE 6 AÑOS</w:t>
            </w:r>
          </w:p>
        </w:tc>
        <w:tc>
          <w:tcPr>
            <w:tcW w:w="1593" w:type="dxa"/>
            <w:vAlign w:val="center"/>
          </w:tcPr>
          <w:p w14:paraId="79F7C831" w14:textId="04F8F330" w:rsidR="00AE223B" w:rsidRPr="00FC176E" w:rsidRDefault="00AE223B" w:rsidP="00AE223B">
            <w:pPr>
              <w:pStyle w:val="Textoindependiente"/>
              <w:ind w:left="142"/>
              <w:jc w:val="both"/>
              <w:rPr>
                <w:rFonts w:ascii="Times New Roman" w:hAnsi="Times New Roman" w:cs="Times New Roman"/>
                <w:b/>
                <w:sz w:val="18"/>
                <w:szCs w:val="20"/>
              </w:rPr>
            </w:pPr>
            <w:r>
              <w:rPr>
                <w:rFonts w:ascii="Times New Roman" w:hAnsi="Times New Roman" w:cs="Times New Roman"/>
                <w:b/>
                <w:sz w:val="18"/>
                <w:szCs w:val="20"/>
              </w:rPr>
              <w:t>RE</w:t>
            </w:r>
          </w:p>
        </w:tc>
        <w:tc>
          <w:tcPr>
            <w:tcW w:w="897" w:type="dxa"/>
            <w:vAlign w:val="center"/>
          </w:tcPr>
          <w:p w14:paraId="31C7FE6E" w14:textId="408CE48B" w:rsidR="00AE223B" w:rsidRPr="00FC176E" w:rsidRDefault="00AE223B" w:rsidP="00AE223B">
            <w:pPr>
              <w:pStyle w:val="Textoindependiente"/>
              <w:ind w:left="142"/>
              <w:jc w:val="both"/>
              <w:rPr>
                <w:rFonts w:ascii="Times New Roman" w:hAnsi="Times New Roman" w:cs="Times New Roman"/>
                <w:sz w:val="18"/>
                <w:szCs w:val="20"/>
              </w:rPr>
            </w:pPr>
            <w:r>
              <w:rPr>
                <w:rFonts w:ascii="Times New Roman" w:hAnsi="Times New Roman" w:cs="Times New Roman"/>
                <w:b/>
                <w:sz w:val="18"/>
                <w:szCs w:val="20"/>
              </w:rPr>
              <w:t>RE</w:t>
            </w:r>
          </w:p>
        </w:tc>
        <w:tc>
          <w:tcPr>
            <w:tcW w:w="1013" w:type="dxa"/>
            <w:vAlign w:val="center"/>
          </w:tcPr>
          <w:p w14:paraId="60789AE6" w14:textId="6B9D11B1" w:rsidR="00AE223B" w:rsidRPr="00FC176E" w:rsidRDefault="00AE223B" w:rsidP="00AE223B">
            <w:pPr>
              <w:pStyle w:val="Textoindependiente"/>
              <w:ind w:left="142"/>
              <w:jc w:val="both"/>
              <w:rPr>
                <w:rFonts w:ascii="Times New Roman" w:hAnsi="Times New Roman" w:cs="Times New Roman"/>
                <w:sz w:val="18"/>
                <w:szCs w:val="20"/>
              </w:rPr>
            </w:pPr>
            <w:r>
              <w:rPr>
                <w:rFonts w:ascii="Times New Roman" w:hAnsi="Times New Roman" w:cs="Times New Roman"/>
                <w:b/>
                <w:sz w:val="18"/>
                <w:szCs w:val="20"/>
              </w:rPr>
              <w:t>RE</w:t>
            </w:r>
          </w:p>
        </w:tc>
        <w:tc>
          <w:tcPr>
            <w:tcW w:w="1008" w:type="dxa"/>
            <w:vAlign w:val="center"/>
          </w:tcPr>
          <w:p w14:paraId="0DDB5AB3" w14:textId="794E44CE" w:rsidR="00AE223B" w:rsidRPr="00FC176E" w:rsidRDefault="00AE223B" w:rsidP="00AE223B">
            <w:pPr>
              <w:pStyle w:val="Textoindependiente"/>
              <w:ind w:left="142"/>
              <w:jc w:val="both"/>
              <w:rPr>
                <w:rFonts w:ascii="Times New Roman" w:hAnsi="Times New Roman" w:cs="Times New Roman"/>
                <w:sz w:val="18"/>
                <w:szCs w:val="20"/>
              </w:rPr>
            </w:pPr>
            <w:r>
              <w:rPr>
                <w:rFonts w:ascii="Times New Roman" w:hAnsi="Times New Roman" w:cs="Times New Roman"/>
                <w:b/>
                <w:sz w:val="18"/>
                <w:szCs w:val="20"/>
              </w:rPr>
              <w:t>RE</w:t>
            </w:r>
          </w:p>
        </w:tc>
        <w:tc>
          <w:tcPr>
            <w:tcW w:w="1008" w:type="dxa"/>
            <w:vAlign w:val="center"/>
          </w:tcPr>
          <w:p w14:paraId="33334325" w14:textId="7A4D4DD1" w:rsidR="00AE223B" w:rsidRPr="00FC176E" w:rsidRDefault="00AE223B" w:rsidP="00AE223B">
            <w:pPr>
              <w:pStyle w:val="Textoindependiente"/>
              <w:ind w:left="142"/>
              <w:jc w:val="both"/>
              <w:rPr>
                <w:rFonts w:ascii="Times New Roman" w:hAnsi="Times New Roman" w:cs="Times New Roman"/>
                <w:sz w:val="18"/>
                <w:szCs w:val="20"/>
              </w:rPr>
            </w:pPr>
            <w:r>
              <w:rPr>
                <w:rFonts w:ascii="Times New Roman" w:hAnsi="Times New Roman" w:cs="Times New Roman"/>
                <w:b/>
                <w:sz w:val="18"/>
                <w:szCs w:val="20"/>
              </w:rPr>
              <w:t>RE</w:t>
            </w:r>
          </w:p>
        </w:tc>
        <w:tc>
          <w:tcPr>
            <w:tcW w:w="1008" w:type="dxa"/>
            <w:vAlign w:val="center"/>
          </w:tcPr>
          <w:p w14:paraId="50A3AC2C" w14:textId="68222C50" w:rsidR="00AE223B" w:rsidRPr="00FC176E" w:rsidRDefault="00AE223B" w:rsidP="00AE223B">
            <w:pPr>
              <w:pStyle w:val="Textoindependiente"/>
              <w:ind w:left="142"/>
              <w:jc w:val="both"/>
              <w:rPr>
                <w:rFonts w:ascii="Times New Roman" w:hAnsi="Times New Roman" w:cs="Times New Roman"/>
                <w:sz w:val="18"/>
                <w:szCs w:val="20"/>
              </w:rPr>
            </w:pPr>
            <w:r>
              <w:rPr>
                <w:rFonts w:ascii="Times New Roman" w:hAnsi="Times New Roman" w:cs="Times New Roman"/>
                <w:b/>
                <w:sz w:val="18"/>
                <w:szCs w:val="20"/>
              </w:rPr>
              <w:t>RE</w:t>
            </w:r>
          </w:p>
        </w:tc>
        <w:tc>
          <w:tcPr>
            <w:tcW w:w="1008" w:type="dxa"/>
            <w:vAlign w:val="center"/>
          </w:tcPr>
          <w:p w14:paraId="3210E3A2" w14:textId="3BEB1826" w:rsidR="00AE223B" w:rsidRPr="00FC176E" w:rsidRDefault="00AE223B" w:rsidP="00AE223B">
            <w:pPr>
              <w:pStyle w:val="Textoindependiente"/>
              <w:ind w:left="142"/>
              <w:jc w:val="both"/>
              <w:rPr>
                <w:rFonts w:ascii="Times New Roman" w:hAnsi="Times New Roman" w:cs="Times New Roman"/>
                <w:sz w:val="18"/>
                <w:szCs w:val="20"/>
              </w:rPr>
            </w:pPr>
            <w:r>
              <w:rPr>
                <w:rFonts w:ascii="Times New Roman" w:hAnsi="Times New Roman" w:cs="Times New Roman"/>
                <w:b/>
                <w:sz w:val="18"/>
                <w:szCs w:val="20"/>
              </w:rPr>
              <w:t>REFGA</w:t>
            </w:r>
          </w:p>
        </w:tc>
        <w:tc>
          <w:tcPr>
            <w:tcW w:w="1026" w:type="dxa"/>
            <w:vAlign w:val="center"/>
          </w:tcPr>
          <w:p w14:paraId="4CF99AE9" w14:textId="35C66322" w:rsidR="00AE223B" w:rsidRPr="00FC176E" w:rsidRDefault="00AE223B" w:rsidP="00AE223B">
            <w:pPr>
              <w:pStyle w:val="Textoindependiente"/>
              <w:ind w:left="142"/>
              <w:jc w:val="both"/>
              <w:rPr>
                <w:rFonts w:ascii="Times New Roman" w:hAnsi="Times New Roman" w:cs="Times New Roman"/>
                <w:sz w:val="18"/>
                <w:szCs w:val="20"/>
              </w:rPr>
            </w:pPr>
            <w:r>
              <w:rPr>
                <w:rFonts w:ascii="Times New Roman" w:hAnsi="Times New Roman" w:cs="Times New Roman"/>
                <w:b/>
                <w:sz w:val="18"/>
                <w:szCs w:val="20"/>
              </w:rPr>
              <w:t>REFGA</w:t>
            </w:r>
          </w:p>
        </w:tc>
      </w:tr>
      <w:tr w:rsidR="00AE223B" w:rsidRPr="00FC176E" w14:paraId="5155A1E6" w14:textId="77777777" w:rsidTr="00C36A42">
        <w:tc>
          <w:tcPr>
            <w:tcW w:w="1220" w:type="dxa"/>
            <w:vAlign w:val="center"/>
          </w:tcPr>
          <w:p w14:paraId="32AD1D25" w14:textId="77777777" w:rsidR="00AE223B" w:rsidRPr="00FC176E" w:rsidRDefault="00AE223B" w:rsidP="00AE223B">
            <w:pPr>
              <w:pStyle w:val="Textoindependiente"/>
              <w:ind w:left="142"/>
              <w:rPr>
                <w:rFonts w:ascii="Times New Roman" w:hAnsi="Times New Roman" w:cs="Times New Roman"/>
                <w:sz w:val="18"/>
                <w:szCs w:val="20"/>
              </w:rPr>
            </w:pPr>
            <w:r w:rsidRPr="00FC176E">
              <w:rPr>
                <w:rFonts w:ascii="Times New Roman" w:hAnsi="Times New Roman" w:cs="Times New Roman"/>
                <w:sz w:val="18"/>
                <w:szCs w:val="20"/>
              </w:rPr>
              <w:t>MÁSTER DE 1 AÑO</w:t>
            </w:r>
          </w:p>
        </w:tc>
        <w:tc>
          <w:tcPr>
            <w:tcW w:w="1593" w:type="dxa"/>
            <w:vAlign w:val="center"/>
          </w:tcPr>
          <w:p w14:paraId="3643F2C7" w14:textId="77F68842" w:rsidR="00AE223B" w:rsidRPr="00FC176E" w:rsidRDefault="00AE223B" w:rsidP="00AE223B">
            <w:pPr>
              <w:pStyle w:val="Textoindependiente"/>
              <w:ind w:left="142"/>
              <w:jc w:val="both"/>
              <w:rPr>
                <w:rFonts w:ascii="Times New Roman" w:hAnsi="Times New Roman" w:cs="Times New Roman"/>
                <w:b/>
                <w:sz w:val="18"/>
                <w:szCs w:val="20"/>
              </w:rPr>
            </w:pPr>
            <w:r>
              <w:rPr>
                <w:rFonts w:ascii="Times New Roman" w:hAnsi="Times New Roman" w:cs="Times New Roman"/>
                <w:b/>
                <w:sz w:val="18"/>
                <w:szCs w:val="20"/>
              </w:rPr>
              <w:t>RE</w:t>
            </w:r>
          </w:p>
        </w:tc>
        <w:tc>
          <w:tcPr>
            <w:tcW w:w="897" w:type="dxa"/>
            <w:vAlign w:val="center"/>
          </w:tcPr>
          <w:p w14:paraId="67C58A11" w14:textId="6959E544" w:rsidR="00AE223B" w:rsidRPr="00FC176E" w:rsidRDefault="00AE223B" w:rsidP="00AE223B">
            <w:pPr>
              <w:pStyle w:val="Textoindependiente"/>
              <w:ind w:left="142"/>
              <w:jc w:val="both"/>
              <w:rPr>
                <w:rFonts w:ascii="Times New Roman" w:hAnsi="Times New Roman" w:cs="Times New Roman"/>
                <w:sz w:val="18"/>
                <w:szCs w:val="20"/>
              </w:rPr>
            </w:pPr>
            <w:r>
              <w:rPr>
                <w:rFonts w:ascii="Times New Roman" w:hAnsi="Times New Roman" w:cs="Times New Roman"/>
                <w:b/>
                <w:sz w:val="18"/>
                <w:szCs w:val="20"/>
              </w:rPr>
              <w:t>REFG</w:t>
            </w:r>
          </w:p>
        </w:tc>
        <w:tc>
          <w:tcPr>
            <w:tcW w:w="1013" w:type="dxa"/>
            <w:vAlign w:val="center"/>
          </w:tcPr>
          <w:p w14:paraId="204E9CD9" w14:textId="067CA402" w:rsidR="00AE223B" w:rsidRPr="00FC176E" w:rsidRDefault="00AE223B" w:rsidP="00AE223B">
            <w:pPr>
              <w:pStyle w:val="Textoindependiente"/>
              <w:ind w:left="142"/>
              <w:jc w:val="both"/>
              <w:rPr>
                <w:rFonts w:ascii="Times New Roman" w:hAnsi="Times New Roman" w:cs="Times New Roman"/>
                <w:sz w:val="18"/>
                <w:szCs w:val="20"/>
              </w:rPr>
            </w:pPr>
            <w:r>
              <w:rPr>
                <w:rFonts w:ascii="Times New Roman" w:hAnsi="Times New Roman" w:cs="Times New Roman"/>
                <w:b/>
                <w:sz w:val="18"/>
                <w:szCs w:val="20"/>
              </w:rPr>
              <w:t>REFGA</w:t>
            </w:r>
          </w:p>
        </w:tc>
        <w:tc>
          <w:tcPr>
            <w:tcW w:w="1008" w:type="dxa"/>
            <w:vAlign w:val="center"/>
          </w:tcPr>
          <w:p w14:paraId="02E3EF2D" w14:textId="1543D301" w:rsidR="00AE223B" w:rsidRPr="00FC176E" w:rsidRDefault="00AE223B" w:rsidP="00AE223B">
            <w:pPr>
              <w:pStyle w:val="Textoindependiente"/>
              <w:ind w:left="142"/>
              <w:jc w:val="both"/>
              <w:rPr>
                <w:rFonts w:ascii="Times New Roman" w:hAnsi="Times New Roman" w:cs="Times New Roman"/>
                <w:sz w:val="18"/>
                <w:szCs w:val="20"/>
              </w:rPr>
            </w:pPr>
            <w:r>
              <w:rPr>
                <w:rFonts w:ascii="Times New Roman" w:hAnsi="Times New Roman" w:cs="Times New Roman"/>
                <w:b/>
                <w:sz w:val="18"/>
                <w:szCs w:val="20"/>
              </w:rPr>
              <w:t>REFGA</w:t>
            </w:r>
          </w:p>
        </w:tc>
        <w:tc>
          <w:tcPr>
            <w:tcW w:w="1008" w:type="dxa"/>
            <w:vAlign w:val="center"/>
          </w:tcPr>
          <w:p w14:paraId="7D5B499E" w14:textId="0B6B433E" w:rsidR="00AE223B" w:rsidRPr="00FC176E" w:rsidRDefault="00AE223B" w:rsidP="00AE223B">
            <w:pPr>
              <w:pStyle w:val="Textoindependiente"/>
              <w:ind w:left="142"/>
              <w:jc w:val="both"/>
              <w:rPr>
                <w:rFonts w:ascii="Times New Roman" w:hAnsi="Times New Roman" w:cs="Times New Roman"/>
                <w:sz w:val="18"/>
                <w:szCs w:val="20"/>
              </w:rPr>
            </w:pPr>
            <w:r>
              <w:rPr>
                <w:rFonts w:ascii="Times New Roman" w:hAnsi="Times New Roman" w:cs="Times New Roman"/>
                <w:b/>
                <w:sz w:val="18"/>
                <w:szCs w:val="20"/>
              </w:rPr>
              <w:t>REFGA</w:t>
            </w:r>
          </w:p>
        </w:tc>
        <w:tc>
          <w:tcPr>
            <w:tcW w:w="1008" w:type="dxa"/>
            <w:vAlign w:val="center"/>
          </w:tcPr>
          <w:p w14:paraId="32241C0D" w14:textId="561F3A09" w:rsidR="00AE223B" w:rsidRPr="00FC176E" w:rsidRDefault="00AE223B" w:rsidP="00AE223B">
            <w:pPr>
              <w:pStyle w:val="Textoindependiente"/>
              <w:ind w:left="142"/>
              <w:jc w:val="both"/>
              <w:rPr>
                <w:rFonts w:ascii="Times New Roman" w:hAnsi="Times New Roman" w:cs="Times New Roman"/>
                <w:sz w:val="18"/>
                <w:szCs w:val="20"/>
              </w:rPr>
            </w:pPr>
            <w:r>
              <w:rPr>
                <w:rFonts w:ascii="Times New Roman" w:hAnsi="Times New Roman" w:cs="Times New Roman"/>
                <w:b/>
                <w:sz w:val="18"/>
                <w:szCs w:val="20"/>
              </w:rPr>
              <w:t>REFGA</w:t>
            </w:r>
          </w:p>
        </w:tc>
        <w:tc>
          <w:tcPr>
            <w:tcW w:w="1008" w:type="dxa"/>
            <w:vAlign w:val="center"/>
          </w:tcPr>
          <w:p w14:paraId="2E54EDA0" w14:textId="1A134F0E" w:rsidR="00AE223B" w:rsidRPr="00FC176E" w:rsidRDefault="00AE223B" w:rsidP="00AE223B">
            <w:pPr>
              <w:pStyle w:val="Textoindependiente"/>
              <w:ind w:left="142"/>
              <w:jc w:val="both"/>
              <w:rPr>
                <w:rFonts w:ascii="Times New Roman" w:hAnsi="Times New Roman" w:cs="Times New Roman"/>
                <w:sz w:val="18"/>
                <w:szCs w:val="20"/>
              </w:rPr>
            </w:pPr>
            <w:r>
              <w:rPr>
                <w:rFonts w:ascii="Times New Roman" w:hAnsi="Times New Roman" w:cs="Times New Roman"/>
                <w:b/>
                <w:sz w:val="18"/>
                <w:szCs w:val="20"/>
              </w:rPr>
              <w:t>REFGA</w:t>
            </w:r>
          </w:p>
        </w:tc>
        <w:tc>
          <w:tcPr>
            <w:tcW w:w="1026" w:type="dxa"/>
            <w:vAlign w:val="center"/>
          </w:tcPr>
          <w:p w14:paraId="0B2CD0DF" w14:textId="663CED2B" w:rsidR="00AE223B" w:rsidRPr="00FC176E" w:rsidRDefault="00AE223B" w:rsidP="00AE223B">
            <w:pPr>
              <w:pStyle w:val="Textoindependiente"/>
              <w:ind w:left="142"/>
              <w:jc w:val="both"/>
              <w:rPr>
                <w:rFonts w:ascii="Times New Roman" w:hAnsi="Times New Roman" w:cs="Times New Roman"/>
                <w:sz w:val="18"/>
                <w:szCs w:val="20"/>
              </w:rPr>
            </w:pPr>
            <w:r>
              <w:rPr>
                <w:rFonts w:ascii="Times New Roman" w:hAnsi="Times New Roman" w:cs="Times New Roman"/>
                <w:b/>
                <w:sz w:val="18"/>
                <w:szCs w:val="20"/>
              </w:rPr>
              <w:t>REFGA</w:t>
            </w:r>
          </w:p>
        </w:tc>
      </w:tr>
      <w:tr w:rsidR="00AE223B" w:rsidRPr="00FC176E" w14:paraId="5632A8AF" w14:textId="77777777" w:rsidTr="00C36A42">
        <w:tc>
          <w:tcPr>
            <w:tcW w:w="1220" w:type="dxa"/>
            <w:vAlign w:val="center"/>
          </w:tcPr>
          <w:p w14:paraId="5D30D8CF" w14:textId="77777777" w:rsidR="00AE223B" w:rsidRPr="00FC176E" w:rsidRDefault="00AE223B" w:rsidP="00AE223B">
            <w:pPr>
              <w:pStyle w:val="Textoindependiente"/>
              <w:ind w:left="142"/>
              <w:rPr>
                <w:rFonts w:ascii="Times New Roman" w:hAnsi="Times New Roman" w:cs="Times New Roman"/>
                <w:sz w:val="18"/>
                <w:szCs w:val="20"/>
              </w:rPr>
            </w:pPr>
            <w:r w:rsidRPr="00FC176E">
              <w:rPr>
                <w:rFonts w:ascii="Times New Roman" w:hAnsi="Times New Roman" w:cs="Times New Roman"/>
                <w:sz w:val="18"/>
                <w:szCs w:val="20"/>
              </w:rPr>
              <w:t>MÁSTER DE 2 AÑOS</w:t>
            </w:r>
          </w:p>
        </w:tc>
        <w:tc>
          <w:tcPr>
            <w:tcW w:w="1593" w:type="dxa"/>
            <w:vAlign w:val="center"/>
          </w:tcPr>
          <w:p w14:paraId="35FA5863" w14:textId="005FE5CE" w:rsidR="00AE223B" w:rsidRPr="00FC176E" w:rsidRDefault="00AE223B" w:rsidP="00AE223B">
            <w:pPr>
              <w:pStyle w:val="Textoindependiente"/>
              <w:ind w:left="142"/>
              <w:jc w:val="both"/>
              <w:rPr>
                <w:rFonts w:ascii="Times New Roman" w:hAnsi="Times New Roman" w:cs="Times New Roman"/>
                <w:b/>
                <w:sz w:val="18"/>
                <w:szCs w:val="20"/>
              </w:rPr>
            </w:pPr>
            <w:r>
              <w:rPr>
                <w:rFonts w:ascii="Times New Roman" w:hAnsi="Times New Roman" w:cs="Times New Roman"/>
                <w:b/>
                <w:sz w:val="18"/>
                <w:szCs w:val="20"/>
              </w:rPr>
              <w:t>RE</w:t>
            </w:r>
          </w:p>
        </w:tc>
        <w:tc>
          <w:tcPr>
            <w:tcW w:w="897" w:type="dxa"/>
            <w:vAlign w:val="center"/>
          </w:tcPr>
          <w:p w14:paraId="601DA9FA" w14:textId="4FB023A9" w:rsidR="00AE223B" w:rsidRPr="00FC176E" w:rsidRDefault="00AE223B" w:rsidP="00AE223B">
            <w:pPr>
              <w:pStyle w:val="Textoindependiente"/>
              <w:ind w:left="142"/>
              <w:jc w:val="both"/>
              <w:rPr>
                <w:rFonts w:ascii="Times New Roman" w:hAnsi="Times New Roman" w:cs="Times New Roman"/>
                <w:sz w:val="18"/>
                <w:szCs w:val="20"/>
              </w:rPr>
            </w:pPr>
            <w:r>
              <w:rPr>
                <w:rFonts w:ascii="Times New Roman" w:hAnsi="Times New Roman" w:cs="Times New Roman"/>
                <w:b/>
                <w:sz w:val="18"/>
                <w:szCs w:val="20"/>
              </w:rPr>
              <w:t>RE</w:t>
            </w:r>
          </w:p>
        </w:tc>
        <w:tc>
          <w:tcPr>
            <w:tcW w:w="1013" w:type="dxa"/>
            <w:vAlign w:val="center"/>
          </w:tcPr>
          <w:p w14:paraId="6D0EB7C1" w14:textId="147F6F94" w:rsidR="00AE223B" w:rsidRPr="00FC176E" w:rsidRDefault="00AE223B" w:rsidP="00AE223B">
            <w:pPr>
              <w:pStyle w:val="Textoindependiente"/>
              <w:ind w:left="142"/>
              <w:jc w:val="both"/>
              <w:rPr>
                <w:rFonts w:ascii="Times New Roman" w:hAnsi="Times New Roman" w:cs="Times New Roman"/>
                <w:sz w:val="18"/>
                <w:szCs w:val="20"/>
              </w:rPr>
            </w:pPr>
            <w:r>
              <w:rPr>
                <w:rFonts w:ascii="Times New Roman" w:hAnsi="Times New Roman" w:cs="Times New Roman"/>
                <w:b/>
                <w:sz w:val="18"/>
                <w:szCs w:val="20"/>
              </w:rPr>
              <w:t>REFGA</w:t>
            </w:r>
          </w:p>
        </w:tc>
        <w:tc>
          <w:tcPr>
            <w:tcW w:w="1008" w:type="dxa"/>
            <w:vAlign w:val="center"/>
          </w:tcPr>
          <w:p w14:paraId="68AC6271" w14:textId="49F57631" w:rsidR="00AE223B" w:rsidRPr="00FC176E" w:rsidRDefault="00AE223B" w:rsidP="00AE223B">
            <w:pPr>
              <w:pStyle w:val="Textoindependiente"/>
              <w:ind w:left="142"/>
              <w:jc w:val="both"/>
              <w:rPr>
                <w:rFonts w:ascii="Times New Roman" w:hAnsi="Times New Roman" w:cs="Times New Roman"/>
                <w:sz w:val="18"/>
                <w:szCs w:val="20"/>
              </w:rPr>
            </w:pPr>
            <w:r>
              <w:rPr>
                <w:rFonts w:ascii="Times New Roman" w:hAnsi="Times New Roman" w:cs="Times New Roman"/>
                <w:b/>
                <w:sz w:val="18"/>
                <w:szCs w:val="20"/>
              </w:rPr>
              <w:t>REFGA</w:t>
            </w:r>
          </w:p>
        </w:tc>
        <w:tc>
          <w:tcPr>
            <w:tcW w:w="1008" w:type="dxa"/>
            <w:vAlign w:val="center"/>
          </w:tcPr>
          <w:p w14:paraId="384988A8" w14:textId="5B2A6A23" w:rsidR="00AE223B" w:rsidRPr="00FC176E" w:rsidRDefault="00AE223B" w:rsidP="00AE223B">
            <w:pPr>
              <w:pStyle w:val="Textoindependiente"/>
              <w:ind w:left="142"/>
              <w:jc w:val="both"/>
              <w:rPr>
                <w:rFonts w:ascii="Times New Roman" w:hAnsi="Times New Roman" w:cs="Times New Roman"/>
                <w:sz w:val="18"/>
                <w:szCs w:val="20"/>
              </w:rPr>
            </w:pPr>
            <w:r>
              <w:rPr>
                <w:rFonts w:ascii="Times New Roman" w:hAnsi="Times New Roman" w:cs="Times New Roman"/>
                <w:b/>
                <w:sz w:val="18"/>
                <w:szCs w:val="20"/>
              </w:rPr>
              <w:t>REFGA</w:t>
            </w:r>
          </w:p>
        </w:tc>
        <w:tc>
          <w:tcPr>
            <w:tcW w:w="1008" w:type="dxa"/>
            <w:vAlign w:val="center"/>
          </w:tcPr>
          <w:p w14:paraId="780C5551" w14:textId="7BEBA2CF" w:rsidR="00AE223B" w:rsidRPr="00FC176E" w:rsidRDefault="00AE223B" w:rsidP="00AE223B">
            <w:pPr>
              <w:pStyle w:val="Textoindependiente"/>
              <w:ind w:left="142"/>
              <w:jc w:val="both"/>
              <w:rPr>
                <w:rFonts w:ascii="Times New Roman" w:hAnsi="Times New Roman" w:cs="Times New Roman"/>
                <w:sz w:val="18"/>
                <w:szCs w:val="20"/>
              </w:rPr>
            </w:pPr>
            <w:r>
              <w:rPr>
                <w:rFonts w:ascii="Times New Roman" w:hAnsi="Times New Roman" w:cs="Times New Roman"/>
                <w:b/>
                <w:sz w:val="18"/>
                <w:szCs w:val="20"/>
              </w:rPr>
              <w:t>REFGA</w:t>
            </w:r>
          </w:p>
        </w:tc>
        <w:tc>
          <w:tcPr>
            <w:tcW w:w="1008" w:type="dxa"/>
            <w:vAlign w:val="center"/>
          </w:tcPr>
          <w:p w14:paraId="0C31FECA" w14:textId="4FFB49D1" w:rsidR="00AE223B" w:rsidRPr="00FC176E" w:rsidRDefault="00AE223B" w:rsidP="00AE223B">
            <w:pPr>
              <w:pStyle w:val="Textoindependiente"/>
              <w:ind w:left="142"/>
              <w:jc w:val="both"/>
              <w:rPr>
                <w:rFonts w:ascii="Times New Roman" w:hAnsi="Times New Roman" w:cs="Times New Roman"/>
                <w:sz w:val="18"/>
                <w:szCs w:val="20"/>
              </w:rPr>
            </w:pPr>
            <w:r>
              <w:rPr>
                <w:rFonts w:ascii="Times New Roman" w:hAnsi="Times New Roman" w:cs="Times New Roman"/>
                <w:b/>
                <w:sz w:val="18"/>
                <w:szCs w:val="20"/>
              </w:rPr>
              <w:t>REFGA</w:t>
            </w:r>
          </w:p>
        </w:tc>
        <w:tc>
          <w:tcPr>
            <w:tcW w:w="1026" w:type="dxa"/>
            <w:vAlign w:val="center"/>
          </w:tcPr>
          <w:p w14:paraId="75083052" w14:textId="665BE322" w:rsidR="00AE223B" w:rsidRPr="00FC176E" w:rsidRDefault="00AE223B" w:rsidP="00AE223B">
            <w:pPr>
              <w:pStyle w:val="Textoindependiente"/>
              <w:ind w:left="142"/>
              <w:jc w:val="both"/>
              <w:rPr>
                <w:rFonts w:ascii="Times New Roman" w:hAnsi="Times New Roman" w:cs="Times New Roman"/>
                <w:sz w:val="18"/>
                <w:szCs w:val="20"/>
              </w:rPr>
            </w:pPr>
            <w:r>
              <w:rPr>
                <w:rFonts w:ascii="Times New Roman" w:hAnsi="Times New Roman" w:cs="Times New Roman"/>
                <w:b/>
                <w:sz w:val="18"/>
                <w:szCs w:val="20"/>
              </w:rPr>
              <w:t>REFGA</w:t>
            </w:r>
          </w:p>
        </w:tc>
      </w:tr>
    </w:tbl>
    <w:p w14:paraId="707E14D1" w14:textId="77777777" w:rsidR="00043180" w:rsidRPr="00FC176E" w:rsidRDefault="00043180" w:rsidP="00FC176E">
      <w:pPr>
        <w:pStyle w:val="Textoindependiente"/>
        <w:ind w:left="142"/>
        <w:jc w:val="both"/>
        <w:rPr>
          <w:rFonts w:ascii="Times New Roman" w:hAnsi="Times New Roman" w:cs="Times New Roman"/>
          <w:sz w:val="18"/>
          <w:szCs w:val="20"/>
        </w:rPr>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46"/>
      </w:tblGrid>
      <w:tr w:rsidR="00043180" w:rsidRPr="00C03F76" w14:paraId="60F6EEDF" w14:textId="77777777" w:rsidTr="005E3CF9">
        <w:trPr>
          <w:trHeight w:val="292"/>
        </w:trPr>
        <w:tc>
          <w:tcPr>
            <w:tcW w:w="5146" w:type="dxa"/>
          </w:tcPr>
          <w:p w14:paraId="2FF18E90" w14:textId="46D83AAA" w:rsidR="00043180" w:rsidRPr="00C03F76" w:rsidRDefault="00AE223B" w:rsidP="00C03F76">
            <w:pPr>
              <w:pStyle w:val="TableParagraph"/>
              <w:spacing w:line="272" w:lineRule="exact"/>
              <w:ind w:left="105"/>
              <w:jc w:val="both"/>
              <w:rPr>
                <w:rFonts w:ascii="Times New Roman" w:hAnsi="Times New Roman" w:cs="Times New Roman"/>
                <w:b/>
                <w:sz w:val="20"/>
                <w:szCs w:val="20"/>
              </w:rPr>
            </w:pPr>
            <w:r>
              <w:rPr>
                <w:rFonts w:ascii="Times New Roman" w:hAnsi="Times New Roman" w:cs="Times New Roman"/>
                <w:b/>
                <w:sz w:val="20"/>
                <w:szCs w:val="20"/>
              </w:rPr>
              <w:t>R</w:t>
            </w:r>
            <w:r w:rsidR="00043180" w:rsidRPr="00C03F76">
              <w:rPr>
                <w:rFonts w:ascii="Times New Roman" w:hAnsi="Times New Roman" w:cs="Times New Roman"/>
                <w:b/>
                <w:sz w:val="20"/>
                <w:szCs w:val="20"/>
              </w:rPr>
              <w:t>=TASA DE RENDIMIENTO</w:t>
            </w:r>
          </w:p>
        </w:tc>
      </w:tr>
      <w:tr w:rsidR="00043180" w:rsidRPr="00C03F76" w14:paraId="5BD3218C" w14:textId="77777777" w:rsidTr="005E3CF9">
        <w:trPr>
          <w:trHeight w:val="290"/>
        </w:trPr>
        <w:tc>
          <w:tcPr>
            <w:tcW w:w="5146" w:type="dxa"/>
          </w:tcPr>
          <w:p w14:paraId="7C36C291" w14:textId="7FBEDFB5" w:rsidR="00043180" w:rsidRPr="00C03F76" w:rsidRDefault="00AE223B" w:rsidP="00C03F76">
            <w:pPr>
              <w:pStyle w:val="TableParagraph"/>
              <w:spacing w:line="270" w:lineRule="exact"/>
              <w:ind w:left="105"/>
              <w:jc w:val="both"/>
              <w:rPr>
                <w:rFonts w:ascii="Times New Roman" w:hAnsi="Times New Roman" w:cs="Times New Roman"/>
                <w:b/>
                <w:sz w:val="20"/>
                <w:szCs w:val="20"/>
              </w:rPr>
            </w:pPr>
            <w:r>
              <w:rPr>
                <w:rFonts w:ascii="Times New Roman" w:hAnsi="Times New Roman" w:cs="Times New Roman"/>
                <w:b/>
                <w:sz w:val="20"/>
                <w:szCs w:val="20"/>
              </w:rPr>
              <w:t>E</w:t>
            </w:r>
            <w:r w:rsidR="00043180" w:rsidRPr="00C03F76">
              <w:rPr>
                <w:rFonts w:ascii="Times New Roman" w:hAnsi="Times New Roman" w:cs="Times New Roman"/>
                <w:b/>
                <w:sz w:val="20"/>
                <w:szCs w:val="20"/>
              </w:rPr>
              <w:t>=TASA DE ÉXITO</w:t>
            </w:r>
          </w:p>
        </w:tc>
      </w:tr>
      <w:tr w:rsidR="00043180" w:rsidRPr="00C03F76" w14:paraId="129E569E" w14:textId="77777777" w:rsidTr="005E3CF9">
        <w:trPr>
          <w:trHeight w:val="292"/>
        </w:trPr>
        <w:tc>
          <w:tcPr>
            <w:tcW w:w="5146" w:type="dxa"/>
          </w:tcPr>
          <w:p w14:paraId="4DBACEDA" w14:textId="3F9042C3" w:rsidR="00043180" w:rsidRPr="00C03F76" w:rsidRDefault="00AE223B" w:rsidP="00C03F76">
            <w:pPr>
              <w:pStyle w:val="TableParagraph"/>
              <w:spacing w:line="271" w:lineRule="exact"/>
              <w:ind w:left="105"/>
              <w:jc w:val="both"/>
              <w:rPr>
                <w:rFonts w:ascii="Times New Roman" w:hAnsi="Times New Roman" w:cs="Times New Roman"/>
                <w:b/>
                <w:sz w:val="20"/>
                <w:szCs w:val="20"/>
              </w:rPr>
            </w:pPr>
            <w:r>
              <w:rPr>
                <w:rFonts w:ascii="Times New Roman" w:hAnsi="Times New Roman" w:cs="Times New Roman"/>
                <w:b/>
                <w:sz w:val="20"/>
                <w:szCs w:val="20"/>
              </w:rPr>
              <w:t>F</w:t>
            </w:r>
            <w:r w:rsidR="00043180" w:rsidRPr="00C03F76">
              <w:rPr>
                <w:rFonts w:ascii="Times New Roman" w:hAnsi="Times New Roman" w:cs="Times New Roman"/>
                <w:b/>
                <w:sz w:val="20"/>
                <w:szCs w:val="20"/>
              </w:rPr>
              <w:t>=TASA DE EFICIENCIA</w:t>
            </w:r>
          </w:p>
        </w:tc>
      </w:tr>
      <w:tr w:rsidR="00043180" w:rsidRPr="00C03F76" w14:paraId="0BDC4465" w14:textId="77777777" w:rsidTr="005E3CF9">
        <w:trPr>
          <w:trHeight w:val="292"/>
        </w:trPr>
        <w:tc>
          <w:tcPr>
            <w:tcW w:w="5146" w:type="dxa"/>
          </w:tcPr>
          <w:p w14:paraId="5F6DA192" w14:textId="7F224C82" w:rsidR="00043180" w:rsidRPr="00C03F76" w:rsidRDefault="00AE223B" w:rsidP="00C03F76">
            <w:pPr>
              <w:pStyle w:val="TableParagraph"/>
              <w:spacing w:line="272" w:lineRule="exact"/>
              <w:ind w:left="105"/>
              <w:jc w:val="both"/>
              <w:rPr>
                <w:rFonts w:ascii="Times New Roman" w:hAnsi="Times New Roman" w:cs="Times New Roman"/>
                <w:b/>
                <w:sz w:val="20"/>
                <w:szCs w:val="20"/>
              </w:rPr>
            </w:pPr>
            <w:r>
              <w:rPr>
                <w:rFonts w:ascii="Times New Roman" w:hAnsi="Times New Roman" w:cs="Times New Roman"/>
                <w:b/>
                <w:sz w:val="20"/>
                <w:szCs w:val="20"/>
              </w:rPr>
              <w:t>G</w:t>
            </w:r>
            <w:r w:rsidR="00043180" w:rsidRPr="00C03F76">
              <w:rPr>
                <w:rFonts w:ascii="Times New Roman" w:hAnsi="Times New Roman" w:cs="Times New Roman"/>
                <w:b/>
                <w:sz w:val="20"/>
                <w:szCs w:val="20"/>
              </w:rPr>
              <w:t>=TASA DE GRADUACIÓN</w:t>
            </w:r>
          </w:p>
        </w:tc>
      </w:tr>
      <w:tr w:rsidR="00043180" w:rsidRPr="00C03F76" w14:paraId="40CB9D46" w14:textId="77777777" w:rsidTr="005E3CF9">
        <w:trPr>
          <w:trHeight w:val="292"/>
        </w:trPr>
        <w:tc>
          <w:tcPr>
            <w:tcW w:w="5146" w:type="dxa"/>
          </w:tcPr>
          <w:p w14:paraId="1C388ED1" w14:textId="04B2A174" w:rsidR="00043180" w:rsidRPr="00C03F76" w:rsidRDefault="00AE223B" w:rsidP="00C03F76">
            <w:pPr>
              <w:pStyle w:val="TableParagraph"/>
              <w:spacing w:line="272" w:lineRule="exact"/>
              <w:ind w:left="105"/>
              <w:jc w:val="both"/>
              <w:rPr>
                <w:rFonts w:ascii="Times New Roman" w:hAnsi="Times New Roman" w:cs="Times New Roman"/>
                <w:b/>
                <w:sz w:val="20"/>
                <w:szCs w:val="20"/>
              </w:rPr>
            </w:pPr>
            <w:r>
              <w:rPr>
                <w:rFonts w:ascii="Times New Roman" w:hAnsi="Times New Roman" w:cs="Times New Roman"/>
                <w:b/>
                <w:sz w:val="20"/>
                <w:szCs w:val="20"/>
              </w:rPr>
              <w:t>A</w:t>
            </w:r>
            <w:r w:rsidR="00043180" w:rsidRPr="00C03F76">
              <w:rPr>
                <w:rFonts w:ascii="Times New Roman" w:hAnsi="Times New Roman" w:cs="Times New Roman"/>
                <w:b/>
                <w:sz w:val="20"/>
                <w:szCs w:val="20"/>
              </w:rPr>
              <w:t>=TASA DE ABANDONO</w:t>
            </w:r>
          </w:p>
        </w:tc>
      </w:tr>
    </w:tbl>
    <w:p w14:paraId="5E5D6CDB" w14:textId="77777777" w:rsidR="00043180" w:rsidRPr="00C03F76" w:rsidRDefault="00043180" w:rsidP="00C03F76">
      <w:pPr>
        <w:spacing w:after="0"/>
        <w:jc w:val="both"/>
        <w:rPr>
          <w:rFonts w:ascii="Times New Roman" w:hAnsi="Times New Roman"/>
          <w:sz w:val="24"/>
          <w:szCs w:val="24"/>
          <w:lang w:eastAsia="en-US"/>
        </w:rPr>
      </w:pPr>
    </w:p>
    <w:p w14:paraId="4125F303" w14:textId="77777777" w:rsidR="00043180" w:rsidRPr="00C03F76" w:rsidRDefault="00043180" w:rsidP="00C03F76">
      <w:pPr>
        <w:pStyle w:val="Ttulo2"/>
        <w:spacing w:before="0"/>
        <w:jc w:val="both"/>
        <w:rPr>
          <w:rFonts w:ascii="Times New Roman" w:hAnsi="Times New Roman" w:cs="Times New Roman"/>
          <w:color w:val="auto"/>
          <w:sz w:val="24"/>
          <w:szCs w:val="24"/>
        </w:rPr>
      </w:pPr>
    </w:p>
    <w:p w14:paraId="67E891AE" w14:textId="77777777" w:rsidR="00043180" w:rsidRPr="00C03F76" w:rsidRDefault="00043180" w:rsidP="00C03F76">
      <w:pPr>
        <w:pStyle w:val="Ttulo2"/>
        <w:spacing w:before="0"/>
        <w:jc w:val="both"/>
        <w:rPr>
          <w:rFonts w:ascii="Times New Roman" w:hAnsi="Times New Roman" w:cs="Times New Roman"/>
          <w:color w:val="auto"/>
          <w:sz w:val="24"/>
          <w:szCs w:val="24"/>
        </w:rPr>
      </w:pPr>
      <w:bookmarkStart w:id="62" w:name="_Toc45108584"/>
      <w:r w:rsidRPr="00C03F76">
        <w:rPr>
          <w:rFonts w:ascii="Times New Roman" w:hAnsi="Times New Roman" w:cs="Times New Roman"/>
          <w:color w:val="auto"/>
          <w:sz w:val="24"/>
          <w:szCs w:val="24"/>
        </w:rPr>
        <w:t>4.2 Procedimiento de revisión (mejora) del SGC</w:t>
      </w:r>
      <w:bookmarkEnd w:id="62"/>
    </w:p>
    <w:p w14:paraId="6029A703" w14:textId="77777777" w:rsidR="00043180" w:rsidRPr="00C03F76" w:rsidRDefault="00043180" w:rsidP="00C03F76">
      <w:pPr>
        <w:spacing w:after="0"/>
        <w:jc w:val="both"/>
        <w:rPr>
          <w:rFonts w:ascii="Times New Roman" w:hAnsi="Times New Roman"/>
          <w:sz w:val="24"/>
          <w:szCs w:val="24"/>
        </w:rPr>
      </w:pPr>
    </w:p>
    <w:p w14:paraId="38F90006" w14:textId="77777777" w:rsidR="00043180" w:rsidRPr="009703D2" w:rsidRDefault="00043180" w:rsidP="00C03F76">
      <w:pPr>
        <w:pStyle w:val="Ttulo3"/>
        <w:spacing w:before="0"/>
        <w:jc w:val="both"/>
        <w:rPr>
          <w:rFonts w:ascii="Times New Roman" w:hAnsi="Times New Roman" w:cs="Times New Roman"/>
          <w:b/>
          <w:color w:val="auto"/>
        </w:rPr>
      </w:pPr>
      <w:bookmarkStart w:id="63" w:name="_Toc45108585"/>
      <w:r w:rsidRPr="009703D2">
        <w:rPr>
          <w:rFonts w:ascii="Times New Roman" w:hAnsi="Times New Roman" w:cs="Times New Roman"/>
          <w:b/>
          <w:color w:val="auto"/>
        </w:rPr>
        <w:t>4.2.1 Análisis del Manual de Calidad después del primer año de su aplicación</w:t>
      </w:r>
      <w:bookmarkEnd w:id="63"/>
    </w:p>
    <w:p w14:paraId="06A098F0" w14:textId="77777777" w:rsidR="00043180" w:rsidRPr="00C03F76" w:rsidRDefault="00043180" w:rsidP="00C03F76">
      <w:pPr>
        <w:spacing w:after="0"/>
        <w:jc w:val="both"/>
        <w:rPr>
          <w:rFonts w:ascii="Times New Roman" w:hAnsi="Times New Roman"/>
          <w:sz w:val="24"/>
          <w:szCs w:val="24"/>
        </w:rPr>
      </w:pPr>
      <w:r w:rsidRPr="00C03F76">
        <w:rPr>
          <w:rFonts w:ascii="Times New Roman" w:hAnsi="Times New Roman"/>
          <w:sz w:val="24"/>
          <w:szCs w:val="24"/>
        </w:rPr>
        <w:t>La Unidad de Garantía de Calidad del Título, después del primer año de aplicación del SGC, analizará las debilidades y fortalezas del dicho sistema con arreglo a los objetivos que se pretenden alcanzar a través de él.</w:t>
      </w:r>
    </w:p>
    <w:p w14:paraId="5A17D925" w14:textId="77777777" w:rsidR="00043180" w:rsidRPr="00C03F76" w:rsidRDefault="00043180" w:rsidP="00C03F76">
      <w:pPr>
        <w:spacing w:after="0"/>
        <w:jc w:val="both"/>
        <w:rPr>
          <w:rFonts w:ascii="Times New Roman" w:hAnsi="Times New Roman"/>
          <w:sz w:val="24"/>
          <w:szCs w:val="24"/>
        </w:rPr>
      </w:pPr>
    </w:p>
    <w:p w14:paraId="5FF255DA" w14:textId="77777777" w:rsidR="00043180" w:rsidRPr="009703D2" w:rsidRDefault="00043180" w:rsidP="00C03F76">
      <w:pPr>
        <w:pStyle w:val="Ttulo3"/>
        <w:spacing w:before="0"/>
        <w:jc w:val="both"/>
        <w:rPr>
          <w:rFonts w:ascii="Times New Roman" w:hAnsi="Times New Roman" w:cs="Times New Roman"/>
          <w:b/>
          <w:color w:val="auto"/>
        </w:rPr>
      </w:pPr>
      <w:bookmarkStart w:id="64" w:name="_Toc45108586"/>
      <w:r w:rsidRPr="009703D2">
        <w:rPr>
          <w:rFonts w:ascii="Times New Roman" w:hAnsi="Times New Roman" w:cs="Times New Roman"/>
          <w:b/>
          <w:color w:val="auto"/>
        </w:rPr>
        <w:t>4.2.2. Detección de debilidades y propuesta de mejora</w:t>
      </w:r>
      <w:bookmarkEnd w:id="64"/>
    </w:p>
    <w:p w14:paraId="68FBAF2B" w14:textId="77777777" w:rsidR="00043180" w:rsidRPr="00C03F76" w:rsidRDefault="00043180" w:rsidP="00C03F76">
      <w:pPr>
        <w:spacing w:after="0"/>
        <w:jc w:val="both"/>
        <w:rPr>
          <w:rFonts w:ascii="Times New Roman" w:hAnsi="Times New Roman"/>
          <w:sz w:val="24"/>
          <w:szCs w:val="24"/>
        </w:rPr>
      </w:pPr>
      <w:r w:rsidRPr="00C03F76">
        <w:rPr>
          <w:rFonts w:ascii="Times New Roman" w:hAnsi="Times New Roman"/>
          <w:sz w:val="24"/>
          <w:szCs w:val="24"/>
        </w:rPr>
        <w:t>En este sentido, propondrán a la Junta de Centro / Comisión Académica del Máster la introducción de los cambios que estimen necesarios. La Junta de Centro / Comisión Académica del &lt;nombre del título&gt; por &lt;nombre de las universidades partícipes&gt;, en su caso, presentará a la Comisión de Calidad de los Títulos de la Universidad de Córdoba una propuesta de modificación del Manual de Calidad para su análisis y aprobación.</w:t>
      </w:r>
    </w:p>
    <w:p w14:paraId="1A7BE9B4" w14:textId="77777777" w:rsidR="00043180" w:rsidRPr="00C03F76" w:rsidRDefault="00043180" w:rsidP="00C03F76">
      <w:pPr>
        <w:spacing w:after="0"/>
        <w:jc w:val="both"/>
        <w:rPr>
          <w:rFonts w:ascii="Times New Roman" w:hAnsi="Times New Roman"/>
          <w:sz w:val="24"/>
          <w:szCs w:val="24"/>
        </w:rPr>
      </w:pPr>
    </w:p>
    <w:p w14:paraId="1EC15324" w14:textId="77777777" w:rsidR="00043180" w:rsidRPr="009703D2" w:rsidRDefault="00043180" w:rsidP="00C03F76">
      <w:pPr>
        <w:pStyle w:val="Ttulo3"/>
        <w:spacing w:before="0"/>
        <w:jc w:val="both"/>
        <w:rPr>
          <w:rFonts w:ascii="Times New Roman" w:hAnsi="Times New Roman" w:cs="Times New Roman"/>
          <w:b/>
          <w:color w:val="auto"/>
        </w:rPr>
      </w:pPr>
      <w:bookmarkStart w:id="65" w:name="_Toc45108587"/>
      <w:r w:rsidRPr="009703D2">
        <w:rPr>
          <w:rFonts w:ascii="Times New Roman" w:hAnsi="Times New Roman" w:cs="Times New Roman"/>
          <w:b/>
          <w:color w:val="auto"/>
        </w:rPr>
        <w:t>4.2.3. Propuesta de las modificaciones a la Comisión de Calidad de los Títulos</w:t>
      </w:r>
      <w:bookmarkEnd w:id="65"/>
    </w:p>
    <w:p w14:paraId="799F611E" w14:textId="77777777" w:rsidR="00043180" w:rsidRPr="00C03F76" w:rsidRDefault="00043180" w:rsidP="00C03F76">
      <w:pPr>
        <w:spacing w:after="0"/>
        <w:jc w:val="both"/>
        <w:rPr>
          <w:rFonts w:ascii="Times New Roman" w:hAnsi="Times New Roman"/>
          <w:sz w:val="24"/>
          <w:szCs w:val="24"/>
        </w:rPr>
      </w:pPr>
    </w:p>
    <w:p w14:paraId="725DC251" w14:textId="77777777" w:rsidR="00043180" w:rsidRPr="00C03F76" w:rsidRDefault="00043180" w:rsidP="00C03F76">
      <w:pPr>
        <w:spacing w:after="0"/>
        <w:jc w:val="both"/>
        <w:rPr>
          <w:rFonts w:ascii="Times New Roman" w:hAnsi="Times New Roman"/>
          <w:sz w:val="24"/>
          <w:szCs w:val="24"/>
        </w:rPr>
      </w:pPr>
      <w:r w:rsidRPr="00C03F76">
        <w:rPr>
          <w:rFonts w:ascii="Times New Roman" w:hAnsi="Times New Roman"/>
          <w:sz w:val="24"/>
          <w:szCs w:val="24"/>
        </w:rPr>
        <w:t>Con posterioridad, la Unidad de Garantía de Calidad del Título, en un sistema de revisión continua, propondrá a la Junta de Centro / Comisión Académica del Máster las modificaciones que en cada caso estimen necesarias. En cualquier caso, la aprobación de estas modificaciones corresponderá a la Comisión de Calidad de los Títulos de la Universidad de Córdoba salvo que se trate de cuestiones menores, de detalle o de carácter formal, cuya aprobación corresponderá a la Junta de Centro / Comisión Académica del Máster.</w:t>
      </w:r>
    </w:p>
    <w:p w14:paraId="11F49889" w14:textId="77777777" w:rsidR="00043180" w:rsidRPr="00C03F76" w:rsidRDefault="00043180" w:rsidP="00C03F76">
      <w:pPr>
        <w:spacing w:after="0"/>
        <w:jc w:val="both"/>
        <w:rPr>
          <w:rFonts w:ascii="Times New Roman" w:hAnsi="Times New Roman"/>
          <w:sz w:val="24"/>
          <w:szCs w:val="24"/>
        </w:rPr>
      </w:pPr>
    </w:p>
    <w:p w14:paraId="6F8C8407" w14:textId="77777777" w:rsidR="00043180" w:rsidRPr="009703D2" w:rsidRDefault="00043180" w:rsidP="00C03F76">
      <w:pPr>
        <w:pStyle w:val="Ttulo3"/>
        <w:spacing w:before="0"/>
        <w:jc w:val="both"/>
        <w:rPr>
          <w:rFonts w:ascii="Times New Roman" w:hAnsi="Times New Roman" w:cs="Times New Roman"/>
          <w:b/>
          <w:color w:val="auto"/>
        </w:rPr>
      </w:pPr>
      <w:bookmarkStart w:id="66" w:name="_Toc45108588"/>
      <w:r w:rsidRPr="009703D2">
        <w:rPr>
          <w:rFonts w:ascii="Times New Roman" w:hAnsi="Times New Roman" w:cs="Times New Roman"/>
          <w:b/>
          <w:color w:val="auto"/>
        </w:rPr>
        <w:t>4.2.4.</w:t>
      </w:r>
      <w:r w:rsidRPr="009703D2">
        <w:rPr>
          <w:rFonts w:ascii="Times New Roman" w:hAnsi="Times New Roman" w:cs="Times New Roman"/>
          <w:b/>
          <w:color w:val="auto"/>
        </w:rPr>
        <w:tab/>
        <w:t>Revisión y Modificación del SGC</w:t>
      </w:r>
      <w:bookmarkEnd w:id="66"/>
    </w:p>
    <w:p w14:paraId="50CE33FF" w14:textId="77777777" w:rsidR="00043180" w:rsidRPr="00C03F76" w:rsidRDefault="00043180" w:rsidP="00C03F76">
      <w:pPr>
        <w:spacing w:after="0"/>
        <w:jc w:val="both"/>
        <w:rPr>
          <w:rFonts w:ascii="Times New Roman" w:hAnsi="Times New Roman"/>
          <w:sz w:val="24"/>
          <w:szCs w:val="24"/>
        </w:rPr>
      </w:pPr>
      <w:r w:rsidRPr="00C03F76">
        <w:rPr>
          <w:rFonts w:ascii="Times New Roman" w:hAnsi="Times New Roman"/>
          <w:sz w:val="24"/>
          <w:szCs w:val="24"/>
        </w:rPr>
        <w:t>Con una periodicidad de, al menos cada dos años, la Comisión de Calidad de los Títulos de la Universidad de Córdoba realizará un análisis de los puntos fuertes, puntos débiles y propuestas de mejora en el diseño de los procedimientos y herramientas del Sistema de Garantía de Calidad.</w:t>
      </w:r>
    </w:p>
    <w:p w14:paraId="11ADA112" w14:textId="77777777" w:rsidR="00043180" w:rsidRPr="00C03F76" w:rsidRDefault="00043180" w:rsidP="00C03F76">
      <w:pPr>
        <w:spacing w:after="0"/>
        <w:jc w:val="both"/>
        <w:rPr>
          <w:rFonts w:ascii="Times New Roman" w:hAnsi="Times New Roman"/>
          <w:sz w:val="24"/>
          <w:szCs w:val="24"/>
        </w:rPr>
      </w:pPr>
      <w:r w:rsidRPr="00C03F76">
        <w:rPr>
          <w:rFonts w:ascii="Times New Roman" w:hAnsi="Times New Roman"/>
          <w:sz w:val="24"/>
          <w:szCs w:val="24"/>
        </w:rPr>
        <w:t>Las modificaciones del diseño de procedimientos y herramientas del Sistema de Garantía de Calidad realizadas tanto a propuesta del Título como por propia iniciativa de la Comisión de Calidad de los Títulos / Comisión de Másteres y Doctorados, no se aplicarán hasta el curso siguiente al de su aprobación.</w:t>
      </w:r>
    </w:p>
    <w:p w14:paraId="4D08E470" w14:textId="6DA16988" w:rsidR="00043180" w:rsidRPr="00C03F76" w:rsidRDefault="00043180" w:rsidP="00C03F76">
      <w:pPr>
        <w:spacing w:after="0" w:line="259" w:lineRule="auto"/>
        <w:jc w:val="both"/>
        <w:rPr>
          <w:rFonts w:ascii="Times New Roman" w:hAnsi="Times New Roman"/>
          <w:sz w:val="24"/>
          <w:szCs w:val="24"/>
        </w:rPr>
      </w:pPr>
    </w:p>
    <w:sectPr w:rsidR="00043180" w:rsidRPr="00C03F76" w:rsidSect="00B9571F">
      <w:footerReference w:type="default" r:id="rId42"/>
      <w:pgSz w:w="11906" w:h="16838" w:code="9"/>
      <w:pgMar w:top="1701"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1D66370" w14:textId="77777777" w:rsidR="002B6AA2" w:rsidRDefault="002B6AA2" w:rsidP="00642CE5">
      <w:pPr>
        <w:spacing w:after="0" w:line="240" w:lineRule="auto"/>
      </w:pPr>
      <w:r>
        <w:separator/>
      </w:r>
    </w:p>
  </w:endnote>
  <w:endnote w:type="continuationSeparator" w:id="0">
    <w:p w14:paraId="51CB9129" w14:textId="77777777" w:rsidR="002B6AA2" w:rsidRDefault="002B6AA2" w:rsidP="00642C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Liberation Sans Narrow">
    <w:panose1 w:val="020B0606020202030204"/>
    <w:charset w:val="00"/>
    <w:family w:val="swiss"/>
    <w:pitch w:val="variable"/>
    <w:sig w:usb0="A00002AF" w:usb1="500078FB" w:usb2="00000000" w:usb3="00000000" w:csb0="0000009F" w:csb1="00000000"/>
  </w:font>
  <w:font w:name="Verdana">
    <w:panose1 w:val="020B0604030504040204"/>
    <w:charset w:val="00"/>
    <w:family w:val="swiss"/>
    <w:pitch w:val="variable"/>
    <w:sig w:usb0="A10006FF" w:usb1="4000205B" w:usb2="00000010" w:usb3="00000000" w:csb0="0000019F" w:csb1="00000000"/>
  </w:font>
  <w:font w:name="Yu Gothic Light">
    <w:panose1 w:val="020B0300000000000000"/>
    <w:charset w:val="80"/>
    <w:family w:val="swiss"/>
    <w:pitch w:val="variable"/>
    <w:sig w:usb0="00000287" w:usb1="08070000" w:usb2="00000010" w:usb3="00000000" w:csb0="0002009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Yu Mincho">
    <w:panose1 w:val="02020400000000000000"/>
    <w:charset w:val="80"/>
    <w:family w:val="roman"/>
    <w:pitch w:val="variable"/>
    <w:sig w:usb0="00000287" w:usb1="08070000" w:usb2="00000010"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563C37" w14:textId="3473ED68" w:rsidR="002B6AA2" w:rsidRPr="00642CE5" w:rsidRDefault="002B6AA2" w:rsidP="00642CE5">
    <w:pPr>
      <w:jc w:val="center"/>
      <w:rPr>
        <w:rFonts w:ascii="Times New Roman" w:hAnsi="Times New Roman"/>
        <w:sz w:val="20"/>
        <w:szCs w:val="20"/>
      </w:rPr>
    </w:pPr>
    <w:r w:rsidRPr="00642CE5">
      <w:rPr>
        <w:rFonts w:ascii="Times New Roman" w:hAnsi="Times New Roman"/>
        <w:sz w:val="20"/>
        <w:szCs w:val="20"/>
      </w:rPr>
      <w:t xml:space="preserve">Página </w:t>
    </w:r>
    <w:r w:rsidRPr="00642CE5">
      <w:rPr>
        <w:rFonts w:ascii="Times New Roman" w:hAnsi="Times New Roman"/>
        <w:sz w:val="20"/>
        <w:szCs w:val="20"/>
      </w:rPr>
      <w:fldChar w:fldCharType="begin"/>
    </w:r>
    <w:r w:rsidRPr="00642CE5">
      <w:rPr>
        <w:rFonts w:ascii="Times New Roman" w:hAnsi="Times New Roman"/>
        <w:sz w:val="20"/>
        <w:szCs w:val="20"/>
      </w:rPr>
      <w:instrText xml:space="preserve"> PAGE </w:instrText>
    </w:r>
    <w:r w:rsidRPr="00642CE5">
      <w:rPr>
        <w:rFonts w:ascii="Times New Roman" w:hAnsi="Times New Roman"/>
        <w:sz w:val="20"/>
        <w:szCs w:val="20"/>
      </w:rPr>
      <w:fldChar w:fldCharType="separate"/>
    </w:r>
    <w:r w:rsidR="007F24EA">
      <w:rPr>
        <w:rFonts w:ascii="Times New Roman" w:hAnsi="Times New Roman"/>
        <w:noProof/>
        <w:sz w:val="20"/>
        <w:szCs w:val="20"/>
      </w:rPr>
      <w:t>1</w:t>
    </w:r>
    <w:r w:rsidRPr="00642CE5">
      <w:rPr>
        <w:rFonts w:ascii="Times New Roman" w:hAnsi="Times New Roman"/>
        <w:sz w:val="20"/>
        <w:szCs w:val="20"/>
      </w:rPr>
      <w:fldChar w:fldCharType="end"/>
    </w:r>
    <w:r w:rsidRPr="00642CE5">
      <w:rPr>
        <w:rFonts w:ascii="Times New Roman" w:hAnsi="Times New Roman"/>
        <w:sz w:val="20"/>
        <w:szCs w:val="20"/>
      </w:rPr>
      <w:t xml:space="preserve"> de </w:t>
    </w:r>
    <w:r w:rsidRPr="00642CE5">
      <w:rPr>
        <w:rFonts w:ascii="Times New Roman" w:hAnsi="Times New Roman"/>
        <w:sz w:val="20"/>
        <w:szCs w:val="20"/>
      </w:rPr>
      <w:fldChar w:fldCharType="begin"/>
    </w:r>
    <w:r w:rsidRPr="00642CE5">
      <w:rPr>
        <w:rFonts w:ascii="Times New Roman" w:hAnsi="Times New Roman"/>
        <w:sz w:val="20"/>
        <w:szCs w:val="20"/>
      </w:rPr>
      <w:instrText xml:space="preserve"> NUMPAGES  </w:instrText>
    </w:r>
    <w:r w:rsidRPr="00642CE5">
      <w:rPr>
        <w:rFonts w:ascii="Times New Roman" w:hAnsi="Times New Roman"/>
        <w:sz w:val="20"/>
        <w:szCs w:val="20"/>
      </w:rPr>
      <w:fldChar w:fldCharType="separate"/>
    </w:r>
    <w:r w:rsidR="007F24EA">
      <w:rPr>
        <w:rFonts w:ascii="Times New Roman" w:hAnsi="Times New Roman"/>
        <w:noProof/>
        <w:sz w:val="20"/>
        <w:szCs w:val="20"/>
      </w:rPr>
      <w:t>51</w:t>
    </w:r>
    <w:r w:rsidRPr="00642CE5">
      <w:rPr>
        <w:rFonts w:ascii="Times New Roman" w:hAnsi="Times New Roman"/>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6CB4C4F" w14:textId="77777777" w:rsidR="002B6AA2" w:rsidRDefault="002B6AA2" w:rsidP="00642CE5">
      <w:pPr>
        <w:spacing w:after="0" w:line="240" w:lineRule="auto"/>
      </w:pPr>
      <w:r>
        <w:separator/>
      </w:r>
    </w:p>
  </w:footnote>
  <w:footnote w:type="continuationSeparator" w:id="0">
    <w:p w14:paraId="0F588BC6" w14:textId="77777777" w:rsidR="002B6AA2" w:rsidRDefault="002B6AA2" w:rsidP="00642CE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multilevel"/>
    <w:tmpl w:val="AF584B56"/>
    <w:lvl w:ilvl="0">
      <w:start w:val="1"/>
      <w:numFmt w:val="upperLetter"/>
      <w:lvlText w:val="%1."/>
      <w:lvlJc w:val="left"/>
      <w:pPr>
        <w:tabs>
          <w:tab w:val="num" w:pos="0"/>
        </w:tabs>
        <w:ind w:left="720" w:hanging="360"/>
      </w:pPr>
      <w:rPr>
        <w:b w:val="0"/>
        <w:sz w:val="20"/>
      </w:rPr>
    </w:lvl>
    <w:lvl w:ilvl="1">
      <w:start w:val="1"/>
      <w:numFmt w:val="lowerLetter"/>
      <w:lvlText w:val="%2."/>
      <w:lvlJc w:val="left"/>
      <w:pPr>
        <w:tabs>
          <w:tab w:val="num" w:pos="0"/>
        </w:tabs>
        <w:ind w:left="1440" w:hanging="360"/>
      </w:pPr>
      <w:rPr>
        <w:rFonts w:ascii="Courier New" w:hAnsi="Courier New" w:cs="Courier New"/>
        <w:sz w:val="20"/>
      </w:rPr>
    </w:lvl>
    <w:lvl w:ilvl="2">
      <w:start w:val="1"/>
      <w:numFmt w:val="lowerRoman"/>
      <w:lvlText w:val="%3."/>
      <w:lvlJc w:val="right"/>
      <w:pPr>
        <w:tabs>
          <w:tab w:val="num" w:pos="0"/>
        </w:tabs>
        <w:ind w:left="2160" w:hanging="180"/>
      </w:pPr>
      <w:rPr>
        <w:rFonts w:ascii="Wingdings" w:hAnsi="Wingdings" w:cs="Wingdings"/>
        <w:sz w:val="20"/>
      </w:r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 w15:restartNumberingAfterBreak="0">
    <w:nsid w:val="028D05A5"/>
    <w:multiLevelType w:val="multilevel"/>
    <w:tmpl w:val="72A49EAC"/>
    <w:lvl w:ilvl="0">
      <w:start w:val="1"/>
      <w:numFmt w:val="decimal"/>
      <w:lvlText w:val="%1."/>
      <w:lvlJc w:val="left"/>
      <w:pPr>
        <w:ind w:left="720" w:hanging="360"/>
      </w:pPr>
      <w:rPr>
        <w:rFonts w:hint="default"/>
      </w:rPr>
    </w:lvl>
    <w:lvl w:ilvl="1">
      <w:start w:val="5"/>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2" w15:restartNumberingAfterBreak="0">
    <w:nsid w:val="064B0BD8"/>
    <w:multiLevelType w:val="multilevel"/>
    <w:tmpl w:val="FEA6E8DA"/>
    <w:lvl w:ilvl="0">
      <w:start w:val="1"/>
      <w:numFmt w:val="bullet"/>
      <w:lvlText w:val="-"/>
      <w:lvlJc w:val="left"/>
      <w:pPr>
        <w:tabs>
          <w:tab w:val="num" w:pos="720"/>
        </w:tabs>
        <w:ind w:left="720" w:hanging="360"/>
      </w:pPr>
      <w:rPr>
        <w:rFonts w:ascii="Calibri Light" w:eastAsiaTheme="minorHAnsi" w:hAnsi="Calibri Light" w:cstheme="minorBidi"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8013BC3"/>
    <w:multiLevelType w:val="hybridMultilevel"/>
    <w:tmpl w:val="E3AE3D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08CA67B8"/>
    <w:multiLevelType w:val="hybridMultilevel"/>
    <w:tmpl w:val="926A6B4C"/>
    <w:lvl w:ilvl="0" w:tplc="4AEA4286">
      <w:start w:val="1"/>
      <w:numFmt w:val="lowerRoman"/>
      <w:lvlText w:val="%1)"/>
      <w:lvlJc w:val="left"/>
      <w:pPr>
        <w:ind w:left="1428" w:hanging="720"/>
      </w:pPr>
      <w:rPr>
        <w:rFonts w:hint="default"/>
      </w:rPr>
    </w:lvl>
    <w:lvl w:ilvl="1" w:tplc="9C68ECD2">
      <w:start w:val="1"/>
      <w:numFmt w:val="lowerLetter"/>
      <w:lvlText w:val="%2)"/>
      <w:lvlJc w:val="left"/>
      <w:pPr>
        <w:ind w:left="2133" w:hanging="705"/>
      </w:pPr>
      <w:rPr>
        <w:rFonts w:hint="default"/>
      </w:r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5" w15:restartNumberingAfterBreak="0">
    <w:nsid w:val="0FF90852"/>
    <w:multiLevelType w:val="multilevel"/>
    <w:tmpl w:val="E33AD380"/>
    <w:lvl w:ilvl="0">
      <w:start w:val="2"/>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lowerRoman"/>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 w15:restartNumberingAfterBreak="0">
    <w:nsid w:val="11633E1E"/>
    <w:multiLevelType w:val="hybridMultilevel"/>
    <w:tmpl w:val="853817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13AF4735"/>
    <w:multiLevelType w:val="multilevel"/>
    <w:tmpl w:val="EE98D116"/>
    <w:lvl w:ilvl="0">
      <w:start w:val="1"/>
      <w:numFmt w:val="bullet"/>
      <w:lvlText w:val="-"/>
      <w:lvlJc w:val="left"/>
      <w:pPr>
        <w:ind w:left="720" w:hanging="360"/>
      </w:pPr>
      <w:rPr>
        <w:rFonts w:ascii="Calibri Light" w:eastAsiaTheme="minorHAnsi" w:hAnsi="Calibri Light" w:cstheme="minorBidi" w:hint="default"/>
        <w:sz w:val="20"/>
      </w:rPr>
    </w:lvl>
    <w:lvl w:ilvl="1">
      <w:start w:val="5"/>
      <w:numFmt w:val="decimal"/>
      <w:isLgl/>
      <w:lvlText w:val="%1.%2"/>
      <w:lvlJc w:val="left"/>
      <w:pPr>
        <w:ind w:left="1080" w:hanging="720"/>
      </w:pPr>
      <w:rPr>
        <w:rFonts w:hint="default"/>
        <w:sz w:val="20"/>
      </w:rPr>
    </w:lvl>
    <w:lvl w:ilvl="2">
      <w:start w:val="1"/>
      <w:numFmt w:val="decimal"/>
      <w:isLgl/>
      <w:lvlText w:val="%1.%2.%3"/>
      <w:lvlJc w:val="left"/>
      <w:pPr>
        <w:ind w:left="1080" w:hanging="720"/>
      </w:pPr>
      <w:rPr>
        <w:rFonts w:hint="default"/>
        <w:sz w:val="20"/>
      </w:rPr>
    </w:lvl>
    <w:lvl w:ilvl="3">
      <w:start w:val="1"/>
      <w:numFmt w:val="decimal"/>
      <w:isLgl/>
      <w:lvlText w:val="%1.%2.%3.%4"/>
      <w:lvlJc w:val="left"/>
      <w:pPr>
        <w:ind w:left="1440" w:hanging="1080"/>
      </w:pPr>
      <w:rPr>
        <w:rFonts w:hint="default"/>
        <w:sz w:val="20"/>
      </w:rPr>
    </w:lvl>
    <w:lvl w:ilvl="4">
      <w:start w:val="1"/>
      <w:numFmt w:val="decimal"/>
      <w:isLgl/>
      <w:lvlText w:val="%1.%2.%3.%4.%5"/>
      <w:lvlJc w:val="left"/>
      <w:pPr>
        <w:ind w:left="1800" w:hanging="1440"/>
      </w:pPr>
      <w:rPr>
        <w:rFonts w:hint="default"/>
        <w:sz w:val="20"/>
      </w:rPr>
    </w:lvl>
    <w:lvl w:ilvl="5">
      <w:start w:val="1"/>
      <w:numFmt w:val="decimal"/>
      <w:isLgl/>
      <w:lvlText w:val="%1.%2.%3.%4.%5.%6"/>
      <w:lvlJc w:val="left"/>
      <w:pPr>
        <w:ind w:left="2160" w:hanging="1800"/>
      </w:pPr>
      <w:rPr>
        <w:rFonts w:hint="default"/>
        <w:sz w:val="20"/>
      </w:rPr>
    </w:lvl>
    <w:lvl w:ilvl="6">
      <w:start w:val="1"/>
      <w:numFmt w:val="decimal"/>
      <w:isLgl/>
      <w:lvlText w:val="%1.%2.%3.%4.%5.%6.%7"/>
      <w:lvlJc w:val="left"/>
      <w:pPr>
        <w:ind w:left="2160" w:hanging="1800"/>
      </w:pPr>
      <w:rPr>
        <w:rFonts w:hint="default"/>
        <w:sz w:val="20"/>
      </w:rPr>
    </w:lvl>
    <w:lvl w:ilvl="7">
      <w:start w:val="1"/>
      <w:numFmt w:val="decimal"/>
      <w:isLgl/>
      <w:lvlText w:val="%1.%2.%3.%4.%5.%6.%7.%8"/>
      <w:lvlJc w:val="left"/>
      <w:pPr>
        <w:ind w:left="2520" w:hanging="2160"/>
      </w:pPr>
      <w:rPr>
        <w:rFonts w:hint="default"/>
        <w:sz w:val="20"/>
      </w:rPr>
    </w:lvl>
    <w:lvl w:ilvl="8">
      <w:start w:val="1"/>
      <w:numFmt w:val="decimal"/>
      <w:isLgl/>
      <w:lvlText w:val="%1.%2.%3.%4.%5.%6.%7.%8.%9"/>
      <w:lvlJc w:val="left"/>
      <w:pPr>
        <w:ind w:left="2880" w:hanging="2520"/>
      </w:pPr>
      <w:rPr>
        <w:rFonts w:hint="default"/>
        <w:sz w:val="20"/>
      </w:rPr>
    </w:lvl>
  </w:abstractNum>
  <w:abstractNum w:abstractNumId="8" w15:restartNumberingAfterBreak="0">
    <w:nsid w:val="14F7068C"/>
    <w:multiLevelType w:val="hybridMultilevel"/>
    <w:tmpl w:val="BBFAF06A"/>
    <w:lvl w:ilvl="0" w:tplc="E8F82A34">
      <w:start w:val="1"/>
      <w:numFmt w:val="bullet"/>
      <w:lvlText w:val="-"/>
      <w:lvlJc w:val="left"/>
      <w:pPr>
        <w:ind w:left="720" w:hanging="360"/>
      </w:pPr>
      <w:rPr>
        <w:rFonts w:ascii="Liberation Sans Narrow" w:eastAsia="Verdana" w:hAnsi="Liberation Sans Narrow" w:cs="Verdana"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15551E24"/>
    <w:multiLevelType w:val="multilevel"/>
    <w:tmpl w:val="FFB0BF3E"/>
    <w:lvl w:ilvl="0">
      <w:start w:val="1"/>
      <w:numFmt w:val="bullet"/>
      <w:lvlText w:val="-"/>
      <w:lvlJc w:val="left"/>
      <w:pPr>
        <w:tabs>
          <w:tab w:val="num" w:pos="720"/>
        </w:tabs>
        <w:ind w:left="720" w:hanging="360"/>
      </w:pPr>
      <w:rPr>
        <w:rFonts w:ascii="Calibri Light" w:eastAsiaTheme="minorHAnsi" w:hAnsi="Calibri Light" w:cstheme="minorBidi"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D0A3617"/>
    <w:multiLevelType w:val="multilevel"/>
    <w:tmpl w:val="72A49EAC"/>
    <w:lvl w:ilvl="0">
      <w:start w:val="1"/>
      <w:numFmt w:val="decimal"/>
      <w:lvlText w:val="%1."/>
      <w:lvlJc w:val="left"/>
      <w:pPr>
        <w:ind w:left="720" w:hanging="360"/>
      </w:pPr>
      <w:rPr>
        <w:rFonts w:hint="default"/>
      </w:rPr>
    </w:lvl>
    <w:lvl w:ilvl="1">
      <w:start w:val="5"/>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11" w15:restartNumberingAfterBreak="0">
    <w:nsid w:val="261C4CB6"/>
    <w:multiLevelType w:val="hybridMultilevel"/>
    <w:tmpl w:val="664C01D0"/>
    <w:lvl w:ilvl="0" w:tplc="CEDEB508">
      <w:start w:val="1"/>
      <w:numFmt w:val="bullet"/>
      <w:lvlText w:val="-"/>
      <w:lvlJc w:val="left"/>
      <w:pPr>
        <w:ind w:left="1004" w:hanging="360"/>
      </w:pPr>
      <w:rPr>
        <w:rFonts w:ascii="Calibri Light" w:eastAsiaTheme="minorHAnsi" w:hAnsi="Calibri Light" w:cstheme="minorBidi"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2" w15:restartNumberingAfterBreak="0">
    <w:nsid w:val="26C467DB"/>
    <w:multiLevelType w:val="multilevel"/>
    <w:tmpl w:val="11485210"/>
    <w:lvl w:ilvl="0">
      <w:start w:val="1"/>
      <w:numFmt w:val="bullet"/>
      <w:lvlText w:val="-"/>
      <w:lvlJc w:val="left"/>
      <w:pPr>
        <w:tabs>
          <w:tab w:val="num" w:pos="720"/>
        </w:tabs>
        <w:ind w:left="720" w:hanging="360"/>
      </w:pPr>
      <w:rPr>
        <w:rFonts w:ascii="Calibri Light" w:eastAsiaTheme="minorHAnsi" w:hAnsi="Calibri Light" w:cstheme="minorBidi"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B094264"/>
    <w:multiLevelType w:val="hybridMultilevel"/>
    <w:tmpl w:val="71122D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33CC4658"/>
    <w:multiLevelType w:val="multilevel"/>
    <w:tmpl w:val="DA2A0A9C"/>
    <w:lvl w:ilvl="0">
      <w:start w:val="1"/>
      <w:numFmt w:val="bullet"/>
      <w:lvlText w:val="-"/>
      <w:lvlJc w:val="left"/>
      <w:pPr>
        <w:tabs>
          <w:tab w:val="num" w:pos="720"/>
        </w:tabs>
        <w:ind w:left="720" w:hanging="360"/>
      </w:pPr>
      <w:rPr>
        <w:rFonts w:ascii="Calibri Light" w:eastAsiaTheme="minorHAnsi" w:hAnsi="Calibri Light" w:cstheme="minorBidi"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681236B"/>
    <w:multiLevelType w:val="multilevel"/>
    <w:tmpl w:val="E4E0012C"/>
    <w:lvl w:ilvl="0">
      <w:start w:val="1"/>
      <w:numFmt w:val="bullet"/>
      <w:lvlText w:val="-"/>
      <w:lvlJc w:val="left"/>
      <w:pPr>
        <w:tabs>
          <w:tab w:val="num" w:pos="720"/>
        </w:tabs>
        <w:ind w:left="720" w:hanging="360"/>
      </w:pPr>
      <w:rPr>
        <w:rFonts w:ascii="Calibri Light" w:eastAsiaTheme="minorHAnsi" w:hAnsi="Calibri Light" w:cstheme="minorBidi"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9372207"/>
    <w:multiLevelType w:val="hybridMultilevel"/>
    <w:tmpl w:val="5BB22B70"/>
    <w:lvl w:ilvl="0" w:tplc="CEDEB508">
      <w:start w:val="1"/>
      <w:numFmt w:val="bullet"/>
      <w:lvlText w:val="-"/>
      <w:lvlJc w:val="left"/>
      <w:pPr>
        <w:ind w:left="720" w:hanging="360"/>
      </w:pPr>
      <w:rPr>
        <w:rFonts w:ascii="Calibri Light" w:eastAsiaTheme="minorHAnsi" w:hAnsi="Calibri Light"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3B8D4ED4"/>
    <w:multiLevelType w:val="hybridMultilevel"/>
    <w:tmpl w:val="BD0601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3D540969"/>
    <w:multiLevelType w:val="hybridMultilevel"/>
    <w:tmpl w:val="77DA7664"/>
    <w:lvl w:ilvl="0" w:tplc="CEDEB508">
      <w:start w:val="1"/>
      <w:numFmt w:val="bullet"/>
      <w:lvlText w:val="-"/>
      <w:lvlJc w:val="left"/>
      <w:pPr>
        <w:ind w:left="1080" w:hanging="360"/>
      </w:pPr>
      <w:rPr>
        <w:rFonts w:ascii="Calibri Light" w:eastAsiaTheme="minorHAnsi" w:hAnsi="Calibri Light" w:cstheme="minorBidi"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9" w15:restartNumberingAfterBreak="0">
    <w:nsid w:val="434332CA"/>
    <w:multiLevelType w:val="hybridMultilevel"/>
    <w:tmpl w:val="67A48476"/>
    <w:lvl w:ilvl="0" w:tplc="CEDEB508">
      <w:start w:val="1"/>
      <w:numFmt w:val="bullet"/>
      <w:lvlText w:val="-"/>
      <w:lvlJc w:val="left"/>
      <w:pPr>
        <w:ind w:left="720" w:hanging="360"/>
      </w:pPr>
      <w:rPr>
        <w:rFonts w:ascii="Calibri Light" w:eastAsiaTheme="minorHAnsi" w:hAnsi="Calibri Light"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437A60C5"/>
    <w:multiLevelType w:val="hybridMultilevel"/>
    <w:tmpl w:val="A55EA3CE"/>
    <w:lvl w:ilvl="0" w:tplc="CEDEB508">
      <w:start w:val="1"/>
      <w:numFmt w:val="bullet"/>
      <w:lvlText w:val="-"/>
      <w:lvlJc w:val="left"/>
      <w:pPr>
        <w:ind w:left="720" w:hanging="360"/>
      </w:pPr>
      <w:rPr>
        <w:rFonts w:ascii="Calibri Light" w:eastAsiaTheme="minorHAnsi" w:hAnsi="Calibri Light"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88B3573"/>
    <w:multiLevelType w:val="multilevel"/>
    <w:tmpl w:val="59AA5E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04C4466"/>
    <w:multiLevelType w:val="multilevel"/>
    <w:tmpl w:val="9050CA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54CF549E"/>
    <w:multiLevelType w:val="hybridMultilevel"/>
    <w:tmpl w:val="01E2A8FC"/>
    <w:lvl w:ilvl="0" w:tplc="5634696A">
      <w:start w:val="1"/>
      <w:numFmt w:val="decimal"/>
      <w:lvlText w:val="%1."/>
      <w:lvlJc w:val="left"/>
      <w:pPr>
        <w:ind w:left="1065" w:hanging="705"/>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15:restartNumberingAfterBreak="0">
    <w:nsid w:val="550F6913"/>
    <w:multiLevelType w:val="hybridMultilevel"/>
    <w:tmpl w:val="7160CC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5" w15:restartNumberingAfterBreak="0">
    <w:nsid w:val="55DE683B"/>
    <w:multiLevelType w:val="hybridMultilevel"/>
    <w:tmpl w:val="EB0A8882"/>
    <w:lvl w:ilvl="0" w:tplc="CEDEB508">
      <w:start w:val="1"/>
      <w:numFmt w:val="bullet"/>
      <w:lvlText w:val="-"/>
      <w:lvlJc w:val="left"/>
      <w:pPr>
        <w:ind w:left="720" w:hanging="360"/>
      </w:pPr>
      <w:rPr>
        <w:rFonts w:ascii="Calibri Light" w:eastAsiaTheme="minorHAnsi" w:hAnsi="Calibri Light"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15:restartNumberingAfterBreak="0">
    <w:nsid w:val="5E047A83"/>
    <w:multiLevelType w:val="multilevel"/>
    <w:tmpl w:val="0C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15:restartNumberingAfterBreak="0">
    <w:nsid w:val="62DF5D74"/>
    <w:multiLevelType w:val="hybridMultilevel"/>
    <w:tmpl w:val="9000D43A"/>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15:restartNumberingAfterBreak="0">
    <w:nsid w:val="644862BC"/>
    <w:multiLevelType w:val="hybridMultilevel"/>
    <w:tmpl w:val="303E31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9" w15:restartNumberingAfterBreak="0">
    <w:nsid w:val="64ED3513"/>
    <w:multiLevelType w:val="multilevel"/>
    <w:tmpl w:val="A42A7344"/>
    <w:lvl w:ilvl="0">
      <w:start w:val="1"/>
      <w:numFmt w:val="bullet"/>
      <w:lvlText w:val="-"/>
      <w:lvlJc w:val="left"/>
      <w:pPr>
        <w:tabs>
          <w:tab w:val="num" w:pos="720"/>
        </w:tabs>
        <w:ind w:left="720" w:hanging="360"/>
      </w:pPr>
      <w:rPr>
        <w:rFonts w:ascii="Calibri Light" w:eastAsiaTheme="minorHAnsi" w:hAnsi="Calibri Light" w:cstheme="minorBidi"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6144C2D"/>
    <w:multiLevelType w:val="hybridMultilevel"/>
    <w:tmpl w:val="00EEEB26"/>
    <w:lvl w:ilvl="0" w:tplc="0C0A000F">
      <w:start w:val="3"/>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15:restartNumberingAfterBreak="0">
    <w:nsid w:val="68955A30"/>
    <w:multiLevelType w:val="multilevel"/>
    <w:tmpl w:val="71FA0F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6C053919"/>
    <w:multiLevelType w:val="hybridMultilevel"/>
    <w:tmpl w:val="6C4036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3" w15:restartNumberingAfterBreak="0">
    <w:nsid w:val="6CB478DD"/>
    <w:multiLevelType w:val="hybridMultilevel"/>
    <w:tmpl w:val="2F0A0598"/>
    <w:lvl w:ilvl="0" w:tplc="0C0A0001">
      <w:start w:val="1"/>
      <w:numFmt w:val="bullet"/>
      <w:lvlText w:val=""/>
      <w:lvlJc w:val="left"/>
      <w:pPr>
        <w:ind w:left="1776" w:hanging="360"/>
      </w:pPr>
      <w:rPr>
        <w:rFonts w:ascii="Symbol" w:hAnsi="Symbol" w:hint="default"/>
      </w:rPr>
    </w:lvl>
    <w:lvl w:ilvl="1" w:tplc="0C0A0003" w:tentative="1">
      <w:start w:val="1"/>
      <w:numFmt w:val="bullet"/>
      <w:lvlText w:val="o"/>
      <w:lvlJc w:val="left"/>
      <w:pPr>
        <w:ind w:left="2496" w:hanging="360"/>
      </w:pPr>
      <w:rPr>
        <w:rFonts w:ascii="Courier New" w:hAnsi="Courier New" w:cs="Courier New" w:hint="default"/>
      </w:rPr>
    </w:lvl>
    <w:lvl w:ilvl="2" w:tplc="0C0A0005" w:tentative="1">
      <w:start w:val="1"/>
      <w:numFmt w:val="bullet"/>
      <w:lvlText w:val=""/>
      <w:lvlJc w:val="left"/>
      <w:pPr>
        <w:ind w:left="3216" w:hanging="360"/>
      </w:pPr>
      <w:rPr>
        <w:rFonts w:ascii="Wingdings" w:hAnsi="Wingdings" w:hint="default"/>
      </w:rPr>
    </w:lvl>
    <w:lvl w:ilvl="3" w:tplc="0C0A0001" w:tentative="1">
      <w:start w:val="1"/>
      <w:numFmt w:val="bullet"/>
      <w:lvlText w:val=""/>
      <w:lvlJc w:val="left"/>
      <w:pPr>
        <w:ind w:left="3936" w:hanging="360"/>
      </w:pPr>
      <w:rPr>
        <w:rFonts w:ascii="Symbol" w:hAnsi="Symbol" w:hint="default"/>
      </w:rPr>
    </w:lvl>
    <w:lvl w:ilvl="4" w:tplc="0C0A0003" w:tentative="1">
      <w:start w:val="1"/>
      <w:numFmt w:val="bullet"/>
      <w:lvlText w:val="o"/>
      <w:lvlJc w:val="left"/>
      <w:pPr>
        <w:ind w:left="4656" w:hanging="360"/>
      </w:pPr>
      <w:rPr>
        <w:rFonts w:ascii="Courier New" w:hAnsi="Courier New" w:cs="Courier New" w:hint="default"/>
      </w:rPr>
    </w:lvl>
    <w:lvl w:ilvl="5" w:tplc="0C0A0005" w:tentative="1">
      <w:start w:val="1"/>
      <w:numFmt w:val="bullet"/>
      <w:lvlText w:val=""/>
      <w:lvlJc w:val="left"/>
      <w:pPr>
        <w:ind w:left="5376" w:hanging="360"/>
      </w:pPr>
      <w:rPr>
        <w:rFonts w:ascii="Wingdings" w:hAnsi="Wingdings" w:hint="default"/>
      </w:rPr>
    </w:lvl>
    <w:lvl w:ilvl="6" w:tplc="0C0A0001" w:tentative="1">
      <w:start w:val="1"/>
      <w:numFmt w:val="bullet"/>
      <w:lvlText w:val=""/>
      <w:lvlJc w:val="left"/>
      <w:pPr>
        <w:ind w:left="6096" w:hanging="360"/>
      </w:pPr>
      <w:rPr>
        <w:rFonts w:ascii="Symbol" w:hAnsi="Symbol" w:hint="default"/>
      </w:rPr>
    </w:lvl>
    <w:lvl w:ilvl="7" w:tplc="0C0A0003" w:tentative="1">
      <w:start w:val="1"/>
      <w:numFmt w:val="bullet"/>
      <w:lvlText w:val="o"/>
      <w:lvlJc w:val="left"/>
      <w:pPr>
        <w:ind w:left="6816" w:hanging="360"/>
      </w:pPr>
      <w:rPr>
        <w:rFonts w:ascii="Courier New" w:hAnsi="Courier New" w:cs="Courier New" w:hint="default"/>
      </w:rPr>
    </w:lvl>
    <w:lvl w:ilvl="8" w:tplc="0C0A0005" w:tentative="1">
      <w:start w:val="1"/>
      <w:numFmt w:val="bullet"/>
      <w:lvlText w:val=""/>
      <w:lvlJc w:val="left"/>
      <w:pPr>
        <w:ind w:left="7536" w:hanging="360"/>
      </w:pPr>
      <w:rPr>
        <w:rFonts w:ascii="Wingdings" w:hAnsi="Wingdings" w:hint="default"/>
      </w:rPr>
    </w:lvl>
  </w:abstractNum>
  <w:abstractNum w:abstractNumId="34" w15:restartNumberingAfterBreak="0">
    <w:nsid w:val="6D3139CB"/>
    <w:multiLevelType w:val="hybridMultilevel"/>
    <w:tmpl w:val="E2407020"/>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5" w15:restartNumberingAfterBreak="0">
    <w:nsid w:val="6EA90BCB"/>
    <w:multiLevelType w:val="hybridMultilevel"/>
    <w:tmpl w:val="36329B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6" w15:restartNumberingAfterBreak="0">
    <w:nsid w:val="744F4A8D"/>
    <w:multiLevelType w:val="hybridMultilevel"/>
    <w:tmpl w:val="981C153C"/>
    <w:lvl w:ilvl="0" w:tplc="CEDEB508">
      <w:start w:val="1"/>
      <w:numFmt w:val="bullet"/>
      <w:lvlText w:val="-"/>
      <w:lvlJc w:val="left"/>
      <w:pPr>
        <w:ind w:left="1065" w:hanging="705"/>
      </w:pPr>
      <w:rPr>
        <w:rFonts w:ascii="Calibri Light" w:eastAsiaTheme="minorHAnsi" w:hAnsi="Calibri Light"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15:restartNumberingAfterBreak="0">
    <w:nsid w:val="74F114AB"/>
    <w:multiLevelType w:val="multilevel"/>
    <w:tmpl w:val="18E8C0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EDC0A1E"/>
    <w:multiLevelType w:val="multilevel"/>
    <w:tmpl w:val="ADC84D1A"/>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Letter"/>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9" w15:restartNumberingAfterBreak="0">
    <w:nsid w:val="7F8A20DC"/>
    <w:multiLevelType w:val="hybridMultilevel"/>
    <w:tmpl w:val="EE9430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34"/>
  </w:num>
  <w:num w:numId="2">
    <w:abstractNumId w:val="33"/>
  </w:num>
  <w:num w:numId="3">
    <w:abstractNumId w:val="0"/>
  </w:num>
  <w:num w:numId="4">
    <w:abstractNumId w:val="23"/>
  </w:num>
  <w:num w:numId="5">
    <w:abstractNumId w:val="8"/>
  </w:num>
  <w:num w:numId="6">
    <w:abstractNumId w:val="27"/>
  </w:num>
  <w:num w:numId="7">
    <w:abstractNumId w:val="4"/>
  </w:num>
  <w:num w:numId="8">
    <w:abstractNumId w:val="26"/>
  </w:num>
  <w:num w:numId="9">
    <w:abstractNumId w:val="38"/>
  </w:num>
  <w:num w:numId="10">
    <w:abstractNumId w:val="18"/>
  </w:num>
  <w:num w:numId="11">
    <w:abstractNumId w:val="10"/>
  </w:num>
  <w:num w:numId="12">
    <w:abstractNumId w:val="21"/>
  </w:num>
  <w:num w:numId="13">
    <w:abstractNumId w:val="37"/>
  </w:num>
  <w:num w:numId="14">
    <w:abstractNumId w:val="22"/>
  </w:num>
  <w:num w:numId="15">
    <w:abstractNumId w:val="20"/>
  </w:num>
  <w:num w:numId="16">
    <w:abstractNumId w:val="36"/>
  </w:num>
  <w:num w:numId="17">
    <w:abstractNumId w:val="15"/>
  </w:num>
  <w:num w:numId="18">
    <w:abstractNumId w:val="2"/>
  </w:num>
  <w:num w:numId="19">
    <w:abstractNumId w:val="12"/>
  </w:num>
  <w:num w:numId="20">
    <w:abstractNumId w:val="7"/>
  </w:num>
  <w:num w:numId="21">
    <w:abstractNumId w:val="29"/>
  </w:num>
  <w:num w:numId="22">
    <w:abstractNumId w:val="14"/>
  </w:num>
  <w:num w:numId="23">
    <w:abstractNumId w:val="31"/>
  </w:num>
  <w:num w:numId="24">
    <w:abstractNumId w:val="9"/>
  </w:num>
  <w:num w:numId="25">
    <w:abstractNumId w:val="11"/>
  </w:num>
  <w:num w:numId="26">
    <w:abstractNumId w:val="19"/>
  </w:num>
  <w:num w:numId="27">
    <w:abstractNumId w:val="16"/>
  </w:num>
  <w:num w:numId="28">
    <w:abstractNumId w:val="25"/>
  </w:num>
  <w:num w:numId="29">
    <w:abstractNumId w:val="24"/>
  </w:num>
  <w:num w:numId="30">
    <w:abstractNumId w:val="35"/>
  </w:num>
  <w:num w:numId="31">
    <w:abstractNumId w:val="39"/>
  </w:num>
  <w:num w:numId="32">
    <w:abstractNumId w:val="32"/>
  </w:num>
  <w:num w:numId="33">
    <w:abstractNumId w:val="13"/>
  </w:num>
  <w:num w:numId="34">
    <w:abstractNumId w:val="6"/>
  </w:num>
  <w:num w:numId="35">
    <w:abstractNumId w:val="28"/>
  </w:num>
  <w:num w:numId="36">
    <w:abstractNumId w:val="3"/>
  </w:num>
  <w:num w:numId="37">
    <w:abstractNumId w:val="17"/>
  </w:num>
  <w:num w:numId="38">
    <w:abstractNumId w:val="30"/>
  </w:num>
  <w:num w:numId="39">
    <w:abstractNumId w:val="1"/>
  </w:num>
  <w:num w:numId="4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61C2"/>
    <w:rsid w:val="00037A2E"/>
    <w:rsid w:val="00043180"/>
    <w:rsid w:val="000A0283"/>
    <w:rsid w:val="000C2588"/>
    <w:rsid w:val="000E1748"/>
    <w:rsid w:val="0017089E"/>
    <w:rsid w:val="001F5499"/>
    <w:rsid w:val="001F79A2"/>
    <w:rsid w:val="002241A9"/>
    <w:rsid w:val="002B6AA2"/>
    <w:rsid w:val="003072A9"/>
    <w:rsid w:val="003506CB"/>
    <w:rsid w:val="003704A2"/>
    <w:rsid w:val="003A4021"/>
    <w:rsid w:val="003C2A30"/>
    <w:rsid w:val="003E000F"/>
    <w:rsid w:val="003E2E96"/>
    <w:rsid w:val="003F2821"/>
    <w:rsid w:val="00410DE3"/>
    <w:rsid w:val="0041390B"/>
    <w:rsid w:val="00415BED"/>
    <w:rsid w:val="00421DB9"/>
    <w:rsid w:val="00461E10"/>
    <w:rsid w:val="005758A2"/>
    <w:rsid w:val="005859A6"/>
    <w:rsid w:val="005D725C"/>
    <w:rsid w:val="005E23BA"/>
    <w:rsid w:val="005E3CF9"/>
    <w:rsid w:val="005F3510"/>
    <w:rsid w:val="005F5D9D"/>
    <w:rsid w:val="00610F22"/>
    <w:rsid w:val="00632E3E"/>
    <w:rsid w:val="006403BE"/>
    <w:rsid w:val="00642CE5"/>
    <w:rsid w:val="00656596"/>
    <w:rsid w:val="00663805"/>
    <w:rsid w:val="00693DEA"/>
    <w:rsid w:val="006E6A83"/>
    <w:rsid w:val="006F5927"/>
    <w:rsid w:val="00702E6D"/>
    <w:rsid w:val="00737BE8"/>
    <w:rsid w:val="007607D3"/>
    <w:rsid w:val="007D709D"/>
    <w:rsid w:val="007E5A7D"/>
    <w:rsid w:val="007F24EA"/>
    <w:rsid w:val="008055DD"/>
    <w:rsid w:val="008C23B1"/>
    <w:rsid w:val="008D2A15"/>
    <w:rsid w:val="008E15A3"/>
    <w:rsid w:val="00905C2F"/>
    <w:rsid w:val="00907DE3"/>
    <w:rsid w:val="009703D2"/>
    <w:rsid w:val="00993BF1"/>
    <w:rsid w:val="00A0175E"/>
    <w:rsid w:val="00A02EBB"/>
    <w:rsid w:val="00A55114"/>
    <w:rsid w:val="00A721DB"/>
    <w:rsid w:val="00A7616D"/>
    <w:rsid w:val="00A761C2"/>
    <w:rsid w:val="00AC5498"/>
    <w:rsid w:val="00AE223B"/>
    <w:rsid w:val="00B03D99"/>
    <w:rsid w:val="00B83C93"/>
    <w:rsid w:val="00B9571F"/>
    <w:rsid w:val="00BE5D57"/>
    <w:rsid w:val="00C03F76"/>
    <w:rsid w:val="00C10509"/>
    <w:rsid w:val="00C17E63"/>
    <w:rsid w:val="00C212BE"/>
    <w:rsid w:val="00C36A42"/>
    <w:rsid w:val="00CF3CE5"/>
    <w:rsid w:val="00D4103A"/>
    <w:rsid w:val="00D44A99"/>
    <w:rsid w:val="00D51DE4"/>
    <w:rsid w:val="00D5384B"/>
    <w:rsid w:val="00D87170"/>
    <w:rsid w:val="00DA77E0"/>
    <w:rsid w:val="00DB00A2"/>
    <w:rsid w:val="00DF1AB9"/>
    <w:rsid w:val="00E04E61"/>
    <w:rsid w:val="00E052E4"/>
    <w:rsid w:val="00E52CDB"/>
    <w:rsid w:val="00E66F2B"/>
    <w:rsid w:val="00E80008"/>
    <w:rsid w:val="00EC5330"/>
    <w:rsid w:val="00F64C64"/>
    <w:rsid w:val="00FC176E"/>
    <w:rsid w:val="00FE532C"/>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39"/>
    <o:shapelayout v:ext="edit">
      <o:idmap v:ext="edit" data="1"/>
    </o:shapelayout>
  </w:shapeDefaults>
  <w:decimalSymbol w:val=","/>
  <w:listSeparator w:val=";"/>
  <w14:docId w14:val="2EDC95E0"/>
  <w15:docId w15:val="{FE0FE5DF-2A13-4C21-B970-B1A7681865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sz w:val="22"/>
      <w:szCs w:val="22"/>
    </w:rPr>
  </w:style>
  <w:style w:type="paragraph" w:styleId="Ttulo1">
    <w:name w:val="heading 1"/>
    <w:basedOn w:val="Normal"/>
    <w:next w:val="Normal"/>
    <w:link w:val="Ttulo1Car"/>
    <w:uiPriority w:val="9"/>
    <w:qFormat/>
    <w:rsid w:val="00043180"/>
    <w:pPr>
      <w:keepNext/>
      <w:keepLines/>
      <w:widowControl w:val="0"/>
      <w:autoSpaceDE w:val="0"/>
      <w:autoSpaceDN w:val="0"/>
      <w:spacing w:before="240" w:after="0" w:line="240" w:lineRule="auto"/>
      <w:outlineLvl w:val="0"/>
    </w:pPr>
    <w:rPr>
      <w:rFonts w:asciiTheme="majorHAnsi" w:eastAsiaTheme="majorEastAsia" w:hAnsiTheme="majorHAnsi" w:cstheme="majorBidi"/>
      <w:color w:val="2F5496" w:themeColor="accent1" w:themeShade="BF"/>
      <w:sz w:val="32"/>
      <w:szCs w:val="32"/>
      <w:lang w:bidi="es-ES"/>
    </w:rPr>
  </w:style>
  <w:style w:type="paragraph" w:styleId="Ttulo2">
    <w:name w:val="heading 2"/>
    <w:basedOn w:val="Normal"/>
    <w:next w:val="Normal"/>
    <w:link w:val="Ttulo2Car"/>
    <w:uiPriority w:val="9"/>
    <w:unhideWhenUsed/>
    <w:qFormat/>
    <w:rsid w:val="00043180"/>
    <w:pPr>
      <w:keepNext/>
      <w:keepLines/>
      <w:widowControl w:val="0"/>
      <w:autoSpaceDE w:val="0"/>
      <w:autoSpaceDN w:val="0"/>
      <w:spacing w:before="40" w:after="0" w:line="240" w:lineRule="auto"/>
      <w:outlineLvl w:val="1"/>
    </w:pPr>
    <w:rPr>
      <w:rFonts w:asciiTheme="majorHAnsi" w:eastAsiaTheme="majorEastAsia" w:hAnsiTheme="majorHAnsi" w:cstheme="majorBidi"/>
      <w:color w:val="2F5496" w:themeColor="accent1" w:themeShade="BF"/>
      <w:sz w:val="26"/>
      <w:szCs w:val="26"/>
      <w:lang w:bidi="es-ES"/>
    </w:rPr>
  </w:style>
  <w:style w:type="paragraph" w:styleId="Ttulo3">
    <w:name w:val="heading 3"/>
    <w:basedOn w:val="Normal"/>
    <w:next w:val="Normal"/>
    <w:link w:val="Ttulo3Car"/>
    <w:uiPriority w:val="9"/>
    <w:unhideWhenUsed/>
    <w:qFormat/>
    <w:rsid w:val="00043180"/>
    <w:pPr>
      <w:keepNext/>
      <w:keepLines/>
      <w:widowControl w:val="0"/>
      <w:autoSpaceDE w:val="0"/>
      <w:autoSpaceDN w:val="0"/>
      <w:spacing w:before="40" w:after="0" w:line="240" w:lineRule="auto"/>
      <w:outlineLvl w:val="2"/>
    </w:pPr>
    <w:rPr>
      <w:rFonts w:asciiTheme="majorHAnsi" w:eastAsiaTheme="majorEastAsia" w:hAnsiTheme="majorHAnsi" w:cstheme="majorBidi"/>
      <w:color w:val="1F3763" w:themeColor="accent1" w:themeShade="7F"/>
      <w:sz w:val="24"/>
      <w:szCs w:val="24"/>
      <w:lang w:bidi="es-ES"/>
    </w:rPr>
  </w:style>
  <w:style w:type="paragraph" w:styleId="Ttulo4">
    <w:name w:val="heading 4"/>
    <w:basedOn w:val="Normal"/>
    <w:next w:val="Normal"/>
    <w:link w:val="Ttulo4Car"/>
    <w:uiPriority w:val="9"/>
    <w:unhideWhenUsed/>
    <w:qFormat/>
    <w:rsid w:val="00043180"/>
    <w:pPr>
      <w:keepNext/>
      <w:keepLines/>
      <w:widowControl w:val="0"/>
      <w:autoSpaceDE w:val="0"/>
      <w:autoSpaceDN w:val="0"/>
      <w:spacing w:before="40" w:after="0" w:line="240" w:lineRule="auto"/>
      <w:outlineLvl w:val="3"/>
    </w:pPr>
    <w:rPr>
      <w:rFonts w:asciiTheme="majorHAnsi" w:eastAsiaTheme="majorEastAsia" w:hAnsiTheme="majorHAnsi" w:cstheme="majorBidi"/>
      <w:i/>
      <w:iCs/>
      <w:color w:val="2F5496" w:themeColor="accent1" w:themeShade="BF"/>
      <w:lang w:bidi="es-ES"/>
    </w:rPr>
  </w:style>
  <w:style w:type="paragraph" w:styleId="Ttulo5">
    <w:name w:val="heading 5"/>
    <w:basedOn w:val="Normal"/>
    <w:next w:val="Normal"/>
    <w:link w:val="Ttulo5Car"/>
    <w:uiPriority w:val="9"/>
    <w:unhideWhenUsed/>
    <w:qFormat/>
    <w:rsid w:val="00043180"/>
    <w:pPr>
      <w:keepNext/>
      <w:keepLines/>
      <w:widowControl w:val="0"/>
      <w:autoSpaceDE w:val="0"/>
      <w:autoSpaceDN w:val="0"/>
      <w:spacing w:before="40" w:after="0" w:line="240" w:lineRule="auto"/>
      <w:outlineLvl w:val="4"/>
    </w:pPr>
    <w:rPr>
      <w:rFonts w:asciiTheme="majorHAnsi" w:eastAsiaTheme="majorEastAsia" w:hAnsiTheme="majorHAnsi" w:cstheme="majorBidi"/>
      <w:color w:val="2F5496" w:themeColor="accent1" w:themeShade="BF"/>
      <w:lang w:bidi="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Estilo4">
    <w:name w:val="Estilo4"/>
    <w:basedOn w:val="Normal"/>
    <w:next w:val="Normal"/>
    <w:link w:val="Estilo4Car"/>
    <w:autoRedefine/>
    <w:qFormat/>
    <w:rsid w:val="000E1748"/>
    <w:pPr>
      <w:suppressAutoHyphens/>
      <w:spacing w:after="120" w:line="240" w:lineRule="auto"/>
      <w:jc w:val="both"/>
      <w:outlineLvl w:val="0"/>
    </w:pPr>
    <w:rPr>
      <w:rFonts w:ascii="Cambria" w:eastAsia="Times New Roman" w:hAnsi="Cambria"/>
      <w:b/>
      <w:color w:val="C00000"/>
      <w:sz w:val="24"/>
      <w:szCs w:val="24"/>
      <w:u w:val="wavyHeavy" w:color="C00000"/>
      <w:lang w:val="x-none" w:eastAsia="ar-SA"/>
    </w:rPr>
  </w:style>
  <w:style w:type="character" w:customStyle="1" w:styleId="Estilo4Car">
    <w:name w:val="Estilo4 Car"/>
    <w:link w:val="Estilo4"/>
    <w:rsid w:val="000E1748"/>
    <w:rPr>
      <w:rFonts w:ascii="Cambria" w:eastAsia="Times New Roman" w:hAnsi="Cambria" w:cs="Times New Roman"/>
      <w:b/>
      <w:color w:val="C00000"/>
      <w:sz w:val="24"/>
      <w:szCs w:val="24"/>
      <w:u w:val="wavyHeavy" w:color="C00000"/>
      <w:lang w:eastAsia="ar-SA"/>
    </w:rPr>
  </w:style>
  <w:style w:type="paragraph" w:styleId="Prrafodelista">
    <w:name w:val="List Paragraph"/>
    <w:basedOn w:val="Normal"/>
    <w:uiPriority w:val="34"/>
    <w:qFormat/>
    <w:rsid w:val="001F79A2"/>
    <w:pPr>
      <w:ind w:left="720"/>
      <w:contextualSpacing/>
    </w:pPr>
  </w:style>
  <w:style w:type="paragraph" w:customStyle="1" w:styleId="Prrafodelista1">
    <w:name w:val="Párrafo de lista1"/>
    <w:basedOn w:val="Normal"/>
    <w:rsid w:val="0041390B"/>
    <w:pPr>
      <w:suppressAutoHyphens/>
      <w:spacing w:line="240" w:lineRule="auto"/>
      <w:ind w:left="720"/>
      <w:contextualSpacing/>
    </w:pPr>
    <w:rPr>
      <w:rFonts w:ascii="Times New Roman" w:eastAsia="Times New Roman" w:hAnsi="Times New Roman"/>
      <w:sz w:val="20"/>
      <w:szCs w:val="20"/>
      <w:lang w:val="es-ES_tradnl"/>
    </w:rPr>
  </w:style>
  <w:style w:type="paragraph" w:styleId="Encabezado">
    <w:name w:val="header"/>
    <w:basedOn w:val="Normal"/>
    <w:link w:val="EncabezadoCar"/>
    <w:uiPriority w:val="99"/>
    <w:unhideWhenUsed/>
    <w:rsid w:val="00642CE5"/>
    <w:pPr>
      <w:tabs>
        <w:tab w:val="center" w:pos="4252"/>
        <w:tab w:val="right" w:pos="8504"/>
      </w:tabs>
    </w:pPr>
  </w:style>
  <w:style w:type="character" w:customStyle="1" w:styleId="EncabezadoCar">
    <w:name w:val="Encabezado Car"/>
    <w:link w:val="Encabezado"/>
    <w:uiPriority w:val="99"/>
    <w:rsid w:val="00642CE5"/>
    <w:rPr>
      <w:sz w:val="22"/>
      <w:szCs w:val="22"/>
    </w:rPr>
  </w:style>
  <w:style w:type="paragraph" w:styleId="Piedepgina">
    <w:name w:val="footer"/>
    <w:basedOn w:val="Normal"/>
    <w:link w:val="PiedepginaCar"/>
    <w:uiPriority w:val="99"/>
    <w:unhideWhenUsed/>
    <w:rsid w:val="00642CE5"/>
    <w:pPr>
      <w:tabs>
        <w:tab w:val="center" w:pos="4252"/>
        <w:tab w:val="right" w:pos="8504"/>
      </w:tabs>
    </w:pPr>
  </w:style>
  <w:style w:type="character" w:customStyle="1" w:styleId="PiedepginaCar">
    <w:name w:val="Pie de página Car"/>
    <w:link w:val="Piedepgina"/>
    <w:uiPriority w:val="99"/>
    <w:rsid w:val="00642CE5"/>
    <w:rPr>
      <w:sz w:val="22"/>
      <w:szCs w:val="22"/>
    </w:rPr>
  </w:style>
  <w:style w:type="character" w:customStyle="1" w:styleId="Ttulo1Car">
    <w:name w:val="Título 1 Car"/>
    <w:basedOn w:val="Fuentedeprrafopredeter"/>
    <w:link w:val="Ttulo1"/>
    <w:uiPriority w:val="9"/>
    <w:rsid w:val="00043180"/>
    <w:rPr>
      <w:rFonts w:asciiTheme="majorHAnsi" w:eastAsiaTheme="majorEastAsia" w:hAnsiTheme="majorHAnsi" w:cstheme="majorBidi"/>
      <w:color w:val="2F5496" w:themeColor="accent1" w:themeShade="BF"/>
      <w:sz w:val="32"/>
      <w:szCs w:val="32"/>
      <w:lang w:bidi="es-ES"/>
    </w:rPr>
  </w:style>
  <w:style w:type="character" w:customStyle="1" w:styleId="Ttulo2Car">
    <w:name w:val="Título 2 Car"/>
    <w:basedOn w:val="Fuentedeprrafopredeter"/>
    <w:link w:val="Ttulo2"/>
    <w:uiPriority w:val="9"/>
    <w:rsid w:val="00043180"/>
    <w:rPr>
      <w:rFonts w:asciiTheme="majorHAnsi" w:eastAsiaTheme="majorEastAsia" w:hAnsiTheme="majorHAnsi" w:cstheme="majorBidi"/>
      <w:color w:val="2F5496" w:themeColor="accent1" w:themeShade="BF"/>
      <w:sz w:val="26"/>
      <w:szCs w:val="26"/>
      <w:lang w:bidi="es-ES"/>
    </w:rPr>
  </w:style>
  <w:style w:type="character" w:customStyle="1" w:styleId="Ttulo3Car">
    <w:name w:val="Título 3 Car"/>
    <w:basedOn w:val="Fuentedeprrafopredeter"/>
    <w:link w:val="Ttulo3"/>
    <w:uiPriority w:val="9"/>
    <w:rsid w:val="00043180"/>
    <w:rPr>
      <w:rFonts w:asciiTheme="majorHAnsi" w:eastAsiaTheme="majorEastAsia" w:hAnsiTheme="majorHAnsi" w:cstheme="majorBidi"/>
      <w:color w:val="1F3763" w:themeColor="accent1" w:themeShade="7F"/>
      <w:sz w:val="24"/>
      <w:szCs w:val="24"/>
      <w:lang w:bidi="es-ES"/>
    </w:rPr>
  </w:style>
  <w:style w:type="character" w:customStyle="1" w:styleId="Ttulo4Car">
    <w:name w:val="Título 4 Car"/>
    <w:basedOn w:val="Fuentedeprrafopredeter"/>
    <w:link w:val="Ttulo4"/>
    <w:uiPriority w:val="9"/>
    <w:rsid w:val="00043180"/>
    <w:rPr>
      <w:rFonts w:asciiTheme="majorHAnsi" w:eastAsiaTheme="majorEastAsia" w:hAnsiTheme="majorHAnsi" w:cstheme="majorBidi"/>
      <w:i/>
      <w:iCs/>
      <w:color w:val="2F5496" w:themeColor="accent1" w:themeShade="BF"/>
      <w:sz w:val="22"/>
      <w:szCs w:val="22"/>
      <w:lang w:bidi="es-ES"/>
    </w:rPr>
  </w:style>
  <w:style w:type="character" w:customStyle="1" w:styleId="Ttulo5Car">
    <w:name w:val="Título 5 Car"/>
    <w:basedOn w:val="Fuentedeprrafopredeter"/>
    <w:link w:val="Ttulo5"/>
    <w:uiPriority w:val="9"/>
    <w:rsid w:val="00043180"/>
    <w:rPr>
      <w:rFonts w:asciiTheme="majorHAnsi" w:eastAsiaTheme="majorEastAsia" w:hAnsiTheme="majorHAnsi" w:cstheme="majorBidi"/>
      <w:color w:val="2F5496" w:themeColor="accent1" w:themeShade="BF"/>
      <w:sz w:val="22"/>
      <w:szCs w:val="22"/>
      <w:lang w:bidi="es-ES"/>
    </w:rPr>
  </w:style>
  <w:style w:type="table" w:customStyle="1" w:styleId="Tablaconcuadrcula4-nfasis21">
    <w:name w:val="Tabla con cuadrícula 4 - Énfasis 21"/>
    <w:basedOn w:val="Tablanormal"/>
    <w:uiPriority w:val="49"/>
    <w:rsid w:val="00043180"/>
    <w:rPr>
      <w:rFonts w:asciiTheme="minorHAnsi" w:eastAsiaTheme="minorHAnsi" w:hAnsiTheme="minorHAnsi" w:cstheme="minorBidi"/>
      <w:sz w:val="22"/>
      <w:szCs w:val="22"/>
      <w:lang w:eastAsia="en-US"/>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character" w:styleId="Hipervnculo">
    <w:name w:val="Hyperlink"/>
    <w:basedOn w:val="Fuentedeprrafopredeter"/>
    <w:uiPriority w:val="99"/>
    <w:unhideWhenUsed/>
    <w:rsid w:val="00043180"/>
    <w:rPr>
      <w:color w:val="0563C1" w:themeColor="hyperlink"/>
      <w:u w:val="single"/>
    </w:rPr>
  </w:style>
  <w:style w:type="paragraph" w:styleId="TtuloTDC">
    <w:name w:val="TOC Heading"/>
    <w:basedOn w:val="Ttulo1"/>
    <w:next w:val="Normal"/>
    <w:uiPriority w:val="39"/>
    <w:unhideWhenUsed/>
    <w:qFormat/>
    <w:rsid w:val="00043180"/>
    <w:pPr>
      <w:widowControl/>
      <w:autoSpaceDE/>
      <w:autoSpaceDN/>
      <w:spacing w:line="259" w:lineRule="auto"/>
      <w:outlineLvl w:val="9"/>
    </w:pPr>
    <w:rPr>
      <w:lang w:bidi="ar-SA"/>
    </w:rPr>
  </w:style>
  <w:style w:type="paragraph" w:styleId="TDC1">
    <w:name w:val="toc 1"/>
    <w:basedOn w:val="Normal"/>
    <w:next w:val="Normal"/>
    <w:autoRedefine/>
    <w:uiPriority w:val="39"/>
    <w:unhideWhenUsed/>
    <w:rsid w:val="00043180"/>
    <w:pPr>
      <w:widowControl w:val="0"/>
      <w:autoSpaceDE w:val="0"/>
      <w:autoSpaceDN w:val="0"/>
      <w:spacing w:after="100" w:line="240" w:lineRule="auto"/>
    </w:pPr>
    <w:rPr>
      <w:rFonts w:ascii="Liberation Sans Narrow" w:eastAsia="Verdana" w:hAnsi="Liberation Sans Narrow" w:cs="Verdana"/>
      <w:lang w:bidi="es-ES"/>
    </w:rPr>
  </w:style>
  <w:style w:type="paragraph" w:styleId="TDC2">
    <w:name w:val="toc 2"/>
    <w:basedOn w:val="Normal"/>
    <w:next w:val="Normal"/>
    <w:autoRedefine/>
    <w:uiPriority w:val="39"/>
    <w:unhideWhenUsed/>
    <w:rsid w:val="003E000F"/>
    <w:pPr>
      <w:widowControl w:val="0"/>
      <w:tabs>
        <w:tab w:val="right" w:leader="dot" w:pos="8494"/>
      </w:tabs>
      <w:autoSpaceDE w:val="0"/>
      <w:autoSpaceDN w:val="0"/>
      <w:spacing w:after="100" w:line="240" w:lineRule="auto"/>
      <w:ind w:left="220" w:right="566"/>
    </w:pPr>
    <w:rPr>
      <w:rFonts w:ascii="Liberation Sans Narrow" w:eastAsia="Verdana" w:hAnsi="Liberation Sans Narrow" w:cs="Verdana"/>
      <w:lang w:bidi="es-ES"/>
    </w:rPr>
  </w:style>
  <w:style w:type="paragraph" w:styleId="TDC3">
    <w:name w:val="toc 3"/>
    <w:basedOn w:val="Normal"/>
    <w:next w:val="Normal"/>
    <w:autoRedefine/>
    <w:uiPriority w:val="39"/>
    <w:unhideWhenUsed/>
    <w:rsid w:val="003E000F"/>
    <w:pPr>
      <w:widowControl w:val="0"/>
      <w:tabs>
        <w:tab w:val="right" w:leader="dot" w:pos="8494"/>
      </w:tabs>
      <w:autoSpaceDE w:val="0"/>
      <w:autoSpaceDN w:val="0"/>
      <w:spacing w:after="100" w:line="240" w:lineRule="auto"/>
      <w:ind w:left="440" w:right="1133"/>
    </w:pPr>
    <w:rPr>
      <w:rFonts w:ascii="Liberation Sans Narrow" w:eastAsia="Verdana" w:hAnsi="Liberation Sans Narrow" w:cs="Verdana"/>
      <w:lang w:bidi="es-ES"/>
    </w:rPr>
  </w:style>
  <w:style w:type="table" w:styleId="Tablaconcuadrcula">
    <w:name w:val="Table Grid"/>
    <w:basedOn w:val="Tablanormal"/>
    <w:uiPriority w:val="39"/>
    <w:rsid w:val="0004318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043180"/>
    <w:pPr>
      <w:widowControl w:val="0"/>
      <w:autoSpaceDE w:val="0"/>
      <w:autoSpaceDN w:val="0"/>
    </w:pPr>
    <w:rPr>
      <w:rFonts w:ascii="Verdana" w:eastAsia="Verdana" w:hAnsi="Verdana" w:cs="Verdana"/>
      <w:sz w:val="22"/>
      <w:szCs w:val="22"/>
      <w:lang w:bidi="es-ES"/>
    </w:rPr>
  </w:style>
  <w:style w:type="paragraph" w:styleId="NormalWeb">
    <w:name w:val="Normal (Web)"/>
    <w:basedOn w:val="Normal"/>
    <w:uiPriority w:val="99"/>
    <w:unhideWhenUsed/>
    <w:rsid w:val="00043180"/>
    <w:pPr>
      <w:spacing w:before="100" w:beforeAutospacing="1" w:after="100" w:afterAutospacing="1" w:line="240" w:lineRule="auto"/>
    </w:pPr>
    <w:rPr>
      <w:rFonts w:ascii="Times New Roman" w:eastAsia="Times New Roman" w:hAnsi="Times New Roman"/>
      <w:sz w:val="24"/>
      <w:szCs w:val="24"/>
      <w:lang w:val="en-US" w:eastAsia="en-US"/>
    </w:rPr>
  </w:style>
  <w:style w:type="character" w:styleId="Textoennegrita">
    <w:name w:val="Strong"/>
    <w:basedOn w:val="Fuentedeprrafopredeter"/>
    <w:uiPriority w:val="22"/>
    <w:qFormat/>
    <w:rsid w:val="00043180"/>
    <w:rPr>
      <w:b/>
      <w:bCs/>
    </w:rPr>
  </w:style>
  <w:style w:type="character" w:styleId="nfasis">
    <w:name w:val="Emphasis"/>
    <w:basedOn w:val="Fuentedeprrafopredeter"/>
    <w:uiPriority w:val="20"/>
    <w:qFormat/>
    <w:rsid w:val="00043180"/>
    <w:rPr>
      <w:i/>
      <w:iCs/>
    </w:rPr>
  </w:style>
  <w:style w:type="paragraph" w:styleId="ndice1">
    <w:name w:val="index 1"/>
    <w:basedOn w:val="Normal"/>
    <w:next w:val="Normal"/>
    <w:autoRedefine/>
    <w:uiPriority w:val="99"/>
    <w:unhideWhenUsed/>
    <w:rsid w:val="00043180"/>
    <w:pPr>
      <w:spacing w:after="0" w:line="240" w:lineRule="auto"/>
      <w:ind w:left="220" w:hanging="220"/>
    </w:pPr>
    <w:rPr>
      <w:rFonts w:asciiTheme="majorHAnsi" w:eastAsiaTheme="minorHAnsi" w:hAnsiTheme="majorHAnsi" w:cstheme="minorBidi"/>
      <w:sz w:val="18"/>
      <w:szCs w:val="18"/>
      <w:lang w:eastAsia="en-US"/>
    </w:rPr>
  </w:style>
  <w:style w:type="paragraph" w:styleId="ndice2">
    <w:name w:val="index 2"/>
    <w:basedOn w:val="Normal"/>
    <w:next w:val="Normal"/>
    <w:autoRedefine/>
    <w:uiPriority w:val="99"/>
    <w:unhideWhenUsed/>
    <w:rsid w:val="00043180"/>
    <w:pPr>
      <w:spacing w:after="0" w:line="240" w:lineRule="auto"/>
      <w:ind w:left="440" w:hanging="220"/>
    </w:pPr>
    <w:rPr>
      <w:rFonts w:asciiTheme="majorHAnsi" w:eastAsiaTheme="minorHAnsi" w:hAnsiTheme="majorHAnsi" w:cstheme="minorBidi"/>
      <w:sz w:val="18"/>
      <w:szCs w:val="18"/>
      <w:lang w:eastAsia="en-US"/>
    </w:rPr>
  </w:style>
  <w:style w:type="paragraph" w:styleId="ndice3">
    <w:name w:val="index 3"/>
    <w:basedOn w:val="Normal"/>
    <w:next w:val="Normal"/>
    <w:autoRedefine/>
    <w:uiPriority w:val="99"/>
    <w:unhideWhenUsed/>
    <w:rsid w:val="00043180"/>
    <w:pPr>
      <w:spacing w:after="0" w:line="240" w:lineRule="auto"/>
      <w:ind w:left="660" w:hanging="220"/>
    </w:pPr>
    <w:rPr>
      <w:rFonts w:asciiTheme="majorHAnsi" w:eastAsiaTheme="minorHAnsi" w:hAnsiTheme="majorHAnsi" w:cstheme="minorBidi"/>
      <w:sz w:val="18"/>
      <w:szCs w:val="18"/>
      <w:lang w:eastAsia="en-US"/>
    </w:rPr>
  </w:style>
  <w:style w:type="paragraph" w:styleId="ndice4">
    <w:name w:val="index 4"/>
    <w:basedOn w:val="Normal"/>
    <w:next w:val="Normal"/>
    <w:autoRedefine/>
    <w:uiPriority w:val="99"/>
    <w:unhideWhenUsed/>
    <w:rsid w:val="00043180"/>
    <w:pPr>
      <w:spacing w:after="0" w:line="240" w:lineRule="auto"/>
      <w:ind w:left="880" w:hanging="220"/>
    </w:pPr>
    <w:rPr>
      <w:rFonts w:asciiTheme="majorHAnsi" w:eastAsiaTheme="minorHAnsi" w:hAnsiTheme="majorHAnsi" w:cstheme="minorBidi"/>
      <w:sz w:val="18"/>
      <w:szCs w:val="18"/>
      <w:lang w:eastAsia="en-US"/>
    </w:rPr>
  </w:style>
  <w:style w:type="paragraph" w:styleId="ndice5">
    <w:name w:val="index 5"/>
    <w:basedOn w:val="Normal"/>
    <w:next w:val="Normal"/>
    <w:autoRedefine/>
    <w:uiPriority w:val="99"/>
    <w:unhideWhenUsed/>
    <w:rsid w:val="00043180"/>
    <w:pPr>
      <w:spacing w:after="0" w:line="240" w:lineRule="auto"/>
      <w:ind w:left="1100" w:hanging="220"/>
    </w:pPr>
    <w:rPr>
      <w:rFonts w:asciiTheme="majorHAnsi" w:eastAsiaTheme="minorHAnsi" w:hAnsiTheme="majorHAnsi" w:cstheme="minorBidi"/>
      <w:sz w:val="18"/>
      <w:szCs w:val="18"/>
      <w:lang w:eastAsia="en-US"/>
    </w:rPr>
  </w:style>
  <w:style w:type="paragraph" w:styleId="ndice6">
    <w:name w:val="index 6"/>
    <w:basedOn w:val="Normal"/>
    <w:next w:val="Normal"/>
    <w:autoRedefine/>
    <w:uiPriority w:val="99"/>
    <w:unhideWhenUsed/>
    <w:rsid w:val="00043180"/>
    <w:pPr>
      <w:spacing w:after="0" w:line="240" w:lineRule="auto"/>
      <w:ind w:left="1320" w:hanging="220"/>
    </w:pPr>
    <w:rPr>
      <w:rFonts w:asciiTheme="majorHAnsi" w:eastAsiaTheme="minorHAnsi" w:hAnsiTheme="majorHAnsi" w:cstheme="minorBidi"/>
      <w:sz w:val="18"/>
      <w:szCs w:val="18"/>
      <w:lang w:eastAsia="en-US"/>
    </w:rPr>
  </w:style>
  <w:style w:type="paragraph" w:styleId="ndice7">
    <w:name w:val="index 7"/>
    <w:basedOn w:val="Normal"/>
    <w:next w:val="Normal"/>
    <w:autoRedefine/>
    <w:uiPriority w:val="99"/>
    <w:unhideWhenUsed/>
    <w:rsid w:val="00043180"/>
    <w:pPr>
      <w:spacing w:after="0" w:line="240" w:lineRule="auto"/>
      <w:ind w:left="1540" w:hanging="220"/>
    </w:pPr>
    <w:rPr>
      <w:rFonts w:asciiTheme="majorHAnsi" w:eastAsiaTheme="minorHAnsi" w:hAnsiTheme="majorHAnsi" w:cstheme="minorBidi"/>
      <w:sz w:val="18"/>
      <w:szCs w:val="18"/>
      <w:lang w:eastAsia="en-US"/>
    </w:rPr>
  </w:style>
  <w:style w:type="paragraph" w:styleId="ndice8">
    <w:name w:val="index 8"/>
    <w:basedOn w:val="Normal"/>
    <w:next w:val="Normal"/>
    <w:autoRedefine/>
    <w:uiPriority w:val="99"/>
    <w:unhideWhenUsed/>
    <w:rsid w:val="00043180"/>
    <w:pPr>
      <w:spacing w:after="0" w:line="240" w:lineRule="auto"/>
      <w:ind w:left="1760" w:hanging="220"/>
    </w:pPr>
    <w:rPr>
      <w:rFonts w:asciiTheme="majorHAnsi" w:eastAsiaTheme="minorHAnsi" w:hAnsiTheme="majorHAnsi" w:cstheme="minorBidi"/>
      <w:sz w:val="18"/>
      <w:szCs w:val="18"/>
      <w:lang w:eastAsia="en-US"/>
    </w:rPr>
  </w:style>
  <w:style w:type="paragraph" w:styleId="ndice9">
    <w:name w:val="index 9"/>
    <w:basedOn w:val="Normal"/>
    <w:next w:val="Normal"/>
    <w:autoRedefine/>
    <w:uiPriority w:val="99"/>
    <w:unhideWhenUsed/>
    <w:rsid w:val="00043180"/>
    <w:pPr>
      <w:spacing w:after="0" w:line="240" w:lineRule="auto"/>
      <w:ind w:left="1980" w:hanging="220"/>
    </w:pPr>
    <w:rPr>
      <w:rFonts w:asciiTheme="majorHAnsi" w:eastAsiaTheme="minorHAnsi" w:hAnsiTheme="majorHAnsi" w:cstheme="minorBidi"/>
      <w:sz w:val="18"/>
      <w:szCs w:val="18"/>
      <w:lang w:eastAsia="en-US"/>
    </w:rPr>
  </w:style>
  <w:style w:type="paragraph" w:styleId="Ttulodendice">
    <w:name w:val="index heading"/>
    <w:basedOn w:val="Normal"/>
    <w:next w:val="ndice1"/>
    <w:uiPriority w:val="99"/>
    <w:unhideWhenUsed/>
    <w:rsid w:val="00043180"/>
    <w:pPr>
      <w:spacing w:before="240" w:after="120" w:line="240" w:lineRule="auto"/>
      <w:jc w:val="center"/>
    </w:pPr>
    <w:rPr>
      <w:rFonts w:asciiTheme="majorHAnsi" w:eastAsiaTheme="minorHAnsi" w:hAnsiTheme="majorHAnsi" w:cstheme="minorBidi"/>
      <w:b/>
      <w:bCs/>
      <w:sz w:val="26"/>
      <w:szCs w:val="26"/>
      <w:lang w:eastAsia="en-US"/>
    </w:rPr>
  </w:style>
  <w:style w:type="character" w:customStyle="1" w:styleId="TextodegloboCar">
    <w:name w:val="Texto de globo Car"/>
    <w:basedOn w:val="Fuentedeprrafopredeter"/>
    <w:link w:val="Textodeglobo"/>
    <w:uiPriority w:val="99"/>
    <w:semiHidden/>
    <w:rsid w:val="00043180"/>
    <w:rPr>
      <w:rFonts w:ascii="Segoe UI" w:hAnsi="Segoe UI" w:cs="Segoe UI"/>
      <w:sz w:val="18"/>
      <w:szCs w:val="18"/>
    </w:rPr>
  </w:style>
  <w:style w:type="paragraph" w:styleId="Textodeglobo">
    <w:name w:val="Balloon Text"/>
    <w:basedOn w:val="Normal"/>
    <w:link w:val="TextodegloboCar"/>
    <w:uiPriority w:val="99"/>
    <w:semiHidden/>
    <w:unhideWhenUsed/>
    <w:rsid w:val="00043180"/>
    <w:pPr>
      <w:spacing w:after="0" w:line="240" w:lineRule="auto"/>
    </w:pPr>
    <w:rPr>
      <w:rFonts w:ascii="Segoe UI" w:hAnsi="Segoe UI" w:cs="Segoe UI"/>
      <w:sz w:val="18"/>
      <w:szCs w:val="18"/>
    </w:rPr>
  </w:style>
  <w:style w:type="character" w:customStyle="1" w:styleId="TextodegloboCar1">
    <w:name w:val="Texto de globo Car1"/>
    <w:basedOn w:val="Fuentedeprrafopredeter"/>
    <w:uiPriority w:val="99"/>
    <w:semiHidden/>
    <w:rsid w:val="00043180"/>
    <w:rPr>
      <w:rFonts w:ascii="Segoe UI" w:hAnsi="Segoe UI" w:cs="Segoe UI"/>
      <w:sz w:val="18"/>
      <w:szCs w:val="18"/>
    </w:rPr>
  </w:style>
  <w:style w:type="character" w:styleId="Hipervnculovisitado">
    <w:name w:val="FollowedHyperlink"/>
    <w:basedOn w:val="Fuentedeprrafopredeter"/>
    <w:uiPriority w:val="99"/>
    <w:semiHidden/>
    <w:unhideWhenUsed/>
    <w:rsid w:val="00043180"/>
    <w:rPr>
      <w:color w:val="954F72" w:themeColor="followedHyperlink"/>
      <w:u w:val="single"/>
    </w:rPr>
  </w:style>
  <w:style w:type="character" w:styleId="Refdecomentario">
    <w:name w:val="annotation reference"/>
    <w:basedOn w:val="Fuentedeprrafopredeter"/>
    <w:uiPriority w:val="99"/>
    <w:semiHidden/>
    <w:unhideWhenUsed/>
    <w:rsid w:val="00043180"/>
    <w:rPr>
      <w:sz w:val="16"/>
      <w:szCs w:val="16"/>
    </w:rPr>
  </w:style>
  <w:style w:type="paragraph" w:styleId="Textocomentario">
    <w:name w:val="annotation text"/>
    <w:basedOn w:val="Normal"/>
    <w:link w:val="TextocomentarioCar"/>
    <w:uiPriority w:val="99"/>
    <w:semiHidden/>
    <w:unhideWhenUsed/>
    <w:rsid w:val="00043180"/>
    <w:pPr>
      <w:widowControl w:val="0"/>
      <w:autoSpaceDE w:val="0"/>
      <w:autoSpaceDN w:val="0"/>
      <w:spacing w:after="0" w:line="240" w:lineRule="auto"/>
    </w:pPr>
    <w:rPr>
      <w:rFonts w:ascii="Verdana" w:eastAsia="Verdana" w:hAnsi="Verdana" w:cs="Verdana"/>
      <w:sz w:val="20"/>
      <w:szCs w:val="20"/>
      <w:lang w:bidi="es-ES"/>
    </w:rPr>
  </w:style>
  <w:style w:type="character" w:customStyle="1" w:styleId="TextocomentarioCar">
    <w:name w:val="Texto comentario Car"/>
    <w:basedOn w:val="Fuentedeprrafopredeter"/>
    <w:link w:val="Textocomentario"/>
    <w:uiPriority w:val="99"/>
    <w:semiHidden/>
    <w:rsid w:val="00043180"/>
    <w:rPr>
      <w:rFonts w:ascii="Verdana" w:eastAsia="Verdana" w:hAnsi="Verdana" w:cs="Verdana"/>
      <w:lang w:bidi="es-ES"/>
    </w:rPr>
  </w:style>
  <w:style w:type="paragraph" w:styleId="Asuntodelcomentario">
    <w:name w:val="annotation subject"/>
    <w:basedOn w:val="Textocomentario"/>
    <w:next w:val="Textocomentario"/>
    <w:link w:val="AsuntodelcomentarioCar"/>
    <w:uiPriority w:val="99"/>
    <w:semiHidden/>
    <w:unhideWhenUsed/>
    <w:rsid w:val="00043180"/>
    <w:rPr>
      <w:b/>
      <w:bCs/>
    </w:rPr>
  </w:style>
  <w:style w:type="character" w:customStyle="1" w:styleId="AsuntodelcomentarioCar">
    <w:name w:val="Asunto del comentario Car"/>
    <w:basedOn w:val="TextocomentarioCar"/>
    <w:link w:val="Asuntodelcomentario"/>
    <w:uiPriority w:val="99"/>
    <w:semiHidden/>
    <w:rsid w:val="00043180"/>
    <w:rPr>
      <w:rFonts w:ascii="Verdana" w:eastAsia="Verdana" w:hAnsi="Verdana" w:cs="Verdana"/>
      <w:b/>
      <w:bCs/>
      <w:lang w:bidi="es-ES"/>
    </w:rPr>
  </w:style>
  <w:style w:type="paragraph" w:styleId="TDC4">
    <w:name w:val="toc 4"/>
    <w:basedOn w:val="Normal"/>
    <w:next w:val="Normal"/>
    <w:autoRedefine/>
    <w:uiPriority w:val="39"/>
    <w:unhideWhenUsed/>
    <w:rsid w:val="00043180"/>
    <w:pPr>
      <w:spacing w:after="100" w:line="259" w:lineRule="auto"/>
      <w:ind w:left="660"/>
    </w:pPr>
    <w:rPr>
      <w:rFonts w:ascii="Liberation Sans Narrow" w:eastAsiaTheme="minorEastAsia" w:hAnsi="Liberation Sans Narrow" w:cstheme="minorBidi"/>
    </w:rPr>
  </w:style>
  <w:style w:type="paragraph" w:styleId="TDC5">
    <w:name w:val="toc 5"/>
    <w:basedOn w:val="Normal"/>
    <w:next w:val="Normal"/>
    <w:autoRedefine/>
    <w:uiPriority w:val="39"/>
    <w:unhideWhenUsed/>
    <w:rsid w:val="00043180"/>
    <w:pPr>
      <w:spacing w:after="100" w:line="259" w:lineRule="auto"/>
      <w:ind w:left="880"/>
    </w:pPr>
    <w:rPr>
      <w:rFonts w:asciiTheme="minorHAnsi" w:eastAsiaTheme="minorEastAsia" w:hAnsiTheme="minorHAnsi" w:cstheme="minorBidi"/>
    </w:rPr>
  </w:style>
  <w:style w:type="paragraph" w:styleId="TDC6">
    <w:name w:val="toc 6"/>
    <w:basedOn w:val="Normal"/>
    <w:next w:val="Normal"/>
    <w:autoRedefine/>
    <w:uiPriority w:val="39"/>
    <w:unhideWhenUsed/>
    <w:rsid w:val="00043180"/>
    <w:pPr>
      <w:spacing w:after="100" w:line="259" w:lineRule="auto"/>
      <w:ind w:left="1100"/>
    </w:pPr>
    <w:rPr>
      <w:rFonts w:asciiTheme="minorHAnsi" w:eastAsiaTheme="minorEastAsia" w:hAnsiTheme="minorHAnsi" w:cstheme="minorBidi"/>
    </w:rPr>
  </w:style>
  <w:style w:type="paragraph" w:styleId="TDC7">
    <w:name w:val="toc 7"/>
    <w:basedOn w:val="Normal"/>
    <w:next w:val="Normal"/>
    <w:autoRedefine/>
    <w:uiPriority w:val="39"/>
    <w:unhideWhenUsed/>
    <w:rsid w:val="00043180"/>
    <w:pPr>
      <w:spacing w:after="100" w:line="259" w:lineRule="auto"/>
      <w:ind w:left="1320"/>
    </w:pPr>
    <w:rPr>
      <w:rFonts w:asciiTheme="minorHAnsi" w:eastAsiaTheme="minorEastAsia" w:hAnsiTheme="minorHAnsi" w:cstheme="minorBidi"/>
    </w:rPr>
  </w:style>
  <w:style w:type="paragraph" w:styleId="TDC8">
    <w:name w:val="toc 8"/>
    <w:basedOn w:val="Normal"/>
    <w:next w:val="Normal"/>
    <w:autoRedefine/>
    <w:uiPriority w:val="39"/>
    <w:unhideWhenUsed/>
    <w:rsid w:val="00043180"/>
    <w:pPr>
      <w:spacing w:after="100" w:line="259" w:lineRule="auto"/>
      <w:ind w:left="1540"/>
    </w:pPr>
    <w:rPr>
      <w:rFonts w:asciiTheme="minorHAnsi" w:eastAsiaTheme="minorEastAsia" w:hAnsiTheme="minorHAnsi" w:cstheme="minorBidi"/>
    </w:rPr>
  </w:style>
  <w:style w:type="paragraph" w:styleId="TDC9">
    <w:name w:val="toc 9"/>
    <w:basedOn w:val="Normal"/>
    <w:next w:val="Normal"/>
    <w:autoRedefine/>
    <w:uiPriority w:val="39"/>
    <w:unhideWhenUsed/>
    <w:rsid w:val="00043180"/>
    <w:pPr>
      <w:spacing w:after="100" w:line="259" w:lineRule="auto"/>
      <w:ind w:left="1760"/>
    </w:pPr>
    <w:rPr>
      <w:rFonts w:asciiTheme="minorHAnsi" w:eastAsiaTheme="minorEastAsia" w:hAnsiTheme="minorHAnsi" w:cstheme="minorBidi"/>
    </w:rPr>
  </w:style>
  <w:style w:type="table" w:customStyle="1" w:styleId="TableNormal">
    <w:name w:val="Table Normal"/>
    <w:uiPriority w:val="2"/>
    <w:semiHidden/>
    <w:unhideWhenUsed/>
    <w:qFormat/>
    <w:rsid w:val="00043180"/>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rsid w:val="00043180"/>
    <w:pPr>
      <w:widowControl w:val="0"/>
      <w:autoSpaceDE w:val="0"/>
      <w:autoSpaceDN w:val="0"/>
      <w:spacing w:after="0" w:line="240" w:lineRule="auto"/>
    </w:pPr>
    <w:rPr>
      <w:rFonts w:ascii="Verdana" w:eastAsia="Verdana" w:hAnsi="Verdana" w:cs="Verdana"/>
      <w:lang w:eastAsia="en-US"/>
    </w:rPr>
  </w:style>
  <w:style w:type="character" w:customStyle="1" w:styleId="TextoindependienteCar">
    <w:name w:val="Texto independiente Car"/>
    <w:basedOn w:val="Fuentedeprrafopredeter"/>
    <w:link w:val="Textoindependiente"/>
    <w:uiPriority w:val="1"/>
    <w:rsid w:val="00043180"/>
    <w:rPr>
      <w:rFonts w:ascii="Verdana" w:eastAsia="Verdana" w:hAnsi="Verdana" w:cs="Verdana"/>
      <w:sz w:val="22"/>
      <w:szCs w:val="22"/>
      <w:lang w:eastAsia="en-US"/>
    </w:rPr>
  </w:style>
  <w:style w:type="paragraph" w:customStyle="1" w:styleId="TableParagraph">
    <w:name w:val="Table Paragraph"/>
    <w:basedOn w:val="Normal"/>
    <w:uiPriority w:val="1"/>
    <w:qFormat/>
    <w:rsid w:val="00043180"/>
    <w:pPr>
      <w:widowControl w:val="0"/>
      <w:autoSpaceDE w:val="0"/>
      <w:autoSpaceDN w:val="0"/>
      <w:spacing w:after="0" w:line="240" w:lineRule="auto"/>
    </w:pPr>
    <w:rPr>
      <w:rFonts w:ascii="Verdana" w:eastAsia="Verdana" w:hAnsi="Verdana" w:cs="Verdana"/>
      <w:lang w:eastAsia="en-US"/>
    </w:rPr>
  </w:style>
  <w:style w:type="table" w:customStyle="1" w:styleId="Tablaconcuadrcula1">
    <w:name w:val="Tabla con cuadrícula1"/>
    <w:basedOn w:val="Tablanormal"/>
    <w:uiPriority w:val="59"/>
    <w:rsid w:val="00043180"/>
    <w:rPr>
      <w:rFonts w:ascii="Times New Roman" w:eastAsia="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043180"/>
    <w:pPr>
      <w:autoSpaceDE w:val="0"/>
      <w:autoSpaceDN w:val="0"/>
      <w:adjustRightInd w:val="0"/>
    </w:pPr>
    <w:rPr>
      <w:rFonts w:ascii="Verdana" w:eastAsiaTheme="minorHAnsi" w:hAnsi="Verdana" w:cs="Verdana"/>
      <w:color w:val="00000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69049777">
      <w:bodyDiv w:val="1"/>
      <w:marLeft w:val="0"/>
      <w:marRight w:val="0"/>
      <w:marTop w:val="0"/>
      <w:marBottom w:val="0"/>
      <w:divBdr>
        <w:top w:val="none" w:sz="0" w:space="0" w:color="auto"/>
        <w:left w:val="none" w:sz="0" w:space="0" w:color="auto"/>
        <w:bottom w:val="none" w:sz="0" w:space="0" w:color="auto"/>
        <w:right w:val="none" w:sz="0" w:space="0" w:color="auto"/>
      </w:divBdr>
      <w:divsChild>
        <w:div w:id="1213881993">
          <w:marLeft w:val="0"/>
          <w:marRight w:val="0"/>
          <w:marTop w:val="0"/>
          <w:marBottom w:val="0"/>
          <w:divBdr>
            <w:top w:val="none" w:sz="0" w:space="0" w:color="auto"/>
            <w:left w:val="none" w:sz="0" w:space="0" w:color="auto"/>
            <w:bottom w:val="none" w:sz="0" w:space="0" w:color="auto"/>
            <w:right w:val="none" w:sz="0" w:space="0" w:color="auto"/>
          </w:divBdr>
          <w:divsChild>
            <w:div w:id="596525066">
              <w:marLeft w:val="600"/>
              <w:marRight w:val="0"/>
              <w:marTop w:val="0"/>
              <w:marBottom w:val="0"/>
              <w:divBdr>
                <w:top w:val="none" w:sz="0" w:space="0" w:color="auto"/>
                <w:left w:val="none" w:sz="0" w:space="0" w:color="auto"/>
                <w:bottom w:val="none" w:sz="0" w:space="0" w:color="auto"/>
                <w:right w:val="none" w:sz="0" w:space="0" w:color="auto"/>
              </w:divBdr>
            </w:div>
            <w:div w:id="1224288685">
              <w:marLeft w:val="600"/>
              <w:marRight w:val="0"/>
              <w:marTop w:val="0"/>
              <w:marBottom w:val="0"/>
              <w:divBdr>
                <w:top w:val="none" w:sz="0" w:space="0" w:color="auto"/>
                <w:left w:val="none" w:sz="0" w:space="0" w:color="auto"/>
                <w:bottom w:val="none" w:sz="0" w:space="0" w:color="auto"/>
                <w:right w:val="none" w:sz="0" w:space="0" w:color="auto"/>
              </w:divBdr>
            </w:div>
            <w:div w:id="1853033450">
              <w:marLeft w:val="600"/>
              <w:marRight w:val="0"/>
              <w:marTop w:val="0"/>
              <w:marBottom w:val="0"/>
              <w:divBdr>
                <w:top w:val="none" w:sz="0" w:space="0" w:color="auto"/>
                <w:left w:val="none" w:sz="0" w:space="0" w:color="auto"/>
                <w:bottom w:val="none" w:sz="0" w:space="0" w:color="auto"/>
                <w:right w:val="none" w:sz="0" w:space="0" w:color="auto"/>
              </w:divBdr>
            </w:div>
            <w:div w:id="1981107524">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411855354">
      <w:bodyDiv w:val="1"/>
      <w:marLeft w:val="0"/>
      <w:marRight w:val="0"/>
      <w:marTop w:val="0"/>
      <w:marBottom w:val="0"/>
      <w:divBdr>
        <w:top w:val="none" w:sz="0" w:space="0" w:color="auto"/>
        <w:left w:val="none" w:sz="0" w:space="0" w:color="auto"/>
        <w:bottom w:val="none" w:sz="0" w:space="0" w:color="auto"/>
        <w:right w:val="none" w:sz="0" w:space="0" w:color="auto"/>
      </w:divBdr>
      <w:divsChild>
        <w:div w:id="1576936529">
          <w:marLeft w:val="0"/>
          <w:marRight w:val="0"/>
          <w:marTop w:val="0"/>
          <w:marBottom w:val="0"/>
          <w:divBdr>
            <w:top w:val="none" w:sz="0" w:space="0" w:color="auto"/>
            <w:left w:val="none" w:sz="0" w:space="0" w:color="auto"/>
            <w:bottom w:val="none" w:sz="0" w:space="0" w:color="auto"/>
            <w:right w:val="none" w:sz="0" w:space="0" w:color="auto"/>
          </w:divBdr>
          <w:divsChild>
            <w:div w:id="745108389">
              <w:marLeft w:val="600"/>
              <w:marRight w:val="0"/>
              <w:marTop w:val="0"/>
              <w:marBottom w:val="0"/>
              <w:divBdr>
                <w:top w:val="none" w:sz="0" w:space="0" w:color="auto"/>
                <w:left w:val="none" w:sz="0" w:space="0" w:color="auto"/>
                <w:bottom w:val="none" w:sz="0" w:space="0" w:color="auto"/>
                <w:right w:val="none" w:sz="0" w:space="0" w:color="auto"/>
              </w:divBdr>
            </w:div>
            <w:div w:id="1007169572">
              <w:marLeft w:val="600"/>
              <w:marRight w:val="0"/>
              <w:marTop w:val="0"/>
              <w:marBottom w:val="0"/>
              <w:divBdr>
                <w:top w:val="none" w:sz="0" w:space="0" w:color="auto"/>
                <w:left w:val="none" w:sz="0" w:space="0" w:color="auto"/>
                <w:bottom w:val="none" w:sz="0" w:space="0" w:color="auto"/>
                <w:right w:val="none" w:sz="0" w:space="0" w:color="auto"/>
              </w:divBdr>
            </w:div>
            <w:div w:id="1801528776">
              <w:marLeft w:val="600"/>
              <w:marRight w:val="0"/>
              <w:marTop w:val="0"/>
              <w:marBottom w:val="0"/>
              <w:divBdr>
                <w:top w:val="none" w:sz="0" w:space="0" w:color="auto"/>
                <w:left w:val="none" w:sz="0" w:space="0" w:color="auto"/>
                <w:bottom w:val="none" w:sz="0" w:space="0" w:color="auto"/>
                <w:right w:val="none" w:sz="0" w:space="0" w:color="auto"/>
              </w:divBdr>
            </w:div>
            <w:div w:id="190225424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g"/><Relationship Id="rId18" Type="http://schemas.openxmlformats.org/officeDocument/2006/relationships/image" Target="media/image5.emf"/><Relationship Id="rId26" Type="http://schemas.openxmlformats.org/officeDocument/2006/relationships/package" Target="embeddings/Dibujo_de_Microsoft_Visio5.vsdx"/><Relationship Id="rId39" Type="http://schemas.openxmlformats.org/officeDocument/2006/relationships/image" Target="media/image15.emf"/><Relationship Id="rId21" Type="http://schemas.openxmlformats.org/officeDocument/2006/relationships/image" Target="media/image6.emf"/><Relationship Id="rId34" Type="http://schemas.openxmlformats.org/officeDocument/2006/relationships/package" Target="embeddings/Dibujo_de_Microsoft_Visio9.vsdx"/><Relationship Id="rId42"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hyperlink" Target="http://www.uco.es/organizacion/calidad/buzones" TargetMode="External"/><Relationship Id="rId29" Type="http://schemas.openxmlformats.org/officeDocument/2006/relationships/image" Target="media/image10.emf"/><Relationship Id="rId41" Type="http://schemas.openxmlformats.org/officeDocument/2006/relationships/hyperlink" Target="http://moodle.uco.es/moodlemap/"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uco.es/organizacion/planestrategico/iipeuco/" TargetMode="External"/><Relationship Id="rId24" Type="http://schemas.openxmlformats.org/officeDocument/2006/relationships/package" Target="embeddings/Dibujo_de_Microsoft_Visio4.vsdx"/><Relationship Id="rId32" Type="http://schemas.openxmlformats.org/officeDocument/2006/relationships/package" Target="embeddings/Dibujo_de_Microsoft_Visio8.vsdx"/><Relationship Id="rId37" Type="http://schemas.openxmlformats.org/officeDocument/2006/relationships/image" Target="media/image14.emf"/><Relationship Id="rId40" Type="http://schemas.openxmlformats.org/officeDocument/2006/relationships/package" Target="embeddings/Dibujo_de_Microsoft_Visio12.vsdx"/><Relationship Id="rId5" Type="http://schemas.openxmlformats.org/officeDocument/2006/relationships/webSettings" Target="webSettings.xml"/><Relationship Id="rId15" Type="http://schemas.openxmlformats.org/officeDocument/2006/relationships/package" Target="embeddings/Dibujo_de_Microsoft_Visio.vsdx"/><Relationship Id="rId23" Type="http://schemas.openxmlformats.org/officeDocument/2006/relationships/image" Target="media/image7.emf"/><Relationship Id="rId28" Type="http://schemas.openxmlformats.org/officeDocument/2006/relationships/package" Target="embeddings/Dibujo_de_Microsoft_Visio6.vsdx"/><Relationship Id="rId36" Type="http://schemas.openxmlformats.org/officeDocument/2006/relationships/package" Target="embeddings/Dibujo_de_Microsoft_Visio10.vsdx"/><Relationship Id="rId10" Type="http://schemas.openxmlformats.org/officeDocument/2006/relationships/hyperlink" Target="http://www.uco.es/organizacion/calidad/PDF/Docentia-CordobaBOUCO.pdf" TargetMode="External"/><Relationship Id="rId19" Type="http://schemas.openxmlformats.org/officeDocument/2006/relationships/package" Target="embeddings/Dibujo_de_Microsoft_Visio2.vsdx"/><Relationship Id="rId31" Type="http://schemas.openxmlformats.org/officeDocument/2006/relationships/image" Target="media/image11.emf"/><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uco.es/organizacion/planestrategico/iipeuco/" TargetMode="External"/><Relationship Id="rId14" Type="http://schemas.openxmlformats.org/officeDocument/2006/relationships/image" Target="media/image3.emf"/><Relationship Id="rId22" Type="http://schemas.openxmlformats.org/officeDocument/2006/relationships/package" Target="embeddings/Dibujo_de_Microsoft_Visio3.vsdx"/><Relationship Id="rId27" Type="http://schemas.openxmlformats.org/officeDocument/2006/relationships/image" Target="media/image9.emf"/><Relationship Id="rId30" Type="http://schemas.openxmlformats.org/officeDocument/2006/relationships/package" Target="embeddings/Dibujo_de_Microsoft_Visio7.vsdx"/><Relationship Id="rId35" Type="http://schemas.openxmlformats.org/officeDocument/2006/relationships/image" Target="media/image13.emf"/><Relationship Id="rId43"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www.uco.es/organizacion/calidad/PDF/Docentia-CordobaBOUCO.pdf" TargetMode="External"/><Relationship Id="rId17" Type="http://schemas.openxmlformats.org/officeDocument/2006/relationships/package" Target="embeddings/Dibujo_de_Microsoft_Visio1.vsdx"/><Relationship Id="rId25" Type="http://schemas.openxmlformats.org/officeDocument/2006/relationships/image" Target="media/image8.emf"/><Relationship Id="rId33" Type="http://schemas.openxmlformats.org/officeDocument/2006/relationships/image" Target="media/image12.emf"/><Relationship Id="rId38" Type="http://schemas.openxmlformats.org/officeDocument/2006/relationships/package" Target="embeddings/Dibujo_de_Microsoft_Visio11.vsdx"/></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OUCO\Dropbox\BOUCO\Plantillas%20BOUCO\Plantilla_BOUCO_word.dot"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tns:customPropertyEditors xmlns:tns="http://schemas.microsoft.com/office/2006/customDocumentInformationPanel">
  <tns:showOnOpen>false</tns:showOnOpen>
  <tns:defaultPropertyEditorNamespace>Propiedades estándar</tns:defaultPropertyEditorNamespace>
</tns:customPropertyEditors>
</file>

<file path=customXml/itemProps1.xml><?xml version="1.0" encoding="utf-8"?>
<ds:datastoreItem xmlns:ds="http://schemas.openxmlformats.org/officeDocument/2006/customXml" ds:itemID="{A883BE4A-38BB-4713-AB1B-F43E0CEAE6E1}">
  <ds:schemaRefs>
    <ds:schemaRef ds:uri="http://schemas.microsoft.com/office/2006/customDocumentInformationPanel"/>
  </ds:schemaRefs>
</ds:datastoreItem>
</file>

<file path=docProps/app.xml><?xml version="1.0" encoding="utf-8"?>
<Properties xmlns="http://schemas.openxmlformats.org/officeDocument/2006/extended-properties" xmlns:vt="http://schemas.openxmlformats.org/officeDocument/2006/docPropsVTypes">
  <Template>Plantilla_BOUCO_word</Template>
  <TotalTime>1</TotalTime>
  <Pages>51</Pages>
  <Words>13420</Words>
  <Characters>73813</Characters>
  <Application>Microsoft Office Word</Application>
  <DocSecurity>4</DocSecurity>
  <Lines>615</Lines>
  <Paragraphs>174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87059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BOUCO</dc:creator>
  <cp:keywords/>
  <cp:lastModifiedBy>David Poyato Vioque</cp:lastModifiedBy>
  <cp:revision>2</cp:revision>
  <cp:lastPrinted>2014-11-17T09:57:00Z</cp:lastPrinted>
  <dcterms:created xsi:type="dcterms:W3CDTF">2021-01-14T11:52:00Z</dcterms:created>
  <dcterms:modified xsi:type="dcterms:W3CDTF">2021-01-14T11:52:00Z</dcterms:modified>
</cp:coreProperties>
</file>