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6EC4" w14:textId="33A1EFF6" w:rsidR="00106B90" w:rsidRDefault="00106B90" w:rsidP="00106B90">
      <w:pPr>
        <w:jc w:val="center"/>
      </w:pPr>
      <w:r>
        <w:rPr>
          <w:rFonts w:ascii="Browallia New" w:hAnsi="Browallia New" w:cs="Browallia New" w:hint="cs"/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0FD8FFFC" wp14:editId="45648A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1305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220" y="21231"/>
                <wp:lineTo x="21220" y="0"/>
                <wp:lineTo x="0" y="0"/>
              </wp:wrapPolygon>
            </wp:wrapTight>
            <wp:docPr id="29" name="Imagen 2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-idep-Color-sin-logo-U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0E3E786" wp14:editId="2235DB9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89707" cy="1175448"/>
            <wp:effectExtent l="0" t="0" r="1270" b="5715"/>
            <wp:wrapNone/>
            <wp:docPr id="30" name="Imagen 3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DE-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07" cy="117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A10ED" w14:textId="77777777" w:rsidR="00106B90" w:rsidRDefault="00106B90" w:rsidP="00106B90">
      <w:pPr>
        <w:pStyle w:val="Ttulo1"/>
        <w:jc w:val="center"/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Pr="001309F8">
        <w:rPr>
          <w:rFonts w:ascii="Browallia New" w:hAnsi="Browallia New" w:cs="Browallia New" w:hint="cs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ACTIVIDADES FORMATIVAS</w:t>
      </w:r>
    </w:p>
    <w:p w14:paraId="4557FEA8" w14:textId="4E1C4236" w:rsidR="00106B90" w:rsidRPr="001309F8" w:rsidRDefault="00106B90" w:rsidP="00106B90">
      <w:pPr>
        <w:pStyle w:val="Ttulo1"/>
        <w:jc w:val="center"/>
        <w:rPr>
          <w:rFonts w:asciiTheme="minorHAnsi" w:hAnsiTheme="minorHAnsi" w:cstheme="minorHAnsi"/>
          <w:b/>
          <w:bCs/>
          <w:szCs w:val="28"/>
        </w:rPr>
      </w:pPr>
      <w:r>
        <w:rPr>
          <w:rFonts w:ascii="Browallia New" w:hAnsi="Browallia New" w:cs="Browallia New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1309F8">
        <w:rPr>
          <w:rFonts w:asciiTheme="minorHAnsi" w:hAnsiTheme="minorHAnsi" w:cstheme="minorHAnsi"/>
          <w:b/>
          <w:bCs/>
          <w:szCs w:val="28"/>
        </w:rPr>
        <w:t>Curso 20</w:t>
      </w:r>
      <w:r w:rsidR="00BB2166">
        <w:rPr>
          <w:rFonts w:asciiTheme="minorHAnsi" w:hAnsiTheme="minorHAnsi" w:cstheme="minorHAnsi"/>
          <w:b/>
          <w:bCs/>
          <w:szCs w:val="28"/>
        </w:rPr>
        <w:t>20</w:t>
      </w:r>
      <w:r w:rsidRPr="001309F8">
        <w:rPr>
          <w:rFonts w:asciiTheme="minorHAnsi" w:hAnsiTheme="minorHAnsi" w:cstheme="minorHAnsi"/>
          <w:b/>
          <w:bCs/>
          <w:szCs w:val="28"/>
        </w:rPr>
        <w:t>-202</w:t>
      </w:r>
      <w:r w:rsidR="00BB2166">
        <w:rPr>
          <w:rFonts w:asciiTheme="minorHAnsi" w:hAnsiTheme="minorHAnsi" w:cstheme="minorHAnsi"/>
          <w:b/>
          <w:bCs/>
          <w:szCs w:val="28"/>
        </w:rPr>
        <w:t>1</w:t>
      </w:r>
    </w:p>
    <w:tbl>
      <w:tblPr>
        <w:tblStyle w:val="Tablaweb3"/>
        <w:tblpPr w:leftFromText="141" w:rightFromText="141" w:vertAnchor="page" w:horzAnchor="margin" w:tblpY="3301"/>
        <w:tblW w:w="5000" w:type="pct"/>
        <w:tblBorders>
          <w:top w:val="outset" w:sz="24" w:space="0" w:color="F9B03C"/>
          <w:left w:val="outset" w:sz="24" w:space="0" w:color="F9B03C"/>
          <w:bottom w:val="outset" w:sz="24" w:space="0" w:color="F9B03C"/>
          <w:right w:val="outset" w:sz="24" w:space="0" w:color="F9B03C"/>
          <w:insideH w:val="single" w:sz="24" w:space="0" w:color="C1292E"/>
          <w:insideV w:val="single" w:sz="24" w:space="0" w:color="C1292E"/>
        </w:tblBorders>
        <w:tblLook w:val="04A0" w:firstRow="1" w:lastRow="0" w:firstColumn="1" w:lastColumn="0" w:noHBand="0" w:noVBand="1"/>
      </w:tblPr>
      <w:tblGrid>
        <w:gridCol w:w="2069"/>
        <w:gridCol w:w="7283"/>
      </w:tblGrid>
      <w:tr w:rsidR="00F62048" w14:paraId="107FF158" w14:textId="77777777" w:rsidTr="00FD7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" w:type="pct"/>
            <w:shd w:val="clear" w:color="auto" w:fill="01A9A8"/>
            <w:vAlign w:val="center"/>
          </w:tcPr>
          <w:p w14:paraId="5BD15376" w14:textId="25AF4B6D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Tipo</w:t>
            </w:r>
          </w:p>
        </w:tc>
        <w:tc>
          <w:tcPr>
            <w:tcW w:w="3857" w:type="pct"/>
            <w:vAlign w:val="center"/>
          </w:tcPr>
          <w:p w14:paraId="087BCD4E" w14:textId="0969290F" w:rsidR="00F62048" w:rsidRPr="00540541" w:rsidRDefault="0043518E" w:rsidP="00F62048">
            <w:pPr>
              <w:rPr>
                <w:b/>
                <w:bCs/>
              </w:rPr>
            </w:pPr>
            <w:r>
              <w:rPr>
                <w:b/>
                <w:bCs/>
              </w:rPr>
              <w:t>Seminario online</w:t>
            </w:r>
            <w:r w:rsidR="00BB2166">
              <w:rPr>
                <w:b/>
                <w:bCs/>
              </w:rPr>
              <w:t xml:space="preserve"> síncrono</w:t>
            </w:r>
          </w:p>
        </w:tc>
      </w:tr>
      <w:tr w:rsidR="00F62048" w14:paraId="544CE338" w14:textId="77777777" w:rsidTr="00FD7D41">
        <w:tc>
          <w:tcPr>
            <w:tcW w:w="1079" w:type="pct"/>
            <w:shd w:val="clear" w:color="auto" w:fill="01A9A8"/>
            <w:vAlign w:val="center"/>
          </w:tcPr>
          <w:p w14:paraId="175A85CD" w14:textId="1FE13D5E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Descripción</w:t>
            </w:r>
          </w:p>
        </w:tc>
        <w:tc>
          <w:tcPr>
            <w:tcW w:w="3857" w:type="pct"/>
            <w:vAlign w:val="center"/>
          </w:tcPr>
          <w:p w14:paraId="06CBD23B" w14:textId="70018A35" w:rsidR="00F62048" w:rsidRDefault="00B006EC" w:rsidP="00CC3D2E">
            <w:r>
              <w:t>E</w:t>
            </w:r>
            <w:r w:rsidR="00463313">
              <w:t>mitid</w:t>
            </w:r>
            <w:r w:rsidR="006830E5">
              <w:t>o</w:t>
            </w:r>
            <w:r w:rsidR="00463313">
              <w:t xml:space="preserve"> por </w:t>
            </w:r>
            <w:proofErr w:type="spellStart"/>
            <w:r w:rsidR="00517D9A">
              <w:t>Blackboard</w:t>
            </w:r>
            <w:proofErr w:type="spellEnd"/>
            <w:r w:rsidR="00517D9A">
              <w:t xml:space="preserve"> </w:t>
            </w:r>
            <w:proofErr w:type="spellStart"/>
            <w:r w:rsidR="00517D9A">
              <w:t>Collaborate</w:t>
            </w:r>
            <w:proofErr w:type="spellEnd"/>
            <w:r w:rsidR="00463313">
              <w:t xml:space="preserve"> a</w:t>
            </w:r>
            <w:r w:rsidR="00490D7D">
              <w:t xml:space="preserve"> cargo de</w:t>
            </w:r>
            <w:r w:rsidR="0053173B">
              <w:t xml:space="preserve"> la</w:t>
            </w:r>
            <w:r w:rsidR="0053173B" w:rsidRPr="00C27C65">
              <w:rPr>
                <w:b/>
                <w:bCs/>
              </w:rPr>
              <w:t xml:space="preserve"> Dra. Lidia Gil Huerta</w:t>
            </w:r>
            <w:r w:rsidR="000F216B">
              <w:t xml:space="preserve">, </w:t>
            </w:r>
            <w:r w:rsidR="0053173B">
              <w:t xml:space="preserve">profesora titular del Dpto. de Patología Animal, Facultad de Veterinaria, Universidad de Zaragoza. La ponente es especialista en técnicas de </w:t>
            </w:r>
            <w:proofErr w:type="spellStart"/>
            <w:r w:rsidR="0053173B">
              <w:t>criopreservación</w:t>
            </w:r>
            <w:proofErr w:type="spellEnd"/>
            <w:r w:rsidR="0053173B">
              <w:t xml:space="preserve"> en la especie equina y cuenta con una gran experiencia investigadora en este campo, avalado por la gran cantidad de aportaciones científicas que posee.</w:t>
            </w:r>
          </w:p>
        </w:tc>
      </w:tr>
      <w:tr w:rsidR="00F62048" w14:paraId="38588F79" w14:textId="77777777" w:rsidTr="00FD7D41">
        <w:tc>
          <w:tcPr>
            <w:tcW w:w="1079" w:type="pct"/>
            <w:shd w:val="clear" w:color="auto" w:fill="01A9A8"/>
            <w:vAlign w:val="center"/>
          </w:tcPr>
          <w:p w14:paraId="24B5C79E" w14:textId="77777777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Temática</w:t>
            </w:r>
          </w:p>
        </w:tc>
        <w:tc>
          <w:tcPr>
            <w:tcW w:w="3857" w:type="pct"/>
            <w:vAlign w:val="center"/>
          </w:tcPr>
          <w:p w14:paraId="32D7BC56" w14:textId="77777777" w:rsidR="0053173B" w:rsidRPr="0053173B" w:rsidRDefault="0053173B" w:rsidP="0053173B">
            <w:pPr>
              <w:rPr>
                <w:b/>
                <w:bCs/>
              </w:rPr>
            </w:pPr>
            <w:r w:rsidRPr="0053173B">
              <w:rPr>
                <w:b/>
                <w:bCs/>
              </w:rPr>
              <w:t>Biotecnologías aplicadas al semen equino.</w:t>
            </w:r>
          </w:p>
          <w:p w14:paraId="5FFE42E1" w14:textId="7CEB7557" w:rsidR="00F62048" w:rsidRPr="00EA339C" w:rsidRDefault="00EA339C" w:rsidP="00466272">
            <w:pPr>
              <w:rPr>
                <w:rFonts w:cs="Times New Roman"/>
              </w:rPr>
            </w:pPr>
            <w:r>
              <w:t>Se imparti</w:t>
            </w:r>
            <w:r w:rsidR="0053173B">
              <w:t>ó una</w:t>
            </w:r>
            <w:r>
              <w:t xml:space="preserve"> sesi</w:t>
            </w:r>
            <w:r w:rsidR="0053173B">
              <w:t>ón</w:t>
            </w:r>
            <w:r>
              <w:t xml:space="preserve"> a través de videoconferencia dentro de la </w:t>
            </w:r>
            <w:r w:rsidR="00141F11">
              <w:t xml:space="preserve">asignatura </w:t>
            </w:r>
            <w:r>
              <w:rPr>
                <w:i/>
                <w:iCs/>
              </w:rPr>
              <w:t>Reproducción y Genómica del caballo atleta</w:t>
            </w:r>
            <w:r w:rsidR="00936441" w:rsidRPr="00EA339C">
              <w:rPr>
                <w:i/>
                <w:iCs/>
              </w:rPr>
              <w:t xml:space="preserve"> (</w:t>
            </w:r>
            <w:r w:rsidRPr="00EA339C">
              <w:rPr>
                <w:i/>
                <w:iCs/>
              </w:rPr>
              <w:t>596010</w:t>
            </w:r>
            <w:r w:rsidR="009E3834" w:rsidRPr="00EA339C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. </w:t>
            </w:r>
            <w:r w:rsidR="0053173B">
              <w:t xml:space="preserve">En ella se abordaron los últimos avances en </w:t>
            </w:r>
            <w:proofErr w:type="spellStart"/>
            <w:r w:rsidR="0053173B">
              <w:t>criopreservación</w:t>
            </w:r>
            <w:proofErr w:type="spellEnd"/>
            <w:r w:rsidR="0053173B">
              <w:t xml:space="preserve"> de esperma equino, describiendo los fundamentos de técnicas como la congelación lenta, vitrificación y liofilización, y repasando los diferentes medios </w:t>
            </w:r>
            <w:proofErr w:type="spellStart"/>
            <w:r w:rsidR="0053173B">
              <w:t>diluyoconservadores</w:t>
            </w:r>
            <w:proofErr w:type="spellEnd"/>
            <w:r w:rsidR="0053173B">
              <w:t xml:space="preserve"> que actualmente existen en el mercado.</w:t>
            </w:r>
            <w:r w:rsidR="00466272">
              <w:t xml:space="preserve"> Al finalizar las sesiones, se estableció un debate con todos los alumnos participantes.</w:t>
            </w:r>
          </w:p>
        </w:tc>
      </w:tr>
      <w:tr w:rsidR="00F62048" w14:paraId="436FE009" w14:textId="77777777" w:rsidTr="00FD7D41">
        <w:tc>
          <w:tcPr>
            <w:tcW w:w="1079" w:type="pct"/>
            <w:shd w:val="clear" w:color="auto" w:fill="01A9A8"/>
            <w:vAlign w:val="center"/>
          </w:tcPr>
          <w:p w14:paraId="3884F7B7" w14:textId="77777777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BD75C7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Fecha</w:t>
            </w:r>
          </w:p>
        </w:tc>
        <w:tc>
          <w:tcPr>
            <w:tcW w:w="3857" w:type="pct"/>
            <w:vAlign w:val="center"/>
          </w:tcPr>
          <w:p w14:paraId="601FEA64" w14:textId="5B5C6E63" w:rsidR="00F62048" w:rsidRDefault="0053173B" w:rsidP="00466272">
            <w:r w:rsidRPr="0053173B">
              <w:rPr>
                <w:b/>
                <w:bCs/>
              </w:rPr>
              <w:t>10 de diciembre</w:t>
            </w:r>
            <w:r>
              <w:t xml:space="preserve"> (17:00-18:00 h)</w:t>
            </w:r>
          </w:p>
        </w:tc>
      </w:tr>
      <w:tr w:rsidR="00F62048" w14:paraId="11FBF1BC" w14:textId="77777777" w:rsidTr="00FD7D41">
        <w:tc>
          <w:tcPr>
            <w:tcW w:w="1079" w:type="pct"/>
            <w:shd w:val="clear" w:color="auto" w:fill="01A9A8"/>
            <w:vAlign w:val="center"/>
          </w:tcPr>
          <w:p w14:paraId="35F28DB7" w14:textId="195D383E" w:rsidR="00F62048" w:rsidRPr="00BD75C7" w:rsidRDefault="00F62048" w:rsidP="00F62048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Financiación</w:t>
            </w:r>
          </w:p>
        </w:tc>
        <w:tc>
          <w:tcPr>
            <w:tcW w:w="3857" w:type="pct"/>
            <w:vAlign w:val="center"/>
          </w:tcPr>
          <w:p w14:paraId="35337428" w14:textId="48FE8BF0" w:rsidR="00F62048" w:rsidRDefault="0027400E" w:rsidP="00750D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Programa Propio </w:t>
            </w:r>
            <w:r w:rsidR="0032040D">
              <w:rPr>
                <w:b/>
                <w:bCs/>
              </w:rPr>
              <w:t>Vicerrectorado de Postgrado, 2021</w:t>
            </w:r>
            <w:r w:rsidR="00750D01">
              <w:rPr>
                <w:b/>
                <w:bCs/>
              </w:rPr>
              <w:t>.</w:t>
            </w:r>
          </w:p>
        </w:tc>
      </w:tr>
      <w:tr w:rsidR="00106B90" w14:paraId="78D219FD" w14:textId="77777777" w:rsidTr="00786F67">
        <w:tc>
          <w:tcPr>
            <w:tcW w:w="4957" w:type="pct"/>
            <w:gridSpan w:val="2"/>
            <w:shd w:val="clear" w:color="auto" w:fill="01A9A8"/>
          </w:tcPr>
          <w:p w14:paraId="09756C8D" w14:textId="5A8776E7" w:rsidR="00106B90" w:rsidRDefault="00F31F93" w:rsidP="00F31F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E95682" wp14:editId="27A883DB">
                  <wp:extent cx="2334638" cy="3065482"/>
                  <wp:effectExtent l="0" t="0" r="2540" b="0"/>
                  <wp:docPr id="1" name="Imagen 1" descr="Mujer sonriendo con lente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Mujer sonriendo con lentes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8" cy="307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BE4AA" w14:textId="2601E960" w:rsidR="00106B90" w:rsidRDefault="00106B90" w:rsidP="00084CB6"/>
    <w:sectPr w:rsidR="00106B90" w:rsidSect="00DF3153">
      <w:pgSz w:w="11906" w:h="16838" w:code="9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0896" w14:textId="77777777" w:rsidR="00D65AC1" w:rsidRDefault="00D65AC1" w:rsidP="00650219">
      <w:r>
        <w:separator/>
      </w:r>
    </w:p>
  </w:endnote>
  <w:endnote w:type="continuationSeparator" w:id="0">
    <w:p w14:paraId="4F3F8A24" w14:textId="77777777" w:rsidR="00D65AC1" w:rsidRDefault="00D65AC1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rowallia New">
    <w:altName w:val="Browallia New"/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B7ED" w14:textId="77777777" w:rsidR="00D65AC1" w:rsidRDefault="00D65AC1" w:rsidP="00650219">
      <w:r>
        <w:separator/>
      </w:r>
    </w:p>
  </w:footnote>
  <w:footnote w:type="continuationSeparator" w:id="0">
    <w:p w14:paraId="328C8DA6" w14:textId="77777777" w:rsidR="00D65AC1" w:rsidRDefault="00D65AC1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5869D5"/>
    <w:multiLevelType w:val="hybridMultilevel"/>
    <w:tmpl w:val="B5BCA1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6"/>
  </w:num>
  <w:num w:numId="25">
    <w:abstractNumId w:val="18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PersonalInformation/>
  <w:removeDateAndTime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C3"/>
    <w:rsid w:val="000067CB"/>
    <w:rsid w:val="000300E2"/>
    <w:rsid w:val="00036761"/>
    <w:rsid w:val="00084CB6"/>
    <w:rsid w:val="00096D7E"/>
    <w:rsid w:val="000A107C"/>
    <w:rsid w:val="000D2B7B"/>
    <w:rsid w:val="000F216B"/>
    <w:rsid w:val="00106B90"/>
    <w:rsid w:val="00114055"/>
    <w:rsid w:val="001228CF"/>
    <w:rsid w:val="001309F8"/>
    <w:rsid w:val="00141F11"/>
    <w:rsid w:val="00142076"/>
    <w:rsid w:val="00165A5D"/>
    <w:rsid w:val="001705C7"/>
    <w:rsid w:val="00170E3E"/>
    <w:rsid w:val="001908F2"/>
    <w:rsid w:val="001A1B68"/>
    <w:rsid w:val="001A63A9"/>
    <w:rsid w:val="001B6FB4"/>
    <w:rsid w:val="001D1DB7"/>
    <w:rsid w:val="001E47B3"/>
    <w:rsid w:val="001E6904"/>
    <w:rsid w:val="002144AC"/>
    <w:rsid w:val="00221EC0"/>
    <w:rsid w:val="0022313C"/>
    <w:rsid w:val="002246DE"/>
    <w:rsid w:val="00233B43"/>
    <w:rsid w:val="00235832"/>
    <w:rsid w:val="00253F31"/>
    <w:rsid w:val="00266E50"/>
    <w:rsid w:val="0027400E"/>
    <w:rsid w:val="0028533C"/>
    <w:rsid w:val="00295A4E"/>
    <w:rsid w:val="002A4210"/>
    <w:rsid w:val="002B1B3C"/>
    <w:rsid w:val="002D6C45"/>
    <w:rsid w:val="003043C6"/>
    <w:rsid w:val="00320368"/>
    <w:rsid w:val="0032040D"/>
    <w:rsid w:val="00356CC4"/>
    <w:rsid w:val="003606F5"/>
    <w:rsid w:val="00372FF4"/>
    <w:rsid w:val="003A759D"/>
    <w:rsid w:val="003D6EC5"/>
    <w:rsid w:val="003E0D2E"/>
    <w:rsid w:val="004014F7"/>
    <w:rsid w:val="00405555"/>
    <w:rsid w:val="004323AE"/>
    <w:rsid w:val="0043518E"/>
    <w:rsid w:val="00463313"/>
    <w:rsid w:val="00466272"/>
    <w:rsid w:val="00475150"/>
    <w:rsid w:val="00490D7D"/>
    <w:rsid w:val="004940CB"/>
    <w:rsid w:val="004B27A1"/>
    <w:rsid w:val="004B5F3E"/>
    <w:rsid w:val="004D65DB"/>
    <w:rsid w:val="004E108E"/>
    <w:rsid w:val="004E68F2"/>
    <w:rsid w:val="004E76E4"/>
    <w:rsid w:val="004F6E38"/>
    <w:rsid w:val="0051444F"/>
    <w:rsid w:val="00515CF3"/>
    <w:rsid w:val="00517D9A"/>
    <w:rsid w:val="0053173B"/>
    <w:rsid w:val="00533FFA"/>
    <w:rsid w:val="00540541"/>
    <w:rsid w:val="00541FE0"/>
    <w:rsid w:val="005A321D"/>
    <w:rsid w:val="005A7696"/>
    <w:rsid w:val="005D7187"/>
    <w:rsid w:val="005D7283"/>
    <w:rsid w:val="005E27F9"/>
    <w:rsid w:val="005E4046"/>
    <w:rsid w:val="00601B99"/>
    <w:rsid w:val="00630EFF"/>
    <w:rsid w:val="00635545"/>
    <w:rsid w:val="006375A1"/>
    <w:rsid w:val="00645252"/>
    <w:rsid w:val="00650219"/>
    <w:rsid w:val="006611FA"/>
    <w:rsid w:val="0068098E"/>
    <w:rsid w:val="006830E5"/>
    <w:rsid w:val="006B1265"/>
    <w:rsid w:val="006C50F4"/>
    <w:rsid w:val="006D3D74"/>
    <w:rsid w:val="006D400F"/>
    <w:rsid w:val="00721D9C"/>
    <w:rsid w:val="00737E57"/>
    <w:rsid w:val="00743F18"/>
    <w:rsid w:val="00747AEB"/>
    <w:rsid w:val="00750D01"/>
    <w:rsid w:val="00771A7D"/>
    <w:rsid w:val="007963B3"/>
    <w:rsid w:val="007D4B58"/>
    <w:rsid w:val="007E1B96"/>
    <w:rsid w:val="00802758"/>
    <w:rsid w:val="00802ECC"/>
    <w:rsid w:val="00804386"/>
    <w:rsid w:val="0083569A"/>
    <w:rsid w:val="00885817"/>
    <w:rsid w:val="00891A62"/>
    <w:rsid w:val="00893EC3"/>
    <w:rsid w:val="008C340E"/>
    <w:rsid w:val="008C3D99"/>
    <w:rsid w:val="008E7446"/>
    <w:rsid w:val="008F618E"/>
    <w:rsid w:val="00922237"/>
    <w:rsid w:val="00936441"/>
    <w:rsid w:val="00951665"/>
    <w:rsid w:val="0095628B"/>
    <w:rsid w:val="009573F0"/>
    <w:rsid w:val="009632E7"/>
    <w:rsid w:val="00966ACC"/>
    <w:rsid w:val="009702FA"/>
    <w:rsid w:val="00977936"/>
    <w:rsid w:val="009871BE"/>
    <w:rsid w:val="009A1BBD"/>
    <w:rsid w:val="009C63DF"/>
    <w:rsid w:val="009E3834"/>
    <w:rsid w:val="009F7476"/>
    <w:rsid w:val="00A07E32"/>
    <w:rsid w:val="00A3389F"/>
    <w:rsid w:val="00A35A81"/>
    <w:rsid w:val="00A4555B"/>
    <w:rsid w:val="00A54C51"/>
    <w:rsid w:val="00A822AE"/>
    <w:rsid w:val="00A85654"/>
    <w:rsid w:val="00A9089C"/>
    <w:rsid w:val="00A9204E"/>
    <w:rsid w:val="00AA311F"/>
    <w:rsid w:val="00AB0023"/>
    <w:rsid w:val="00AB478C"/>
    <w:rsid w:val="00AC10B9"/>
    <w:rsid w:val="00AC6AB1"/>
    <w:rsid w:val="00AD098C"/>
    <w:rsid w:val="00AE322A"/>
    <w:rsid w:val="00AF4C3A"/>
    <w:rsid w:val="00AF52A4"/>
    <w:rsid w:val="00B006EC"/>
    <w:rsid w:val="00B11BE0"/>
    <w:rsid w:val="00B21F7A"/>
    <w:rsid w:val="00B312FD"/>
    <w:rsid w:val="00B4385C"/>
    <w:rsid w:val="00B441E3"/>
    <w:rsid w:val="00B500EC"/>
    <w:rsid w:val="00B80B9F"/>
    <w:rsid w:val="00B84532"/>
    <w:rsid w:val="00BA00E8"/>
    <w:rsid w:val="00BB2166"/>
    <w:rsid w:val="00BD387A"/>
    <w:rsid w:val="00BD4D54"/>
    <w:rsid w:val="00BD75C7"/>
    <w:rsid w:val="00BE6358"/>
    <w:rsid w:val="00C3408E"/>
    <w:rsid w:val="00C404BA"/>
    <w:rsid w:val="00C60BD1"/>
    <w:rsid w:val="00C653F6"/>
    <w:rsid w:val="00C84C7E"/>
    <w:rsid w:val="00C965DE"/>
    <w:rsid w:val="00C97C16"/>
    <w:rsid w:val="00CA1222"/>
    <w:rsid w:val="00CA348F"/>
    <w:rsid w:val="00CB0FAD"/>
    <w:rsid w:val="00CB441B"/>
    <w:rsid w:val="00CC16E3"/>
    <w:rsid w:val="00CC3D2E"/>
    <w:rsid w:val="00CF1259"/>
    <w:rsid w:val="00D04368"/>
    <w:rsid w:val="00D06EF5"/>
    <w:rsid w:val="00D23C31"/>
    <w:rsid w:val="00D65AC1"/>
    <w:rsid w:val="00D919FB"/>
    <w:rsid w:val="00D9543F"/>
    <w:rsid w:val="00DA4225"/>
    <w:rsid w:val="00DF3153"/>
    <w:rsid w:val="00DF3E91"/>
    <w:rsid w:val="00E2273A"/>
    <w:rsid w:val="00E425F7"/>
    <w:rsid w:val="00E47131"/>
    <w:rsid w:val="00E51312"/>
    <w:rsid w:val="00E52B17"/>
    <w:rsid w:val="00EA339C"/>
    <w:rsid w:val="00EC7E16"/>
    <w:rsid w:val="00ED79E6"/>
    <w:rsid w:val="00F165D3"/>
    <w:rsid w:val="00F31F93"/>
    <w:rsid w:val="00F411BD"/>
    <w:rsid w:val="00F61C66"/>
    <w:rsid w:val="00F62048"/>
    <w:rsid w:val="00F6384D"/>
    <w:rsid w:val="00F80E0A"/>
    <w:rsid w:val="00FB567C"/>
    <w:rsid w:val="00FC62BE"/>
    <w:rsid w:val="00FD4DD9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364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10"/>
    <w:pPr>
      <w:jc w:val="both"/>
    </w:pPr>
    <w:rPr>
      <w:rFonts w:ascii="Times New Roman" w:hAnsi="Times New Roman" w:cs="Calibr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cs="Times New Roman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Microsoft\Office\16.0\DTS\es-ES%7b0771F03F-EDEC-4F35-A7EC-EB5A519CAA14%7d\%7b0264ED40-F761-4C32-B193-5942575E4C2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C:\Users\Asus\AppData\Local\Microsoft\Office\16.0\DTS\es-ES{0771F03F-EDEC-4F35-A7EC-EB5A519CAA14}\{0264ED40-F761-4C32-B193-5942575E4C25}tf02786999.dotx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2021-07-26T09:35:00Z</dcterms:created>
  <dcterms:modified xsi:type="dcterms:W3CDTF">2021-07-26T09:41:00Z</dcterms:modified>
</cp:coreProperties>
</file>