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A99F" w14:textId="77777777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1D3885F7" wp14:editId="1C78159F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C30736" w14:textId="77777777" w:rsidR="00B64486" w:rsidRPr="003B72A7" w:rsidRDefault="00FF5BAB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</w:rPr>
        <w:pict w14:anchorId="45E233C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alt="" style="position:absolute;left:0;text-align:left;margin-left:.75pt;margin-top:.4pt;width:429.5pt;height:36.3pt;z-index:251659264;visibility:visible;mso-wrap-style:square;mso-wrap-edited:f;mso-width-percent:0;mso-height-percent:0;mso-width-percent:0;mso-height-percent:0;mso-width-relative:margin;v-text-anchor:top" fillcolor="white [3201]" stroked="f" strokeweight=".5pt">
            <v:textbox>
              <w:txbxContent>
                <w:p w14:paraId="7778B673" w14:textId="77777777" w:rsidR="00B64486" w:rsidRPr="003B72A7" w:rsidRDefault="00B64486" w:rsidP="00B6448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</w:pPr>
                  <w:r w:rsidRPr="003B72A7"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 xml:space="preserve">Programa de Doctorado Interuniversitario en </w:t>
                  </w:r>
                  <w:r w:rsidR="0005063A">
                    <w:rPr>
                      <w:rFonts w:ascii="Times New Roman" w:hAnsi="Times New Roman" w:cs="Times New Roman"/>
                      <w:color w:val="C00000"/>
                      <w:sz w:val="30"/>
                      <w:szCs w:val="30"/>
                    </w:rPr>
                    <w:t>Patrimonio</w:t>
                  </w:r>
                </w:p>
              </w:txbxContent>
            </v:textbox>
          </v:shape>
        </w:pict>
      </w:r>
    </w:p>
    <w:p w14:paraId="7BF88345" w14:textId="77777777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D0FA69" w14:textId="77777777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772349DC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="00355082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355082" w:rsidRPr="00355082">
        <w:rPr>
          <w:rFonts w:ascii="Times New Roman" w:hAnsi="Times New Roman" w:cs="Times New Roman"/>
          <w:bCs/>
          <w:sz w:val="24"/>
          <w:szCs w:val="24"/>
          <w:lang w:val="es-ES_tradnl"/>
        </w:rPr>
        <w:t>Patrimonio cultural y territorio</w:t>
      </w:r>
    </w:p>
    <w:p w14:paraId="1FD57436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Rafael Fernando Vega Pozuelo</w:t>
      </w:r>
    </w:p>
    <w:p w14:paraId="5AD7F5AF" w14:textId="77777777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Profesor Asociado Doctor</w:t>
      </w:r>
    </w:p>
    <w:p w14:paraId="29F93203" w14:textId="77777777" w:rsidR="001B3EE9" w:rsidRPr="0005063A" w:rsidRDefault="00355082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</w:t>
      </w:r>
      <w:r w:rsidR="001B3EE9"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Pr="00355082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Profesor Contratado Doctor y Profesor de Universidad Privada</w:t>
      </w:r>
    </w:p>
    <w:p w14:paraId="58006518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de Córdoba</w:t>
      </w:r>
    </w:p>
    <w:p w14:paraId="223338EA" w14:textId="77777777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221B31C4" w14:textId="7777777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Ciencias Sociales, Filosofía, Geografía y Traducción e Interpretación</w:t>
      </w:r>
    </w:p>
    <w:p w14:paraId="0850EDFE" w14:textId="7777777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 rvega@uco.es</w:t>
      </w:r>
    </w:p>
    <w:p w14:paraId="23C6EF2F" w14:textId="77777777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35508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1 de investigación</w:t>
      </w:r>
    </w:p>
    <w:p w14:paraId="21D2A39C" w14:textId="77777777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ab/>
        <w:t xml:space="preserve">2015-2020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="00355082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28DB60BB" w14:textId="77777777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1952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1</w:t>
      </w:r>
    </w:p>
    <w:p w14:paraId="031A9D3C" w14:textId="77777777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="003550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495A91" w:rsidRPr="00495A91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Geografía Humana</w:t>
      </w:r>
    </w:p>
    <w:p w14:paraId="2F0EBC39" w14:textId="77777777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63579DBD" w14:textId="77777777" w:rsidR="00495A91" w:rsidRPr="00495A91" w:rsidRDefault="00495A91" w:rsidP="009515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Desde 2014 es i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nvestigador del Grupo de Investigación "Estudios de Geografía"- HUM-247, del Plan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Andaluz de Investigación. Posee un sexenio de Investigación acreditado por la ANECA.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cr/>
        <w:t xml:space="preserve">Su perfil </w:t>
      </w:r>
      <w:r>
        <w:rPr>
          <w:rFonts w:ascii="Times New Roman" w:hAnsi="Times New Roman" w:cs="Times New Roman"/>
          <w:sz w:val="24"/>
          <w:szCs w:val="24"/>
          <w:lang w:val="es-ES_tradnl"/>
        </w:rPr>
        <w:t>investigador, ligado a su profesión,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data del año 2004, en la empresa privada, dentro de la I+D+I 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Sistemas de Calidad, Medio Ambiente y Prevención de Riesgos Laborales. Sin embargo, es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desde el año 2007 cuando desarrolla tareas más relacionadas con la investigación y la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docencia, como asesor técnico para la Red de Espacios Naturales Protegidos de Andalucía.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cr/>
        <w:t>Como investigador, abarca distintas ramas de conocimiento geográfico, agrario 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medioambiental (geografía humana, geografía rural, geografía económica, ordenación del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territorio), 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>algunas de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ellas 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 xml:space="preserve">también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en relación con la gestión de espacios de ámbito agrario y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medioambiental.</w:t>
      </w:r>
    </w:p>
    <w:p w14:paraId="334B53FF" w14:textId="77777777" w:rsidR="00495A91" w:rsidRPr="00495A91" w:rsidRDefault="00495A91" w:rsidP="009515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Los resultados de esta labor, en plena producción en la actualidad, se han concretado hasta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el momento en una continua producción científica: 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>15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artículos en revistas indexadas o con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indicios de calidad, con una presencia destacada de los indexados en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Reports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(JCR),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Scimago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Journal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Rank (SJR), y/o con una elevada puntuación en IN-RECS,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RESH y Google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Metrics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; de los evaluados por ANEP; y de los que cumplen los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criterios de calidad establecidos por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Latindex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, MIAR, DICE, CIRC, CNAI o CARHUS, entre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otras. Las revistas en las que ha publicado poseen los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máximos reconocimientos en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distintas ramas del saber: Boletín de la Asociación Española de Geografía, </w:t>
      </w:r>
      <w:proofErr w:type="spellStart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Geofocus</w:t>
      </w:r>
      <w:proofErr w:type="spellEnd"/>
      <w:r w:rsidRPr="00495A91">
        <w:rPr>
          <w:rFonts w:ascii="Times New Roman" w:hAnsi="Times New Roman" w:cs="Times New Roman"/>
          <w:sz w:val="24"/>
          <w:szCs w:val="24"/>
          <w:lang w:val="es-ES_tradnl"/>
        </w:rPr>
        <w:t>, Anales de Geografía, Cuadernos de Turismo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 xml:space="preserve">, Cuadernos de Geografía, </w:t>
      </w:r>
      <w:r w:rsidR="00951542" w:rsidRPr="00495A91">
        <w:rPr>
          <w:rFonts w:ascii="Times New Roman" w:hAnsi="Times New Roman" w:cs="Times New Roman"/>
          <w:sz w:val="24"/>
          <w:szCs w:val="24"/>
          <w:lang w:val="es-ES_tradnl"/>
        </w:rPr>
        <w:t>Flora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51542">
        <w:rPr>
          <w:rFonts w:ascii="Times New Roman" w:hAnsi="Times New Roman" w:cs="Times New Roman"/>
          <w:sz w:val="24"/>
          <w:szCs w:val="24"/>
          <w:lang w:val="es-ES_tradnl"/>
        </w:rPr>
        <w:t>Montibérica</w:t>
      </w:r>
      <w:proofErr w:type="spellEnd"/>
      <w:r w:rsidR="00951542">
        <w:rPr>
          <w:rFonts w:ascii="Times New Roman" w:hAnsi="Times New Roman" w:cs="Times New Roman"/>
          <w:sz w:val="24"/>
          <w:szCs w:val="24"/>
          <w:lang w:val="es-ES_tradnl"/>
        </w:rPr>
        <w:t>, etc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cr/>
        <w:t>Autor de 3 libros editados en Editoriales de reconocido prest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igio y colaborador en capítulos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de otros tantos.</w:t>
      </w:r>
    </w:p>
    <w:p w14:paraId="6BE22C89" w14:textId="77777777" w:rsidR="00495A91" w:rsidRDefault="00495A91" w:rsidP="009515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Por su parte, mantiene una tendencia progresiva y 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>continuada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 xml:space="preserve"> en la colaboración y edición de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revistas científicas, libros, capítulos y ediciones, en su mayor parte en editoriales y/o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colecciones de prestigio.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ED367DF" w14:textId="77777777" w:rsidR="00495A91" w:rsidRPr="003B72A7" w:rsidRDefault="00495A91" w:rsidP="009515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Las aportaciones a Congresos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 xml:space="preserve"> Internacionales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, todas ellas publicadas en libros de actas y con una notable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difusión, se centran en aspectos que re</w:t>
      </w:r>
      <w:r w:rsidR="00951542">
        <w:rPr>
          <w:rFonts w:ascii="Times New Roman" w:hAnsi="Times New Roman" w:cs="Times New Roman"/>
          <w:sz w:val="24"/>
          <w:szCs w:val="24"/>
          <w:lang w:val="es-ES_tradnl"/>
        </w:rPr>
        <w:t>lacionan la interpretación del p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atrimonio, el uso del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suelo rural y agrario con las repercusiones de factores tales como el clima, la planificación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95A91">
        <w:rPr>
          <w:rFonts w:ascii="Times New Roman" w:hAnsi="Times New Roman" w:cs="Times New Roman"/>
          <w:sz w:val="24"/>
          <w:szCs w:val="24"/>
          <w:lang w:val="es-ES_tradnl"/>
        </w:rPr>
        <w:t>territorial o la cada vez más escasa disponibilidad de recursos.</w:t>
      </w:r>
    </w:p>
    <w:p w14:paraId="6F44C9A0" w14:textId="77777777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3CF7E361" w14:textId="77777777" w:rsidR="00195242" w:rsidRPr="003B72A7" w:rsidRDefault="001207D8" w:rsidP="0019524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8F067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arzón García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afael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>. y V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ega Pozuelo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afael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 xml:space="preserve">. 2022. 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>Ordenación de usos agrarios en áreas protegidas de media montaña mediterránea. Estudio aplicado a la Sierra Morena andaluza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="00195242" w:rsidRPr="00605E72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Investigaciones Geográficas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 xml:space="preserve">, 77, 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pp. </w:t>
      </w:r>
      <w:r w:rsidR="00195242" w:rsidRPr="00AD7E21">
        <w:rPr>
          <w:rFonts w:ascii="Times New Roman" w:hAnsi="Times New Roman" w:cs="Times New Roman"/>
          <w:sz w:val="24"/>
          <w:szCs w:val="24"/>
          <w:lang w:val="es-ES_tradnl"/>
        </w:rPr>
        <w:t xml:space="preserve">279-301. 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ISSN: </w:t>
      </w:r>
      <w:r w:rsidR="00195242" w:rsidRPr="00605E72">
        <w:rPr>
          <w:rFonts w:ascii="Times New Roman" w:hAnsi="Times New Roman" w:cs="Times New Roman"/>
          <w:sz w:val="24"/>
          <w:szCs w:val="24"/>
          <w:lang w:val="es-ES_tradnl"/>
        </w:rPr>
        <w:t>0213-4691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. DOI: </w:t>
      </w:r>
      <w:hyperlink r:id="rId9" w:history="1">
        <w:r w:rsidR="00195242" w:rsidRPr="00DA2E3D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https://doi.org/10.14198/INGEO.18057</w:t>
        </w:r>
      </w:hyperlink>
    </w:p>
    <w:p w14:paraId="0CDADB94" w14:textId="77777777" w:rsidR="001207D8" w:rsidRPr="003B72A7" w:rsidRDefault="00195242" w:rsidP="0019524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</w:rPr>
        <w:t>Revista con sello de calidad FECYT (Q2 Geografía en 2022) e indexada en ESCI, SJR y en muchas otras bases de datos nacionales e internacionales. 1</w:t>
      </w:r>
      <w:r w:rsidRPr="003A7ADA">
        <w:rPr>
          <w:rFonts w:ascii="Times New Roman" w:hAnsi="Times New Roman" w:cs="Times New Roman"/>
          <w:sz w:val="24"/>
          <w:szCs w:val="24"/>
        </w:rPr>
        <w:t xml:space="preserve"> cita en ES</w:t>
      </w:r>
      <w:r>
        <w:rPr>
          <w:rFonts w:ascii="Times New Roman" w:hAnsi="Times New Roman" w:cs="Times New Roman"/>
          <w:sz w:val="24"/>
          <w:szCs w:val="24"/>
        </w:rPr>
        <w:t xml:space="preserve">CI; 1 cita en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59 lecturas y 1 recomendación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26805A" w14:textId="77777777" w:rsidR="001207D8" w:rsidRPr="00E52229" w:rsidRDefault="001207D8" w:rsidP="001207D8">
      <w:pPr>
        <w:spacing w:after="180" w:line="240" w:lineRule="auto"/>
        <w:ind w:left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Parra-Anguita, María Gema; Guerrero-Ruiz, Francisco José; Armengol, Javier;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Brendonck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-, Luc;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Brucet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, Sandra;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Finlayson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, Max; Gomes-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barbosa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, Luciana; Grillas, Paul;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Jeppesen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, Erik; Ortega-González, Fernando; Vega-Pozuelo, R.;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Zohary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, Tamar. 2021.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The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future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of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temporary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wetlands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drylands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under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the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change</w:t>
      </w:r>
      <w:proofErr w:type="spellEnd"/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4F9C" w:rsidRPr="00E52229">
        <w:rPr>
          <w:rStyle w:val="fontstyle01"/>
          <w:rFonts w:ascii="Times New Roman" w:hAnsi="Times New Roman" w:cs="Times New Roman"/>
          <w:i/>
          <w:sz w:val="24"/>
          <w:szCs w:val="24"/>
        </w:rPr>
        <w:t>Inland</w:t>
      </w:r>
      <w:proofErr w:type="spellEnd"/>
      <w:r w:rsidR="004D4F9C" w:rsidRPr="00E52229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Waters. </w:t>
      </w:r>
      <w:r w:rsidR="004D4F9C" w:rsidRPr="00E52229">
        <w:rPr>
          <w:rStyle w:val="fontstyle01"/>
          <w:rFonts w:ascii="Times New Roman" w:hAnsi="Times New Roman" w:cs="Times New Roman"/>
          <w:sz w:val="24"/>
          <w:szCs w:val="24"/>
        </w:rPr>
        <w:t>11, pp. 445-456.</w:t>
      </w:r>
      <w:r w:rsidR="00E52229" w:rsidRPr="00E5222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52229" w:rsidRPr="00E52229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https://doi.org/10.1080/20442041.2021.1936865</w:t>
        </w:r>
      </w:hyperlink>
    </w:p>
    <w:p w14:paraId="3716D064" w14:textId="77777777" w:rsidR="001207D8" w:rsidRPr="00E52229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52229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E52229" w:rsidRPr="00E5222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2229" w:rsidRPr="00E52229">
        <w:rPr>
          <w:rFonts w:ascii="Times New Roman" w:hAnsi="Times New Roman" w:cs="Times New Roman"/>
          <w:sz w:val="24"/>
          <w:szCs w:val="24"/>
        </w:rPr>
        <w:t xml:space="preserve">Revista indexada en </w:t>
      </w:r>
      <w:r w:rsidR="00E52229">
        <w:rPr>
          <w:rFonts w:ascii="Times New Roman" w:hAnsi="Times New Roman" w:cs="Times New Roman"/>
          <w:sz w:val="24"/>
          <w:szCs w:val="24"/>
        </w:rPr>
        <w:t>JCR</w:t>
      </w:r>
      <w:r w:rsidR="00E52229" w:rsidRPr="00E52229">
        <w:rPr>
          <w:rFonts w:ascii="Times New Roman" w:hAnsi="Times New Roman" w:cs="Times New Roman"/>
          <w:sz w:val="24"/>
          <w:szCs w:val="24"/>
        </w:rPr>
        <w:t xml:space="preserve"> y en muchas otras bases de datos nacionales e internacionales. </w:t>
      </w:r>
      <w:r w:rsidR="00E52229">
        <w:rPr>
          <w:rFonts w:ascii="Times New Roman" w:hAnsi="Times New Roman" w:cs="Times New Roman"/>
          <w:sz w:val="24"/>
          <w:szCs w:val="24"/>
        </w:rPr>
        <w:t xml:space="preserve">1.018 lecturas, 15 citas en Web </w:t>
      </w:r>
      <w:proofErr w:type="spellStart"/>
      <w:r w:rsidR="00E5222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5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22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E52229">
        <w:rPr>
          <w:rFonts w:ascii="Times New Roman" w:hAnsi="Times New Roman" w:cs="Times New Roman"/>
          <w:sz w:val="24"/>
          <w:szCs w:val="24"/>
        </w:rPr>
        <w:t xml:space="preserve">, 18 citas en </w:t>
      </w:r>
      <w:proofErr w:type="spellStart"/>
      <w:r w:rsidR="00E5222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E52229" w:rsidRPr="00E52229">
        <w:rPr>
          <w:rFonts w:ascii="Times New Roman" w:hAnsi="Times New Roman" w:cs="Times New Roman"/>
          <w:sz w:val="24"/>
          <w:szCs w:val="24"/>
        </w:rPr>
        <w:t xml:space="preserve"> y 13 citas en </w:t>
      </w:r>
      <w:proofErr w:type="spellStart"/>
      <w:r w:rsidR="00E52229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E52229" w:rsidRPr="00E52229">
        <w:rPr>
          <w:rFonts w:ascii="Times New Roman" w:hAnsi="Times New Roman" w:cs="Times New Roman"/>
          <w:sz w:val="24"/>
          <w:szCs w:val="24"/>
        </w:rPr>
        <w:t>.</w:t>
      </w:r>
      <w:r w:rsidR="00E52229">
        <w:rPr>
          <w:rFonts w:ascii="Times New Roman" w:hAnsi="Times New Roman" w:cs="Times New Roman"/>
          <w:sz w:val="24"/>
          <w:szCs w:val="24"/>
        </w:rPr>
        <w:t xml:space="preserve"> Factor de impacto 3.1</w:t>
      </w:r>
    </w:p>
    <w:p w14:paraId="0145620D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2229">
        <w:rPr>
          <w:rFonts w:ascii="Times New Roman" w:hAnsi="Times New Roman" w:cs="Times New Roman"/>
          <w:sz w:val="24"/>
          <w:szCs w:val="24"/>
          <w:lang w:val="es-ES_tradnl"/>
        </w:rPr>
        <w:t>Vega-Pozuelo, R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. 2020. </w:t>
      </w:r>
      <w:r w:rsidR="004D4F9C" w:rsidRPr="004D4F9C">
        <w:rPr>
          <w:rFonts w:ascii="Times New Roman" w:hAnsi="Times New Roman" w:cs="Times New Roman"/>
          <w:i/>
          <w:sz w:val="24"/>
          <w:szCs w:val="24"/>
          <w:lang w:val="es-ES_tradnl"/>
        </w:rPr>
        <w:t>Patrimonio salinero y humedales estacionales del Guadalquivir medio.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UCO </w:t>
      </w:r>
      <w:proofErr w:type="spellStart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Cordoba</w:t>
      </w:r>
      <w:proofErr w:type="spellEnd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Press</w:t>
      </w:r>
      <w:proofErr w:type="spellEnd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DCF3868" w14:textId="77777777" w:rsidR="00021585" w:rsidRPr="005870CB" w:rsidRDefault="001207D8" w:rsidP="0002158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215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1585"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Edición: </w:t>
      </w:r>
      <w:proofErr w:type="spellStart"/>
      <w:r w:rsidR="00021585" w:rsidRPr="005870CB"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 w:rsidR="00021585"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 (Editorial Universidad de Córdoba). Colección: Estudios de Geografía, </w:t>
      </w:r>
      <w:proofErr w:type="spellStart"/>
      <w:r w:rsidR="00021585" w:rsidRPr="005870CB">
        <w:rPr>
          <w:rFonts w:ascii="Times New Roman" w:hAnsi="Times New Roman" w:cs="Times New Roman"/>
          <w:sz w:val="24"/>
          <w:szCs w:val="24"/>
          <w:lang w:val="es-ES_tradnl"/>
        </w:rPr>
        <w:t>nº</w:t>
      </w:r>
      <w:proofErr w:type="spellEnd"/>
      <w:r w:rsidR="00021585"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 18.</w:t>
      </w:r>
    </w:p>
    <w:p w14:paraId="71B3C3A6" w14:textId="77777777" w:rsidR="001207D8" w:rsidRPr="003B72A7" w:rsidRDefault="00021585" w:rsidP="0002158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5870C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UCOPress</w:t>
      </w:r>
      <w:proofErr w:type="spellEnd"/>
      <w:r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-Editorial Universidad de Córdoba cuenta con una política de calidad que incluye, </w:t>
      </w:r>
      <w:proofErr w:type="spellStart"/>
      <w:r w:rsidRPr="005870CB">
        <w:rPr>
          <w:rFonts w:ascii="Times New Roman" w:hAnsi="Times New Roman" w:cs="Times New Roman"/>
          <w:sz w:val="24"/>
          <w:szCs w:val="24"/>
          <w:lang w:val="es-ES_tradnl"/>
        </w:rPr>
        <w:t>entreotros</w:t>
      </w:r>
      <w:proofErr w:type="spellEnd"/>
      <w:r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 aspectos, un proceso de selección de originales a partir de los informes elaborados </w:t>
      </w:r>
      <w:proofErr w:type="spellStart"/>
      <w:r w:rsidRPr="005870CB">
        <w:rPr>
          <w:rFonts w:ascii="Times New Roman" w:hAnsi="Times New Roman" w:cs="Times New Roman"/>
          <w:sz w:val="24"/>
          <w:szCs w:val="24"/>
          <w:lang w:val="es-ES_tradnl"/>
        </w:rPr>
        <w:t>porrevisores</w:t>
      </w:r>
      <w:proofErr w:type="spellEnd"/>
      <w:r w:rsidRPr="005870CB">
        <w:rPr>
          <w:rFonts w:ascii="Times New Roman" w:hAnsi="Times New Roman" w:cs="Times New Roman"/>
          <w:sz w:val="24"/>
          <w:szCs w:val="24"/>
          <w:lang w:val="es-ES_tradnl"/>
        </w:rPr>
        <w:t xml:space="preserve"> ciegos.</w:t>
      </w:r>
    </w:p>
    <w:p w14:paraId="1865A2C1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Vega-Pozuelo, R.; Garzón-Gar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cía, Rafael. 2020. Inventario y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diagnóstico de los humedales estacionales del Guadalquivir medio como bienes del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patrimonio territorial. </w:t>
      </w:r>
      <w:r w:rsidR="004D4F9C" w:rsidRPr="004D4F9C">
        <w:rPr>
          <w:rFonts w:ascii="Times New Roman" w:hAnsi="Times New Roman" w:cs="Times New Roman"/>
          <w:i/>
          <w:sz w:val="24"/>
          <w:szCs w:val="24"/>
          <w:lang w:val="es-ES_tradnl"/>
        </w:rPr>
        <w:t>Anales de Geografía de la Universidad Complutense</w:t>
      </w:r>
      <w:r w:rsidR="00E52229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40 </w:t>
      </w:r>
      <w:r w:rsidR="00E52229" w:rsidRPr="00E52229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4D4F9C" w:rsidRPr="00E52229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E52229" w:rsidRPr="00E52229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4D4F9C" w:rsidRPr="00E5222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pp. 217-250.</w:t>
      </w:r>
      <w:r w:rsidR="00E5222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2229" w:rsidRPr="00E52229">
        <w:rPr>
          <w:rFonts w:ascii="Times New Roman" w:hAnsi="Times New Roman" w:cs="Times New Roman"/>
          <w:sz w:val="24"/>
          <w:szCs w:val="24"/>
          <w:lang w:val="es-ES_tradnl"/>
        </w:rPr>
        <w:t>DOI: https://doi.org/10.5209/aguc.69339</w:t>
      </w:r>
    </w:p>
    <w:p w14:paraId="0E218BE0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E5222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52229">
        <w:rPr>
          <w:rFonts w:ascii="Times New Roman" w:hAnsi="Times New Roman" w:cs="Times New Roman"/>
          <w:sz w:val="24"/>
          <w:szCs w:val="24"/>
        </w:rPr>
        <w:t xml:space="preserve">Revista con sello de calidad FECYT (Q3 Geografía en 2020). Indexada en </w:t>
      </w:r>
      <w:proofErr w:type="spellStart"/>
      <w:r w:rsidR="00E5222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E52229">
        <w:rPr>
          <w:rFonts w:ascii="Times New Roman" w:hAnsi="Times New Roman" w:cs="Times New Roman"/>
          <w:sz w:val="24"/>
          <w:szCs w:val="24"/>
        </w:rPr>
        <w:t xml:space="preserve">, DOAJ y SJR entre otras bases de datos nacionales e internacionales de prestigio. </w:t>
      </w:r>
      <w:r w:rsidR="00FE60C5">
        <w:rPr>
          <w:rFonts w:ascii="Times New Roman" w:hAnsi="Times New Roman" w:cs="Times New Roman"/>
          <w:sz w:val="24"/>
          <w:szCs w:val="24"/>
        </w:rPr>
        <w:t xml:space="preserve">5 citas en Google </w:t>
      </w:r>
      <w:proofErr w:type="spellStart"/>
      <w:r w:rsidR="00FE60C5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FE60C5">
        <w:rPr>
          <w:rFonts w:ascii="Times New Roman" w:hAnsi="Times New Roman" w:cs="Times New Roman"/>
          <w:sz w:val="24"/>
          <w:szCs w:val="24"/>
        </w:rPr>
        <w:t xml:space="preserve">; 7 lecturas y 3 recomendaciones en </w:t>
      </w:r>
      <w:proofErr w:type="spellStart"/>
      <w:r w:rsidR="00FE60C5"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 w:rsidR="00FE60C5">
        <w:rPr>
          <w:rFonts w:ascii="Times New Roman" w:hAnsi="Times New Roman" w:cs="Times New Roman"/>
          <w:sz w:val="24"/>
          <w:szCs w:val="24"/>
        </w:rPr>
        <w:t>.</w:t>
      </w:r>
    </w:p>
    <w:p w14:paraId="37FFC7F9" w14:textId="77777777" w:rsidR="00195242" w:rsidRPr="003B72A7" w:rsidRDefault="001207D8" w:rsidP="0019524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arzón García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afael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., F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lorido Trujillo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, G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ema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. y V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ega Pozuelo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, R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afael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 xml:space="preserve">. 2022. 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>Un espacio agrario entre el retroceso y la reestructuración. El viñedo de Montilla-Moriles (Córdoba, España)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="00195242" w:rsidRPr="00605E72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Estudios Geográficos</w:t>
      </w:r>
      <w:r w:rsidR="00195242" w:rsidRPr="00894AC7">
        <w:rPr>
          <w:rFonts w:ascii="Times New Roman" w:hAnsi="Times New Roman" w:cs="Times New Roman"/>
          <w:sz w:val="24"/>
          <w:szCs w:val="24"/>
          <w:lang w:val="es-ES_tradnl"/>
        </w:rPr>
        <w:t xml:space="preserve">, 83 (293), e122. 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ISSN: </w:t>
      </w:r>
      <w:r w:rsidR="00195242" w:rsidRPr="00605E72">
        <w:rPr>
          <w:rFonts w:ascii="Times New Roman" w:hAnsi="Times New Roman" w:cs="Times New Roman"/>
          <w:sz w:val="24"/>
          <w:szCs w:val="24"/>
          <w:lang w:val="es-ES_tradnl"/>
        </w:rPr>
        <w:t>0014-1496</w:t>
      </w:r>
      <w:r w:rsidR="00195242">
        <w:rPr>
          <w:rFonts w:ascii="Times New Roman" w:hAnsi="Times New Roman" w:cs="Times New Roman"/>
          <w:sz w:val="24"/>
          <w:szCs w:val="24"/>
          <w:lang w:val="es-ES_tradnl"/>
        </w:rPr>
        <w:t xml:space="preserve">. DOI: </w:t>
      </w:r>
      <w:hyperlink r:id="rId11" w:history="1">
        <w:r w:rsidR="00195242" w:rsidRPr="00C23811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https://doi.org/10.3989/estgeogr.2022128.128</w:t>
        </w:r>
      </w:hyperlink>
    </w:p>
    <w:p w14:paraId="6AA76CC0" w14:textId="77777777" w:rsidR="001207D8" w:rsidRPr="003B72A7" w:rsidRDefault="00195242" w:rsidP="00195242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215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Revista con sello de calidad FECYT (Q2 Geografía en 2022) e indexada en ESCI, SJR y en muchas otras bases de datos nacionales e internacionales. 1 cita en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44 lecturas y 1 recomendación 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040507" w14:textId="77777777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9419A03" w14:textId="77777777" w:rsidR="00021585" w:rsidRDefault="001207D8" w:rsidP="00021585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Vega-Pozuelo, R.; Torres-Márquez, Martín; Naranjo-Ramírez, José.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2018. Las salinas continentales de Andalucía: recurso eco-cultural con potencialidad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didáctica y turística. </w:t>
      </w:r>
      <w:r w:rsidR="004D4F9C" w:rsidRPr="004D4F9C">
        <w:rPr>
          <w:rFonts w:ascii="Times New Roman" w:hAnsi="Times New Roman" w:cs="Times New Roman"/>
          <w:i/>
          <w:sz w:val="24"/>
          <w:szCs w:val="24"/>
          <w:lang w:val="es-ES_tradnl"/>
        </w:rPr>
        <w:t>Cuadernos de Turismo</w:t>
      </w:r>
      <w:r w:rsidR="00021585">
        <w:rPr>
          <w:rFonts w:ascii="Times New Roman" w:hAnsi="Times New Roman" w:cs="Times New Roman"/>
          <w:sz w:val="24"/>
          <w:szCs w:val="24"/>
          <w:lang w:val="es-ES_tradnl"/>
        </w:rPr>
        <w:t>, 42.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pp. 523-545.</w:t>
      </w:r>
      <w:r w:rsidR="000215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21585" w:rsidRPr="00021585">
        <w:rPr>
          <w:rFonts w:ascii="Times New Roman" w:hAnsi="Times New Roman" w:cs="Times New Roman"/>
          <w:sz w:val="24"/>
          <w:szCs w:val="24"/>
          <w:lang w:val="es-ES_tradnl"/>
        </w:rPr>
        <w:t xml:space="preserve">DOI: </w:t>
      </w:r>
      <w:hyperlink r:id="rId12" w:history="1">
        <w:r w:rsidR="00021585" w:rsidRPr="004467D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https://doi.org/10.6018/turismo.42.24</w:t>
        </w:r>
      </w:hyperlink>
    </w:p>
    <w:p w14:paraId="04BE2EF9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2158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Hlk150273347"/>
      <w:r w:rsidR="00021585">
        <w:rPr>
          <w:rFonts w:ascii="Times New Roman" w:hAnsi="Times New Roman" w:cs="Times New Roman"/>
          <w:sz w:val="24"/>
          <w:szCs w:val="24"/>
        </w:rPr>
        <w:t xml:space="preserve">Revista con sello de calidad FECYT (Q1 Geografía en 2022) e indexada en ESCI, SJR y en muchas otras bases de datos nacionales e internacionales. </w:t>
      </w:r>
      <w:r w:rsidR="009C0441">
        <w:rPr>
          <w:rFonts w:ascii="Times New Roman" w:hAnsi="Times New Roman" w:cs="Times New Roman"/>
          <w:sz w:val="24"/>
          <w:szCs w:val="24"/>
        </w:rPr>
        <w:t>3</w:t>
      </w:r>
      <w:r w:rsidR="00021585" w:rsidRPr="003A7ADA">
        <w:rPr>
          <w:rFonts w:ascii="Times New Roman" w:hAnsi="Times New Roman" w:cs="Times New Roman"/>
          <w:sz w:val="24"/>
          <w:szCs w:val="24"/>
        </w:rPr>
        <w:t xml:space="preserve"> citas en ES</w:t>
      </w:r>
      <w:r w:rsidR="00021585">
        <w:rPr>
          <w:rFonts w:ascii="Times New Roman" w:hAnsi="Times New Roman" w:cs="Times New Roman"/>
          <w:sz w:val="24"/>
          <w:szCs w:val="24"/>
        </w:rPr>
        <w:t xml:space="preserve">CI; 2 citas en Google </w:t>
      </w:r>
      <w:proofErr w:type="spellStart"/>
      <w:r w:rsidR="00021585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021585">
        <w:rPr>
          <w:rFonts w:ascii="Times New Roman" w:hAnsi="Times New Roman" w:cs="Times New Roman"/>
          <w:sz w:val="24"/>
          <w:szCs w:val="24"/>
        </w:rPr>
        <w:t xml:space="preserve">; </w:t>
      </w:r>
      <w:r w:rsidR="008945A7">
        <w:rPr>
          <w:rFonts w:ascii="Times New Roman" w:hAnsi="Times New Roman" w:cs="Times New Roman"/>
          <w:sz w:val="24"/>
          <w:szCs w:val="24"/>
        </w:rPr>
        <w:t>302</w:t>
      </w:r>
      <w:r w:rsidR="009C0441">
        <w:rPr>
          <w:rFonts w:ascii="Times New Roman" w:hAnsi="Times New Roman" w:cs="Times New Roman"/>
          <w:sz w:val="24"/>
          <w:szCs w:val="24"/>
        </w:rPr>
        <w:t xml:space="preserve"> lecturas y 8</w:t>
      </w:r>
      <w:r w:rsidR="00021585">
        <w:rPr>
          <w:rFonts w:ascii="Times New Roman" w:hAnsi="Times New Roman" w:cs="Times New Roman"/>
          <w:sz w:val="24"/>
          <w:szCs w:val="24"/>
        </w:rPr>
        <w:t xml:space="preserve"> citas en </w:t>
      </w:r>
      <w:proofErr w:type="spellStart"/>
      <w:r w:rsidR="00021585">
        <w:rPr>
          <w:rFonts w:ascii="Times New Roman" w:hAnsi="Times New Roman" w:cs="Times New Roman"/>
          <w:sz w:val="24"/>
          <w:szCs w:val="24"/>
        </w:rPr>
        <w:t>ResearchGate</w:t>
      </w:r>
      <w:proofErr w:type="spellEnd"/>
      <w:r w:rsidR="00021585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F1CBDAF" w14:textId="77777777" w:rsidR="001207D8" w:rsidRPr="00674525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Vega-Pozuelo, R., Torres Márquez, 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>M., &amp; Naranjo-Ramírez, J. 2017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Recursos cartográficos y </w:t>
      </w:r>
      <w:proofErr w:type="spellStart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geohistóricos</w:t>
      </w:r>
      <w:proofErr w:type="spellEnd"/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para el inventario de humedales temporales y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desecados mediterráneos. </w:t>
      </w:r>
      <w:r w:rsidR="008945A7" w:rsidRPr="00674525">
        <w:rPr>
          <w:rFonts w:ascii="Times New Roman" w:hAnsi="Times New Roman" w:cs="Times New Roman"/>
          <w:i/>
          <w:sz w:val="24"/>
          <w:szCs w:val="24"/>
          <w:lang w:val="en-US"/>
        </w:rPr>
        <w:t>GeoFocus. International Review of Geographical Information Science and Technology</w:t>
      </w:r>
      <w:r w:rsidR="008945A7" w:rsidRPr="00674525">
        <w:rPr>
          <w:rFonts w:ascii="Times New Roman" w:hAnsi="Times New Roman" w:cs="Times New Roman"/>
          <w:sz w:val="24"/>
          <w:szCs w:val="24"/>
          <w:lang w:val="en-US"/>
        </w:rPr>
        <w:t>, (19), 151–179. https://doi.org/10.21138/GF.540</w:t>
      </w:r>
    </w:p>
    <w:p w14:paraId="5CA59107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>Revista con sello de calidad FECYT (Q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Geografía en 202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>0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>) e indexada en ESCI, SJR y en muchas otras bases de datos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nacionales e internacionales. 8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ESCI; 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9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Google </w:t>
      </w:r>
      <w:proofErr w:type="spellStart"/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; 242 lecturas y </w:t>
      </w:r>
      <w:r w:rsidR="009C0441">
        <w:rPr>
          <w:rFonts w:ascii="Times New Roman" w:hAnsi="Times New Roman" w:cs="Times New Roman"/>
          <w:sz w:val="24"/>
          <w:szCs w:val="24"/>
          <w:lang w:val="es-ES_tradnl"/>
        </w:rPr>
        <w:t>46</w:t>
      </w:r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</w:t>
      </w:r>
      <w:proofErr w:type="spellStart"/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>ResearchGate</w:t>
      </w:r>
      <w:proofErr w:type="spellEnd"/>
      <w:r w:rsidR="009C0441" w:rsidRPr="009C044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6B9AB0F" w14:textId="77777777" w:rsidR="001207D8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Naranjo-Ramírez, José; Torres-Már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quez, Martín; Vega-Pozuelo, R.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>2016. Actividades Humanas y Espacios Naturales Protegidos: Los Humedales del sur de</w:t>
      </w:r>
      <w:r w:rsidR="004D4F9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4F9C" w:rsidRPr="004D4F9C">
        <w:rPr>
          <w:rFonts w:ascii="Times New Roman" w:hAnsi="Times New Roman" w:cs="Times New Roman"/>
          <w:sz w:val="24"/>
          <w:szCs w:val="24"/>
          <w:lang w:val="es-ES_tradnl"/>
        </w:rPr>
        <w:t xml:space="preserve">Córdoba. </w:t>
      </w:r>
      <w:r w:rsidR="008945A7" w:rsidRPr="008945A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Boletín De La Asociación De Geógrafos Españoles, </w:t>
      </w:r>
      <w:r w:rsidR="008945A7" w:rsidRPr="008945A7">
        <w:rPr>
          <w:rFonts w:ascii="Times New Roman" w:hAnsi="Times New Roman" w:cs="Times New Roman"/>
          <w:sz w:val="24"/>
          <w:szCs w:val="24"/>
          <w:lang w:val="es-ES_tradnl"/>
        </w:rPr>
        <w:t xml:space="preserve">(72). </w:t>
      </w:r>
      <w:hyperlink r:id="rId13" w:history="1">
        <w:r w:rsidR="008945A7" w:rsidRPr="004467DC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https://doi.org/10.21138/bage.2346</w:t>
        </w:r>
      </w:hyperlink>
    </w:p>
    <w:p w14:paraId="2BE43F68" w14:textId="7777777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>Revista con sello de calidad FECYT (Q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Geografía en 202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>) e indexada en ESCI, SJR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 xml:space="preserve"> (Q2), JCR (Q3)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y en 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muchas otras bases de datos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 xml:space="preserve"> nacionales e internacionales. 6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ESCI; 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32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Google </w:t>
      </w:r>
      <w:proofErr w:type="spellStart"/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387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lecturas y </w:t>
      </w:r>
      <w:r w:rsidR="008945A7">
        <w:rPr>
          <w:rFonts w:ascii="Times New Roman" w:hAnsi="Times New Roman" w:cs="Times New Roman"/>
          <w:sz w:val="24"/>
          <w:szCs w:val="24"/>
          <w:lang w:val="es-ES_tradnl"/>
        </w:rPr>
        <w:t>46</w:t>
      </w:r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 xml:space="preserve"> citas en </w:t>
      </w:r>
      <w:proofErr w:type="spellStart"/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>ResearchGate</w:t>
      </w:r>
      <w:proofErr w:type="spellEnd"/>
      <w:r w:rsidR="008945A7" w:rsidRPr="009C044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E615444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6EAAC97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</w:p>
    <w:p w14:paraId="13EBE850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</w:p>
    <w:p w14:paraId="5C3BF52A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</w:p>
    <w:p w14:paraId="03393DA1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</w:p>
    <w:p w14:paraId="45FDF62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</w:p>
    <w:p w14:paraId="3AD8CD2D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</w:p>
    <w:p w14:paraId="2A43F8C3" w14:textId="77777777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</w:p>
    <w:p w14:paraId="0CAB1A46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</w:p>
    <w:p w14:paraId="1B1BA33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E50EF70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4D4F9C" w:rsidRPr="004D4F9C">
        <w:rPr>
          <w:rFonts w:ascii="Times New Roman" w:eastAsia="Calibri" w:hAnsi="Times New Roman" w:cs="Times New Roman"/>
        </w:rPr>
        <w:t>Blue-Natura.</w:t>
      </w:r>
    </w:p>
    <w:p w14:paraId="51FE6498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4D4F9C">
        <w:rPr>
          <w:rFonts w:ascii="Times New Roman" w:eastAsia="Calibri" w:hAnsi="Times New Roman" w:cs="Times New Roman"/>
        </w:rPr>
        <w:t xml:space="preserve"> Equipo de Investigación</w:t>
      </w:r>
    </w:p>
    <w:p w14:paraId="2765EAF2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4D4F9C" w:rsidRPr="004D4F9C">
        <w:rPr>
          <w:rFonts w:ascii="Times New Roman" w:eastAsia="Calibri" w:hAnsi="Times New Roman" w:cs="Times New Roman"/>
        </w:rPr>
        <w:t>LIFE14 CCM/ES/000957.</w:t>
      </w:r>
    </w:p>
    <w:p w14:paraId="0BF3039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4D4F9C">
        <w:rPr>
          <w:rFonts w:ascii="Times New Roman" w:eastAsia="Calibri" w:hAnsi="Times New Roman" w:cs="Times New Roman"/>
        </w:rPr>
        <w:t>Comisión Europea</w:t>
      </w:r>
    </w:p>
    <w:p w14:paraId="04DD316A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4D4F9C">
        <w:rPr>
          <w:rFonts w:ascii="Times New Roman" w:eastAsia="Calibri" w:hAnsi="Times New Roman" w:cs="Times New Roman"/>
        </w:rPr>
        <w:t>2015</w:t>
      </w:r>
    </w:p>
    <w:p w14:paraId="34BD7185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4D4F9C">
        <w:rPr>
          <w:rFonts w:ascii="Times New Roman" w:eastAsia="Calibri" w:hAnsi="Times New Roman" w:cs="Times New Roman"/>
        </w:rPr>
        <w:t>2020</w:t>
      </w:r>
    </w:p>
    <w:p w14:paraId="62B8D621" w14:textId="7777777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67FB8F85" w14:textId="77777777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4D4F9C">
        <w:rPr>
          <w:rFonts w:ascii="Times New Roman" w:eastAsia="Calibri" w:hAnsi="Times New Roman" w:cs="Times New Roman"/>
        </w:rPr>
        <w:t>2.513.792 euros</w:t>
      </w:r>
    </w:p>
    <w:p w14:paraId="38BDD1DC" w14:textId="77777777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 w:rsidR="004D4F9C">
        <w:rPr>
          <w:rFonts w:ascii="Times New Roman" w:eastAsia="Calibri" w:hAnsi="Times New Roman" w:cs="Times New Roman"/>
          <w:color w:val="000000" w:themeColor="text1"/>
        </w:rPr>
        <w:t xml:space="preserve"> 0</w:t>
      </w:r>
    </w:p>
    <w:p w14:paraId="6528B804" w14:textId="77777777" w:rsidR="004D4F9C" w:rsidRDefault="004D4F9C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6285C26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4D4F9C">
        <w:rPr>
          <w:rFonts w:ascii="Times New Roman" w:eastAsia="Calibri" w:hAnsi="Times New Roman" w:cs="Times New Roman"/>
        </w:rPr>
        <w:t>Conservación y gestión de áreas de especial protección para las</w:t>
      </w:r>
      <w:r w:rsidRPr="004D4F9C">
        <w:rPr>
          <w:rFonts w:ascii="Times New Roman" w:eastAsia="Calibri" w:hAnsi="Times New Roman" w:cs="Times New Roman"/>
        </w:rPr>
        <w:cr/>
        <w:t>aves esteparias en Andalucía.</w:t>
      </w:r>
    </w:p>
    <w:p w14:paraId="356410D2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Equipo de Investigación</w:t>
      </w:r>
    </w:p>
    <w:p w14:paraId="5AE61B29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4D4F9C">
        <w:rPr>
          <w:rFonts w:ascii="Times New Roman" w:eastAsia="Calibri" w:hAnsi="Times New Roman" w:cs="Times New Roman"/>
        </w:rPr>
        <w:t>LIFE 08/ NAT/E/000068.</w:t>
      </w:r>
    </w:p>
    <w:p w14:paraId="48ACC9B0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>Comisión Europea</w:t>
      </w:r>
    </w:p>
    <w:p w14:paraId="27C23DF4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2010</w:t>
      </w:r>
    </w:p>
    <w:p w14:paraId="61CF8B63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2014</w:t>
      </w:r>
    </w:p>
    <w:p w14:paraId="72233552" w14:textId="77777777" w:rsidR="004D4F9C" w:rsidRPr="003B72A7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4BC17B42" w14:textId="77777777" w:rsidR="004D4F9C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>8.636.466 euros</w:t>
      </w:r>
    </w:p>
    <w:p w14:paraId="58A25F2D" w14:textId="77777777" w:rsidR="004D4F9C" w:rsidRDefault="004D4F9C" w:rsidP="004D4F9C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0</w:t>
      </w:r>
    </w:p>
    <w:p w14:paraId="682A3722" w14:textId="77777777" w:rsidR="004D4F9C" w:rsidRPr="00247349" w:rsidRDefault="004D4F9C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69201DF" w14:textId="77777777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A5E9EC8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3AFE1F2C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41FE9D85" w14:textId="77777777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EDDC8B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4332A98C" w14:textId="77777777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99F2CAA" w14:textId="77777777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813034" w14:textId="77777777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09230872" w14:textId="77777777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2007B0D1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62170CA1" w14:textId="77777777" w:rsidR="00952C21" w:rsidRPr="00247349" w:rsidRDefault="00952C21" w:rsidP="00952C21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</w:p>
    <w:p w14:paraId="294C5A0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1257FD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6A69D78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00F3E555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27B18E1A" w14:textId="77777777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61A532F7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387436" w:rsidRPr="00387436">
        <w:rPr>
          <w:rFonts w:ascii="ArialMT" w:hAnsi="ArialMT"/>
          <w:color w:val="000000"/>
        </w:rPr>
        <w:t>LA GEOGRAFÍA DEL GEOPARQUE DE LAS SIERRAS SUBBÉTICAS A TRAVÉS DE SU TOPONIMIA</w:t>
      </w:r>
    </w:p>
    <w:p w14:paraId="19A129ED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FA1EE7">
        <w:rPr>
          <w:rFonts w:ascii="Times New Roman" w:hAnsi="Times New Roman" w:cs="Times New Roman"/>
          <w:sz w:val="24"/>
          <w:szCs w:val="24"/>
        </w:rPr>
        <w:t>Julián García Moreno</w:t>
      </w:r>
    </w:p>
    <w:p w14:paraId="56D23260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 w:rsidR="00FA1EE7">
        <w:rPr>
          <w:rFonts w:ascii="Times New Roman" w:hAnsi="Times New Roman" w:cs="Times New Roman"/>
          <w:sz w:val="24"/>
          <w:szCs w:val="24"/>
        </w:rPr>
        <w:t>Rafael F. Vega Pozuelo</w:t>
      </w:r>
    </w:p>
    <w:p w14:paraId="58E37F70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FA1EE7">
        <w:rPr>
          <w:rFonts w:ascii="Times New Roman" w:hAnsi="Times New Roman" w:cs="Times New Roman"/>
          <w:sz w:val="24"/>
          <w:szCs w:val="24"/>
        </w:rPr>
        <w:t>2025</w:t>
      </w:r>
    </w:p>
    <w:p w14:paraId="2A9CE17A" w14:textId="77777777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5F82CD7A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38119817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6046ADF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4284AF8C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74F7316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3DFEFC0B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A17FEF2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59C78A9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Nombre: </w:t>
      </w:r>
    </w:p>
    <w:p w14:paraId="5ECDB0DA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140683A6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58F532B9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51A7BE9E" w14:textId="77777777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2B48A451" w14:textId="77777777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CD48701" w14:textId="77777777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204BE118" w14:textId="77777777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1A07243F" w14:textId="77777777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1F064627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4EBE01A9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6A5292C6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Tipo (estancia o conferencia):</w:t>
      </w:r>
    </w:p>
    <w:p w14:paraId="7CD5A2B9" w14:textId="7777777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AD08985" w14:textId="77777777" w:rsidR="005E1CA8" w:rsidRPr="0003300C" w:rsidRDefault="00316AB9" w:rsidP="00033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sectPr w:rsidR="005E1CA8" w:rsidRPr="0003300C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1B07" w14:textId="77777777" w:rsidR="00FF5BAB" w:rsidRDefault="00FF5BAB" w:rsidP="00F745DA">
      <w:pPr>
        <w:spacing w:after="0" w:line="240" w:lineRule="auto"/>
      </w:pPr>
      <w:r>
        <w:separator/>
      </w:r>
    </w:p>
  </w:endnote>
  <w:endnote w:type="continuationSeparator" w:id="0">
    <w:p w14:paraId="5937E45E" w14:textId="77777777" w:rsidR="00FF5BAB" w:rsidRDefault="00FF5BAB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Sans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88E9" w14:textId="77777777" w:rsidR="00FF5BAB" w:rsidRDefault="00FF5BAB" w:rsidP="00F745DA">
      <w:pPr>
        <w:spacing w:after="0" w:line="240" w:lineRule="auto"/>
      </w:pPr>
      <w:r>
        <w:separator/>
      </w:r>
    </w:p>
  </w:footnote>
  <w:footnote w:type="continuationSeparator" w:id="0">
    <w:p w14:paraId="6284140C" w14:textId="77777777" w:rsidR="00FF5BAB" w:rsidRDefault="00FF5BAB" w:rsidP="00F745DA">
      <w:pPr>
        <w:spacing w:after="0" w:line="240" w:lineRule="auto"/>
      </w:pPr>
      <w:r>
        <w:continuationSeparator/>
      </w:r>
    </w:p>
  </w:footnote>
  <w:footnote w:id="1">
    <w:p w14:paraId="539D2FEB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Formato para libro: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50441B71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Astrana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5FDDAC6B" w14:textId="77777777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562C7410" w14:textId="77777777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026D78EF" w14:textId="77777777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3CC52A9D" w14:textId="77777777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301331">
    <w:abstractNumId w:val="1"/>
  </w:num>
  <w:num w:numId="2" w16cid:durableId="1917469613">
    <w:abstractNumId w:val="2"/>
  </w:num>
  <w:num w:numId="3" w16cid:durableId="1093866646">
    <w:abstractNumId w:val="3"/>
  </w:num>
  <w:num w:numId="4" w16cid:durableId="3875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25"/>
    <w:rsid w:val="0002133D"/>
    <w:rsid w:val="00021585"/>
    <w:rsid w:val="0003300C"/>
    <w:rsid w:val="0005063A"/>
    <w:rsid w:val="000F06EC"/>
    <w:rsid w:val="001207D8"/>
    <w:rsid w:val="00130F87"/>
    <w:rsid w:val="00172D0A"/>
    <w:rsid w:val="00195242"/>
    <w:rsid w:val="001B3EE9"/>
    <w:rsid w:val="00247349"/>
    <w:rsid w:val="00291C1E"/>
    <w:rsid w:val="002A7041"/>
    <w:rsid w:val="00316AB9"/>
    <w:rsid w:val="00355082"/>
    <w:rsid w:val="00387436"/>
    <w:rsid w:val="003B72A7"/>
    <w:rsid w:val="003D11B7"/>
    <w:rsid w:val="00495A91"/>
    <w:rsid w:val="004B33BA"/>
    <w:rsid w:val="004D4F9C"/>
    <w:rsid w:val="005E1CA8"/>
    <w:rsid w:val="00616A13"/>
    <w:rsid w:val="006402AA"/>
    <w:rsid w:val="00674525"/>
    <w:rsid w:val="00727604"/>
    <w:rsid w:val="00797902"/>
    <w:rsid w:val="007E43DF"/>
    <w:rsid w:val="008945A7"/>
    <w:rsid w:val="008F0673"/>
    <w:rsid w:val="008F74D9"/>
    <w:rsid w:val="00951542"/>
    <w:rsid w:val="00952C21"/>
    <w:rsid w:val="009C0441"/>
    <w:rsid w:val="009E703E"/>
    <w:rsid w:val="00AE4360"/>
    <w:rsid w:val="00B64486"/>
    <w:rsid w:val="00B71974"/>
    <w:rsid w:val="00C14EAE"/>
    <w:rsid w:val="00C62EDE"/>
    <w:rsid w:val="00CA6DC7"/>
    <w:rsid w:val="00CC0590"/>
    <w:rsid w:val="00DC7BFB"/>
    <w:rsid w:val="00DD75C8"/>
    <w:rsid w:val="00E52229"/>
    <w:rsid w:val="00E64B25"/>
    <w:rsid w:val="00F241CB"/>
    <w:rsid w:val="00F745DA"/>
    <w:rsid w:val="00F84973"/>
    <w:rsid w:val="00FA1EE7"/>
    <w:rsid w:val="00FC01FB"/>
    <w:rsid w:val="00FE0B4C"/>
    <w:rsid w:val="00FE60C5"/>
    <w:rsid w:val="00FF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59984"/>
  <w15:docId w15:val="{66EF30F9-6B09-3247-9546-A258A20B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4D4F9C"/>
    <w:rPr>
      <w:rFonts w:ascii="LiberationSans" w:hAnsi="LiberationSans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i.org/10.21138/bage.2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6018/turismo.42.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989/estgeogr.2022128.1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80/20442041.2021.1936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198/INGEO.1805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1617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2023-11-10T06:51:00Z</dcterms:created>
  <dcterms:modified xsi:type="dcterms:W3CDTF">2023-11-10T06:51:00Z</dcterms:modified>
</cp:coreProperties>
</file>