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CC291" w14:textId="77777777" w:rsidR="00B25A0F" w:rsidRPr="00C327E1" w:rsidRDefault="00B25A0F">
      <w:pPr>
        <w:rPr>
          <w:color w:val="2F5496" w:themeColor="accent5" w:themeShade="BF"/>
        </w:rPr>
      </w:pPr>
      <w:r w:rsidRPr="00C327E1">
        <w:rPr>
          <w:color w:val="2F5496" w:themeColor="accent5" w:themeShade="BF"/>
        </w:rPr>
        <w:t xml:space="preserve">ANEXO </w:t>
      </w:r>
      <w:r w:rsidR="00B304F1">
        <w:rPr>
          <w:color w:val="2F5496" w:themeColor="accent5" w:themeShade="BF"/>
        </w:rPr>
        <w:t>3</w:t>
      </w:r>
    </w:p>
    <w:p w14:paraId="3EE10EF7" w14:textId="77777777" w:rsidR="00672FE3" w:rsidRPr="00C327E1" w:rsidRDefault="00672FE3">
      <w:pPr>
        <w:rPr>
          <w:b/>
          <w:color w:val="2F5496" w:themeColor="accent5" w:themeShade="BF"/>
          <w:sz w:val="24"/>
          <w:szCs w:val="24"/>
        </w:rPr>
      </w:pPr>
      <w:r w:rsidRPr="00C327E1">
        <w:rPr>
          <w:b/>
          <w:color w:val="2F5496" w:themeColor="accent5" w:themeShade="BF"/>
          <w:sz w:val="24"/>
          <w:szCs w:val="24"/>
        </w:rPr>
        <w:t xml:space="preserve">PLAN DE MEJORA </w:t>
      </w:r>
    </w:p>
    <w:tbl>
      <w:tblPr>
        <w:tblW w:w="15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832"/>
        <w:gridCol w:w="1558"/>
        <w:gridCol w:w="1610"/>
        <w:gridCol w:w="1342"/>
        <w:gridCol w:w="1430"/>
        <w:gridCol w:w="1128"/>
        <w:gridCol w:w="1373"/>
        <w:gridCol w:w="1448"/>
        <w:gridCol w:w="1342"/>
        <w:gridCol w:w="1714"/>
      </w:tblGrid>
      <w:tr w:rsidR="007C5D85" w:rsidRPr="00B25A0F" w14:paraId="2325A743" w14:textId="77777777" w:rsidTr="007C5D85">
        <w:trPr>
          <w:trHeight w:val="30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B07EED9" w14:textId="1D9715FA" w:rsidR="00CD42A1" w:rsidRPr="00B25A0F" w:rsidRDefault="00CD42A1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</w:pPr>
            <w:r w:rsidRPr="00B25A0F"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  <w:t>Título</w:t>
            </w:r>
            <w:r w:rsidR="00BC7A40"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  <w:t>. M</w:t>
            </w:r>
            <w:r w:rsidR="007C5D85"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  <w:t>á</w:t>
            </w:r>
            <w:r w:rsidR="00BC7A40"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  <w:t>ster en Cinematografía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A62E1DB" w14:textId="77777777" w:rsidR="00CD42A1" w:rsidRPr="00B25A0F" w:rsidRDefault="00CD42A1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1E7F8566" w14:textId="77777777" w:rsidR="00CD42A1" w:rsidRPr="00B25A0F" w:rsidRDefault="00CD42A1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50AE" w14:textId="77777777" w:rsidR="00CD42A1" w:rsidRPr="00B25A0F" w:rsidRDefault="00CD42A1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E6A5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3410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E3F27DA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7E88818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FFE0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099F14B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9793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C5D85" w:rsidRPr="00B25A0F" w14:paraId="55DB44A0" w14:textId="77777777" w:rsidTr="007C5D85">
        <w:trPr>
          <w:trHeight w:val="30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68E8C67" w14:textId="77777777" w:rsidR="00CD42A1" w:rsidRPr="00B25A0F" w:rsidRDefault="00CD42A1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sz w:val="24"/>
                <w:szCs w:val="24"/>
                <w:lang w:eastAsia="es-ES"/>
              </w:rPr>
            </w:pPr>
            <w:r w:rsidRPr="00B25A0F">
              <w:rPr>
                <w:rFonts w:ascii="Liberation Sans Narrow" w:eastAsia="Times New Roman" w:hAnsi="Liberation Sans Narrow" w:cs="Arial"/>
                <w:sz w:val="24"/>
                <w:szCs w:val="24"/>
                <w:lang w:eastAsia="es-ES"/>
              </w:rPr>
              <w:t>Centro</w:t>
            </w:r>
            <w:r w:rsidR="00BC7A40">
              <w:rPr>
                <w:rFonts w:ascii="Liberation Sans Narrow" w:eastAsia="Times New Roman" w:hAnsi="Liberation Sans Narrow" w:cs="Arial"/>
                <w:sz w:val="24"/>
                <w:szCs w:val="24"/>
                <w:lang w:eastAsia="es-ES"/>
              </w:rPr>
              <w:t>: Facultad de Filosofía y Letras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5AD4E2B" w14:textId="77777777" w:rsidR="00CD42A1" w:rsidRPr="00B25A0F" w:rsidRDefault="00CD42A1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sz w:val="24"/>
                <w:szCs w:val="24"/>
                <w:lang w:eastAsia="es-ES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749CA01C" w14:textId="77777777" w:rsidR="00CD42A1" w:rsidRPr="00B25A0F" w:rsidRDefault="00CD42A1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sz w:val="24"/>
                <w:szCs w:val="24"/>
                <w:lang w:eastAsia="es-E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3FDE" w14:textId="77777777" w:rsidR="00CD42A1" w:rsidRPr="00B25A0F" w:rsidRDefault="00CD42A1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sz w:val="24"/>
                <w:szCs w:val="24"/>
                <w:lang w:eastAsia="es-E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FE7E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EF41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B9B7564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5F362EE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29FE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A82AD8C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9726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C5D85" w:rsidRPr="00B25A0F" w14:paraId="6063B3DD" w14:textId="77777777" w:rsidTr="007C5D85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9453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71B2B0F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684FE8C4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8D07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FFA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2C04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1E87942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E80B0B9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137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C20AB09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3C14" w14:textId="77777777" w:rsidR="00CD42A1" w:rsidRPr="00B25A0F" w:rsidRDefault="00CD42A1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C4423" w:rsidRPr="00B25A0F" w14:paraId="3BC7722D" w14:textId="77777777" w:rsidTr="007C5D85">
        <w:trPr>
          <w:trHeight w:val="300"/>
        </w:trPr>
        <w:tc>
          <w:tcPr>
            <w:tcW w:w="96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</w:tcPr>
          <w:p w14:paraId="6BF81500" w14:textId="77777777" w:rsidR="0093784F" w:rsidRPr="00CD42A1" w:rsidRDefault="0093784F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Plan de Mejora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A8D08D" w:themeFill="accent6" w:themeFillTint="99"/>
          </w:tcPr>
          <w:p w14:paraId="274A9A89" w14:textId="77777777" w:rsidR="0093784F" w:rsidRPr="00CD42A1" w:rsidRDefault="0093784F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546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4174538" w14:textId="77777777" w:rsidR="0093784F" w:rsidRPr="00CD42A1" w:rsidRDefault="0093784F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Seguimiento PM</w:t>
            </w:r>
          </w:p>
        </w:tc>
      </w:tr>
      <w:tr w:rsidR="007C5D85" w:rsidRPr="00B25A0F" w14:paraId="2CEF7A43" w14:textId="77777777" w:rsidTr="007C5D85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6D73F380" w14:textId="77777777" w:rsidR="00CD42A1" w:rsidRPr="00CD42A1" w:rsidRDefault="00CD42A1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OBJETIVO</w:t>
            </w: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1</w:t>
            </w:r>
            <w:r>
              <w:rPr>
                <w:rStyle w:val="Refdenotaalfinal"/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endnoteReference w:id="1"/>
            </w:r>
          </w:p>
        </w:tc>
        <w:tc>
          <w:tcPr>
            <w:tcW w:w="419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4515676" w14:textId="77777777" w:rsidR="00CD42A1" w:rsidRPr="00CD42A1" w:rsidRDefault="00CD42A1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APLICA</w:t>
            </w:r>
            <w:r>
              <w:rPr>
                <w:rStyle w:val="Refdenotaalfinal"/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endnoteReference w:id="2"/>
            </w:r>
          </w:p>
        </w:tc>
        <w:tc>
          <w:tcPr>
            <w:tcW w:w="1573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F6EA225" w14:textId="77777777" w:rsidR="00CD42A1" w:rsidRPr="00CD42A1" w:rsidRDefault="00CD42A1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ACCIÓN DE MEJORA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224F1E8A" w14:textId="77777777" w:rsidR="00CD42A1" w:rsidRPr="00CD42A1" w:rsidRDefault="00CD42A1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  <w:p w14:paraId="50535758" w14:textId="77777777" w:rsidR="00CD42A1" w:rsidRPr="00CD42A1" w:rsidRDefault="00CD42A1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ESTÁNDAR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284AA230" w14:textId="77777777" w:rsidR="00CD42A1" w:rsidRPr="00CD42A1" w:rsidRDefault="00CD42A1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523CCF66" w14:textId="77777777" w:rsidR="00CD42A1" w:rsidRPr="00CD42A1" w:rsidRDefault="00CD42A1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RESPONSABLE EJECUCIÓN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1ED4C3B" w14:textId="77777777" w:rsidR="00CD42A1" w:rsidRPr="00CD42A1" w:rsidRDefault="00CD42A1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PLAZO DE EJECUCIÓN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A8D08D" w:themeFill="accent6" w:themeFillTint="99"/>
          </w:tcPr>
          <w:p w14:paraId="0792348D" w14:textId="77777777" w:rsidR="00CD42A1" w:rsidRPr="00CD42A1" w:rsidRDefault="00CD42A1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F</w:t>
            </w: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INANCIACIÓN PAPM</w:t>
            </w:r>
            <w:r>
              <w:rPr>
                <w:rStyle w:val="Refdenotaalfinal"/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endnoteReference w:id="3"/>
            </w:r>
          </w:p>
        </w:tc>
        <w:tc>
          <w:tcPr>
            <w:tcW w:w="1462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9CC2E5" w:themeFill="accent1" w:themeFillTint="99"/>
            <w:vAlign w:val="center"/>
          </w:tcPr>
          <w:p w14:paraId="0EF6B2C9" w14:textId="77777777" w:rsidR="00CD42A1" w:rsidRPr="00CD42A1" w:rsidRDefault="00CD42A1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GRADO DE CUMPLIMIENTO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29357DE9" w14:textId="77777777" w:rsidR="00CD42A1" w:rsidRPr="00CD42A1" w:rsidRDefault="00CD42A1" w:rsidP="00672F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 w:rsidRPr="00CD42A1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VALOR INDICADOR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9CC2E5" w:themeFill="accent1" w:themeFillTint="99"/>
            <w:vAlign w:val="center"/>
          </w:tcPr>
          <w:p w14:paraId="042C2762" w14:textId="77777777" w:rsidR="00CD42A1" w:rsidRPr="00CD42A1" w:rsidRDefault="00CD42A1" w:rsidP="0093784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C</w:t>
            </w:r>
            <w:r w:rsidR="0093784F"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>OMENTARIOS</w:t>
            </w:r>
            <w:r>
              <w:rPr>
                <w:rFonts w:ascii="Liberation Sans Narrow" w:eastAsia="Times New Roman" w:hAnsi="Liberation Sans Narrow" w:cs="Arial"/>
                <w:b/>
                <w:bCs/>
                <w:sz w:val="20"/>
                <w:szCs w:val="20"/>
                <w:lang w:eastAsia="es-ES"/>
              </w:rPr>
              <w:t xml:space="preserve"> sobre las acciones realizadas</w:t>
            </w:r>
          </w:p>
        </w:tc>
      </w:tr>
      <w:tr w:rsidR="007C5D85" w:rsidRPr="00B25A0F" w14:paraId="7F6CA445" w14:textId="77777777" w:rsidTr="007C5D85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7A321924" w14:textId="6714C376" w:rsidR="00EC1AEE" w:rsidRPr="00672FE3" w:rsidRDefault="00EC1AEE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Revisar la</w:t>
            </w:r>
            <w:r w:rsidR="00E27454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 documentación completa del máster en la web de la UCO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EFB767E" w14:textId="6D96DAA4" w:rsidR="00EC1AEE" w:rsidRPr="00672FE3" w:rsidRDefault="00EC1AEE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Sí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FDC479" w14:textId="7E14D661" w:rsidR="00E27454" w:rsidRPr="00672FE3" w:rsidRDefault="00E27454" w:rsidP="00E27454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Incluir tasas y resultados, </w:t>
            </w:r>
            <w:proofErr w:type="spellStart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currícula</w:t>
            </w:r>
            <w:proofErr w:type="spellEnd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 del profesorado e información a los egresados (</w:t>
            </w:r>
            <w:proofErr w:type="spellStart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I+D+i</w:t>
            </w:r>
            <w:proofErr w:type="spellEnd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 y prácticas externas)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56723D0" w14:textId="112D5F90" w:rsidR="00EC1AEE" w:rsidRPr="00672FE3" w:rsidRDefault="00EC1AEE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Trabajo de revisión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0D58B79" w14:textId="455BC435" w:rsidR="00EC1AEE" w:rsidRPr="00672FE3" w:rsidRDefault="00EC1AEE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Web del </w:t>
            </w:r>
            <w:proofErr w:type="gramStart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master</w:t>
            </w:r>
            <w:proofErr w:type="gramEnd"/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B548189" w14:textId="76A86A0A" w:rsidR="00EC1AEE" w:rsidRPr="00672FE3" w:rsidRDefault="00EC1AEE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Ana Melendo Cruz</w:t>
            </w:r>
            <w:r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3FA6A24" w14:textId="4BC9F15C" w:rsidR="00EC1AEE" w:rsidRPr="00672FE3" w:rsidRDefault="00E27454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Semestral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8C6CD34" w14:textId="06E0FB9B" w:rsidR="00EC1AEE" w:rsidRPr="00672FE3" w:rsidRDefault="00EC1AEE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No tiene financiación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DBB33E9" w14:textId="12EF6A76" w:rsidR="00EC1AEE" w:rsidRPr="00672FE3" w:rsidRDefault="00EC1AEE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Alto</w:t>
            </w:r>
            <w:r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C33A54" w14:textId="6C8309C5" w:rsidR="00EC1AEE" w:rsidRPr="00672FE3" w:rsidRDefault="00EC1AEE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Web del </w:t>
            </w:r>
            <w:proofErr w:type="gramStart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master</w:t>
            </w:r>
            <w:proofErr w:type="gramEnd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A16356" w14:textId="6055E172" w:rsidR="00EC1AEE" w:rsidRPr="00672FE3" w:rsidRDefault="00EC1AEE" w:rsidP="0053781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Los </w:t>
            </w:r>
            <w:proofErr w:type="gramStart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responsables </w:t>
            </w:r>
            <w:r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del</w:t>
            </w:r>
            <w:proofErr w:type="gramEnd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 master comprobarán que se ha ejecutado la acción de mejora</w:t>
            </w:r>
          </w:p>
        </w:tc>
      </w:tr>
      <w:tr w:rsidR="007C5D85" w:rsidRPr="00B25A0F" w14:paraId="2FD1EE2C" w14:textId="77777777" w:rsidTr="007C5D85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E6ED98" w14:textId="0A1D1C0B" w:rsidR="00EC1AEE" w:rsidRPr="00672FE3" w:rsidRDefault="00E27454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Diseño de un plan de mejora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35A3E2" w14:textId="05517E62" w:rsidR="00EC1AEE" w:rsidRPr="00672FE3" w:rsidRDefault="00E27454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Sí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DCC967" w14:textId="6ADF33E8" w:rsidR="00EC1AEE" w:rsidRPr="00672FE3" w:rsidRDefault="00E27454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Diseño de un plan de mejora que incluya </w:t>
            </w:r>
            <w:proofErr w:type="spellStart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reponsables</w:t>
            </w:r>
            <w:proofErr w:type="spellEnd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, nivel de prioridad, </w:t>
            </w: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lastRenderedPageBreak/>
              <w:t xml:space="preserve">temporalización e indicadores de </w:t>
            </w:r>
            <w:proofErr w:type="spellStart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seguimeinto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274604" w14:textId="7DEFE7BD" w:rsidR="00EC1AEE" w:rsidRPr="00672FE3" w:rsidRDefault="00E27454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lastRenderedPageBreak/>
              <w:t>Trabajo de implementación</w:t>
            </w:r>
            <w:r w:rsidR="00EC1AEE"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B5D9E0" w14:textId="4354A82A" w:rsidR="00EC1AEE" w:rsidRPr="00672FE3" w:rsidRDefault="00E27454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Plan de mejora</w:t>
            </w:r>
            <w:r w:rsidR="00EC1AEE"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7438B9" w14:textId="1D520664" w:rsidR="00EC1AEE" w:rsidRPr="00672FE3" w:rsidRDefault="00E27454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M.ª Paz </w:t>
            </w:r>
            <w:proofErr w:type="spellStart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Cepedello</w:t>
            </w:r>
            <w:proofErr w:type="spellEnd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 Moreno</w:t>
            </w:r>
            <w:r w:rsidR="00EC1AEE"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B0DC97" w14:textId="6EBF12A6" w:rsidR="00EC1AEE" w:rsidRPr="00672FE3" w:rsidRDefault="00EC1AEE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Anual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0B35FD" w14:textId="04AF05D0" w:rsidR="00EC1AEE" w:rsidRPr="00672FE3" w:rsidRDefault="00EC1AEE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No tiene financiación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232066" w14:textId="1A93740F" w:rsidR="00EC1AEE" w:rsidRPr="00672FE3" w:rsidRDefault="00EC1AEE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Alto</w:t>
            </w:r>
            <w:r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9EBBB4" w14:textId="22EB03E0" w:rsidR="00EC1AEE" w:rsidRPr="00672FE3" w:rsidRDefault="00E27454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Plan de mejora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93A948" w14:textId="02ADE1EA" w:rsidR="00EC1AEE" w:rsidRPr="00672FE3" w:rsidRDefault="00E27454" w:rsidP="0053781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La UGC comprobará que la acción de mejora se ha ejecutado</w:t>
            </w:r>
            <w:r w:rsidR="00EC1AEE"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</w:p>
        </w:tc>
      </w:tr>
      <w:tr w:rsidR="007C5D85" w:rsidRPr="00B25A0F" w14:paraId="42092B0A" w14:textId="77777777" w:rsidTr="007C5D85">
        <w:trPr>
          <w:trHeight w:val="105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AADE9C" w14:textId="7D934A86" w:rsidR="00EC1AEE" w:rsidRPr="00672FE3" w:rsidRDefault="007C5D85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lang w:eastAsia="es-ES"/>
              </w:rPr>
              <w:t>Revisión de las asignaturas transversales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2ACB3B" w14:textId="5933F74E" w:rsidR="00EC1AEE" w:rsidRPr="00672FE3" w:rsidRDefault="00EC1AEE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Sí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C377FE" w14:textId="7E8EA4AC" w:rsidR="00EC1AEE" w:rsidRPr="00672FE3" w:rsidRDefault="007C5D85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Revisar el contenido y orientación de las asignaturas transversales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DF11EE" w14:textId="1D8C8EA4" w:rsidR="00EC1AEE" w:rsidRPr="00672FE3" w:rsidRDefault="007C5D85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lang w:eastAsia="es-ES"/>
              </w:rPr>
              <w:t>Trabajo de revisión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BFBC50" w14:textId="3DDBA004" w:rsidR="00EC1AEE" w:rsidRPr="00672FE3" w:rsidRDefault="007C5D85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Guía docente de las asignaturas transversales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A835C9" w14:textId="03FF6FD7" w:rsidR="00EC1AEE" w:rsidRPr="00672FE3" w:rsidRDefault="007C5D85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IDEP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242912" w14:textId="7C5F3A4A" w:rsidR="00EC1AEE" w:rsidRPr="00672FE3" w:rsidRDefault="007C5D85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Anual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489B91" w14:textId="39B890E4" w:rsidR="00EC1AEE" w:rsidRPr="00672FE3" w:rsidRDefault="00EC1AEE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No tiene financiación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84BF41" w14:textId="644A9A77" w:rsidR="00EC1AEE" w:rsidRPr="00672FE3" w:rsidRDefault="007C5D85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Times New Roman"/>
                <w:lang w:eastAsia="es-ES"/>
              </w:rPr>
              <w:t>Bajo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A9CF38" w14:textId="5031359D" w:rsidR="00EC1AEE" w:rsidRPr="00672FE3" w:rsidRDefault="007C5D85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Guía docente de las asignaturas transversales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7F706E" w14:textId="318591F0" w:rsidR="00EC1AEE" w:rsidRPr="00672FE3" w:rsidRDefault="00EC1AEE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La UGC comprobará que la acción de mejora se ha ejecutado</w:t>
            </w:r>
          </w:p>
        </w:tc>
      </w:tr>
      <w:tr w:rsidR="007C5D85" w:rsidRPr="00B25A0F" w14:paraId="228744CA" w14:textId="77777777" w:rsidTr="007C5D85">
        <w:trPr>
          <w:trHeight w:val="30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4C4FADE" w14:textId="529FC967" w:rsidR="00EC1AEE" w:rsidRPr="008B48FE" w:rsidRDefault="007C5D85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Información de salidas laborales del máster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3D9077E" w14:textId="0D4323CE" w:rsidR="00EC1AEE" w:rsidRPr="00672FE3" w:rsidRDefault="00EC1AEE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Sí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8013587" w14:textId="30913432" w:rsidR="00EC1AEE" w:rsidRPr="00672FE3" w:rsidRDefault="007C5D85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Ampliar la información de las salidas laborales y sobre los doctorados de la UCO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16F6431" w14:textId="636048F2" w:rsidR="00EC1AEE" w:rsidRPr="00672FE3" w:rsidRDefault="00EC1AEE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Trabajo de revisión</w:t>
            </w:r>
            <w:r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963983A" w14:textId="55CA728B" w:rsidR="00EC1AEE" w:rsidRPr="00672FE3" w:rsidRDefault="007C5D85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Web del máster</w:t>
            </w:r>
            <w:r w:rsidR="00EC1AEE"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CD3962D" w14:textId="6665FB5A" w:rsidR="00EC1AEE" w:rsidRPr="00672FE3" w:rsidRDefault="007C5D85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Ana </w:t>
            </w:r>
            <w:proofErr w:type="spellStart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Melendo</w:t>
            </w:r>
            <w:proofErr w:type="spellEnd"/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 xml:space="preserve"> Cruz</w:t>
            </w:r>
            <w:r w:rsidR="00EC1AEE"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C352386" w14:textId="424FD5E3" w:rsidR="00EC1AEE" w:rsidRPr="00672FE3" w:rsidRDefault="00EC1AEE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Anual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DA0AA17" w14:textId="5AB4F402" w:rsidR="00EC1AEE" w:rsidRPr="00672FE3" w:rsidRDefault="00EC1AEE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No tiene financiación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7AA091A" w14:textId="415A109A" w:rsidR="00EC1AEE" w:rsidRPr="00672FE3" w:rsidRDefault="00EC1AEE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Times New Roman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Alto</w:t>
            </w:r>
            <w:r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2BEEA1" w14:textId="45B79F9C" w:rsidR="00EC1AEE" w:rsidRPr="00672FE3" w:rsidRDefault="007C5D85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Web del máster</w:t>
            </w:r>
            <w:r w:rsidRPr="00672FE3"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D6E7B91" w14:textId="4A3515B9" w:rsidR="00EC1AEE" w:rsidRPr="00672FE3" w:rsidRDefault="00EC1AEE" w:rsidP="00E4104D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  <w:t>La UGC comprobará que la acción de mejora se ha ejecutado</w:t>
            </w:r>
          </w:p>
        </w:tc>
      </w:tr>
      <w:tr w:rsidR="007C5D85" w:rsidRPr="00B25A0F" w14:paraId="6F2F9E65" w14:textId="77777777" w:rsidTr="007C5D85">
        <w:trPr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46F9CB" w14:textId="0161DDA0" w:rsidR="007C5D85" w:rsidRPr="00672FE3" w:rsidRDefault="007C5D85" w:rsidP="00282995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E9AED3" w14:textId="35470A46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E49278" w14:textId="2D767A85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D3D9D0" w14:textId="4BDB0C5F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57E0B3" w14:textId="2A34EFAA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53E83B" w14:textId="192B38F6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00D18F" w14:textId="3750286A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7448A5" w14:textId="7766A18A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13B8C9" w14:textId="61FE649C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A4BE80" w14:textId="1CC23881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2D1947" w14:textId="0006B7B5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</w:tr>
      <w:tr w:rsidR="007C5D85" w:rsidRPr="00672FE3" w14:paraId="564122B2" w14:textId="77777777" w:rsidTr="007C5D85">
        <w:trPr>
          <w:trHeight w:val="105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EFA505" w14:textId="77777777" w:rsidR="007C5D85" w:rsidRPr="00672FE3" w:rsidRDefault="007C5D85" w:rsidP="00282995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9A6E42" w14:textId="77777777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84B1B8" w14:textId="77777777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A2AE38" w14:textId="77777777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027409" w14:textId="77777777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2A4102" w14:textId="77777777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0CA4FF" w14:textId="77777777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22AF1E" w14:textId="77777777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A4DBA2" w14:textId="77777777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8A7F24" w14:textId="77777777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3C3EC7" w14:textId="38C704C1" w:rsidR="007C5D85" w:rsidRPr="00672FE3" w:rsidRDefault="007C5D85" w:rsidP="00282995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lang w:eastAsia="es-ES"/>
              </w:rPr>
            </w:pPr>
          </w:p>
        </w:tc>
      </w:tr>
    </w:tbl>
    <w:p w14:paraId="3A66CE6D" w14:textId="77777777" w:rsidR="00CD42A1" w:rsidRDefault="00CD42A1" w:rsidP="00CD42A1">
      <w:pPr>
        <w:pStyle w:val="Prrafodelista"/>
        <w:ind w:left="709"/>
      </w:pPr>
    </w:p>
    <w:sectPr w:rsidR="00CD42A1" w:rsidSect="00B25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5C392" w14:textId="77777777" w:rsidR="007F1026" w:rsidRDefault="007F1026" w:rsidP="00FE36FB">
      <w:pPr>
        <w:spacing w:after="0" w:line="240" w:lineRule="auto"/>
      </w:pPr>
      <w:r>
        <w:separator/>
      </w:r>
    </w:p>
  </w:endnote>
  <w:endnote w:type="continuationSeparator" w:id="0">
    <w:p w14:paraId="21A290DB" w14:textId="77777777" w:rsidR="007F1026" w:rsidRDefault="007F1026" w:rsidP="00FE36FB">
      <w:pPr>
        <w:spacing w:after="0" w:line="240" w:lineRule="auto"/>
      </w:pPr>
      <w:r>
        <w:continuationSeparator/>
      </w:r>
    </w:p>
  </w:endnote>
  <w:endnote w:id="1">
    <w:p w14:paraId="097045B2" w14:textId="77777777" w:rsidR="00282995" w:rsidRDefault="00282995">
      <w:pPr>
        <w:pStyle w:val="Textonotaalfinal"/>
      </w:pPr>
      <w:r>
        <w:rPr>
          <w:rStyle w:val="Refdenotaalfinal"/>
        </w:rPr>
        <w:endnoteRef/>
      </w:r>
      <w:r>
        <w:t xml:space="preserve"> Sobre las recomendaciones que deben ser atendidas.</w:t>
      </w:r>
    </w:p>
  </w:endnote>
  <w:endnote w:id="2">
    <w:p w14:paraId="332E82AD" w14:textId="77777777" w:rsidR="00282995" w:rsidRDefault="00282995">
      <w:pPr>
        <w:pStyle w:val="Textonotaalfinal"/>
      </w:pPr>
      <w:r>
        <w:rPr>
          <w:rStyle w:val="Refdenotaalfinal"/>
        </w:rPr>
        <w:endnoteRef/>
      </w:r>
      <w:r>
        <w:t xml:space="preserve"> Sí o No. No en el caso de que los responsables del título no sean los competentes para la ejecución de la acción de mejora y esta deba hacerse a un nivel superior de carácter institucional.</w:t>
      </w:r>
    </w:p>
  </w:endnote>
  <w:endnote w:id="3">
    <w:p w14:paraId="1A57E57E" w14:textId="77777777" w:rsidR="00282995" w:rsidRDefault="00282995">
      <w:pPr>
        <w:pStyle w:val="Textonotaalfinal"/>
      </w:pPr>
      <w:r>
        <w:rPr>
          <w:rStyle w:val="Refdenotaalfinal"/>
        </w:rPr>
        <w:endnoteRef/>
      </w:r>
      <w:r>
        <w:t xml:space="preserve"> Indicar si la acción de mejora tiene financiación por parte del Programa de Apoyo a la implantación de Planes de Mejora.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Liberation Sans Narrow">
    <w:altName w:val="Arial"/>
    <w:panose1 w:val="020B0604020202020204"/>
    <w:charset w:val="00"/>
    <w:family w:val="auto"/>
    <w:pitch w:val="variable"/>
    <w:sig w:usb0="00000001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73F6B" w14:textId="77777777" w:rsidR="00282995" w:rsidRDefault="002829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6613C" w14:textId="77777777" w:rsidR="00282995" w:rsidRDefault="002829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1412E" w14:textId="77777777" w:rsidR="00282995" w:rsidRDefault="00282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D9E7E" w14:textId="77777777" w:rsidR="007F1026" w:rsidRDefault="007F1026" w:rsidP="00FE36FB">
      <w:pPr>
        <w:spacing w:after="0" w:line="240" w:lineRule="auto"/>
      </w:pPr>
      <w:r>
        <w:separator/>
      </w:r>
    </w:p>
  </w:footnote>
  <w:footnote w:type="continuationSeparator" w:id="0">
    <w:p w14:paraId="455470AA" w14:textId="77777777" w:rsidR="007F1026" w:rsidRDefault="007F1026" w:rsidP="00FE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D3114" w14:textId="77777777" w:rsidR="00282995" w:rsidRDefault="002829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EB15D" w14:textId="77777777" w:rsidR="00282995" w:rsidRDefault="00282995">
    <w:pPr>
      <w:pStyle w:val="Encabezado"/>
    </w:pPr>
    <w:r>
      <w:rPr>
        <w:rFonts w:ascii="Liberation Sans Narrow" w:hAnsi="Liberation Sans Narrow" w:cs="Liberation Sans Narrow"/>
        <w:b/>
        <w:noProof/>
        <w:color w:val="0084D1"/>
        <w:lang w:eastAsia="es-ES"/>
      </w:rPr>
      <w:drawing>
        <wp:anchor distT="0" distB="0" distL="114300" distR="114300" simplePos="0" relativeHeight="251659264" behindDoc="0" locked="0" layoutInCell="1" allowOverlap="1" wp14:anchorId="26176DFD" wp14:editId="6BE348E4">
          <wp:simplePos x="0" y="0"/>
          <wp:positionH relativeFrom="column">
            <wp:posOffset>28575</wp:posOffset>
          </wp:positionH>
          <wp:positionV relativeFrom="paragraph">
            <wp:posOffset>-219710</wp:posOffset>
          </wp:positionV>
          <wp:extent cx="1003316" cy="498604"/>
          <wp:effectExtent l="0" t="0" r="6334" b="0"/>
          <wp:wrapSquare wrapText="bothSides"/>
          <wp:docPr id="20" name="Imagen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16" cy="4986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BB6E9BE" w14:textId="77777777" w:rsidR="00282995" w:rsidRDefault="00282995" w:rsidP="00FE36FB">
    <w:pPr>
      <w:pStyle w:val="Textbody"/>
      <w:spacing w:after="0" w:line="240" w:lineRule="auto"/>
      <w:ind w:left="283"/>
    </w:pPr>
    <w:r>
      <w:rPr>
        <w:rFonts w:ascii="Liberation Sans Narrow" w:hAnsi="Liberation Sans Narrow" w:cs="Liberation Sans Narrow"/>
        <w:b/>
        <w:color w:val="0084D1"/>
        <w:sz w:val="20"/>
        <w:szCs w:val="20"/>
      </w:rPr>
      <w:t>Sección de Gestión de Calidad</w:t>
    </w:r>
    <w:r>
      <w:rPr>
        <w:rFonts w:ascii="Liberation Sans Narrow" w:hAnsi="Liberation Sans Narrow" w:cs="Liberation Sans Narrow"/>
        <w:b/>
        <w:color w:val="004586"/>
        <w:sz w:val="20"/>
        <w:szCs w:val="20"/>
      </w:rPr>
      <w:t xml:space="preserve"> Servicio de Calidad y Planificación. Universidad de Córdoba</w:t>
    </w:r>
  </w:p>
  <w:p w14:paraId="2331F744" w14:textId="77777777" w:rsidR="00282995" w:rsidRDefault="00282995" w:rsidP="00FE36FB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A11D4" w14:textId="77777777" w:rsidR="00282995" w:rsidRDefault="002829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5C8"/>
    <w:multiLevelType w:val="hybridMultilevel"/>
    <w:tmpl w:val="4432A57E"/>
    <w:lvl w:ilvl="0" w:tplc="2466D4F4">
      <w:numFmt w:val="bullet"/>
      <w:lvlText w:val=""/>
      <w:lvlJc w:val="left"/>
      <w:pPr>
        <w:ind w:left="153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C1063AA"/>
    <w:multiLevelType w:val="hybridMultilevel"/>
    <w:tmpl w:val="E49CC62A"/>
    <w:lvl w:ilvl="0" w:tplc="63D0BCE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A0F"/>
    <w:rsid w:val="00282995"/>
    <w:rsid w:val="00304B90"/>
    <w:rsid w:val="004B2D3C"/>
    <w:rsid w:val="0053781D"/>
    <w:rsid w:val="00671C8A"/>
    <w:rsid w:val="00672FE3"/>
    <w:rsid w:val="007A3235"/>
    <w:rsid w:val="007C5D85"/>
    <w:rsid w:val="007F1026"/>
    <w:rsid w:val="00882C51"/>
    <w:rsid w:val="008B48FE"/>
    <w:rsid w:val="0093784F"/>
    <w:rsid w:val="00B22A1F"/>
    <w:rsid w:val="00B25A0F"/>
    <w:rsid w:val="00B304F1"/>
    <w:rsid w:val="00B62D33"/>
    <w:rsid w:val="00BC7A40"/>
    <w:rsid w:val="00C327E1"/>
    <w:rsid w:val="00CD42A1"/>
    <w:rsid w:val="00E27454"/>
    <w:rsid w:val="00E4104D"/>
    <w:rsid w:val="00E41F5B"/>
    <w:rsid w:val="00EC1AEE"/>
    <w:rsid w:val="00F10F56"/>
    <w:rsid w:val="00F16AB7"/>
    <w:rsid w:val="00FC4423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9056F"/>
  <w15:docId w15:val="{018D329D-2787-004A-9B0B-D5370DFD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6FB"/>
  </w:style>
  <w:style w:type="paragraph" w:styleId="Piedepgina">
    <w:name w:val="footer"/>
    <w:basedOn w:val="Normal"/>
    <w:link w:val="PiedepginaCar"/>
    <w:uiPriority w:val="99"/>
    <w:unhideWhenUsed/>
    <w:rsid w:val="00FE3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6FB"/>
  </w:style>
  <w:style w:type="paragraph" w:customStyle="1" w:styleId="Standard">
    <w:name w:val="Standard"/>
    <w:rsid w:val="00FE36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E36FB"/>
    <w:pPr>
      <w:spacing w:after="140" w:line="288" w:lineRule="auto"/>
    </w:pPr>
  </w:style>
  <w:style w:type="paragraph" w:styleId="Prrafodelista">
    <w:name w:val="List Paragraph"/>
    <w:basedOn w:val="Normal"/>
    <w:uiPriority w:val="34"/>
    <w:qFormat/>
    <w:rsid w:val="00CD42A1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42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42A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4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D4467646-DAE0-2144-9538-58AE578F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Infantes Lubián</dc:creator>
  <cp:keywords/>
  <dc:description/>
  <cp:lastModifiedBy>María de la Paz Cepedello Moreno</cp:lastModifiedBy>
  <cp:revision>3</cp:revision>
  <dcterms:created xsi:type="dcterms:W3CDTF">2020-09-24T18:01:00Z</dcterms:created>
  <dcterms:modified xsi:type="dcterms:W3CDTF">2020-09-26T12:42:00Z</dcterms:modified>
</cp:coreProperties>
</file>